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summarised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19DD972F"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5007" w:type="pct"/>
        <w:tblLook w:val="0000" w:firstRow="0" w:lastRow="0" w:firstColumn="0" w:lastColumn="0" w:noHBand="0" w:noVBand="0"/>
      </w:tblPr>
      <w:tblGrid>
        <w:gridCol w:w="3142"/>
        <w:gridCol w:w="6215"/>
      </w:tblGrid>
      <w:tr w:rsidR="00CE79A5" w:rsidRPr="00875955" w14:paraId="2FF9E02E" w14:textId="77777777" w:rsidTr="3BE8CF6F">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03F470FC" w:rsidR="00CE79A5" w:rsidRPr="00875955" w:rsidRDefault="00400540" w:rsidP="00400540">
            <w:pPr>
              <w:pStyle w:val="Default"/>
              <w:ind w:left="-720" w:firstLine="720"/>
              <w:rPr>
                <w:rFonts w:ascii="Times New Roman" w:hAnsi="Times New Roman" w:cs="Times New Roman"/>
                <w:color w:val="auto"/>
              </w:rPr>
            </w:pPr>
            <w:r>
              <w:rPr>
                <w:rFonts w:ascii="Times New Roman" w:hAnsi="Times New Roman" w:cs="Times New Roman"/>
                <w:color w:val="auto"/>
              </w:rPr>
              <w:t>Saint Vincent And The Grenadines</w:t>
            </w:r>
          </w:p>
        </w:tc>
      </w:tr>
      <w:tr w:rsidR="00242515" w:rsidRPr="00875955" w14:paraId="4AE77CE7" w14:textId="77777777" w:rsidTr="3BE8CF6F">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323010" w14:textId="77777777" w:rsidR="00242515" w:rsidRDefault="00400540">
            <w:pPr>
              <w:pStyle w:val="Default"/>
              <w:ind w:left="-720"/>
              <w:rPr>
                <w:rFonts w:ascii="Times New Roman" w:hAnsi="Times New Roman" w:cs="Times New Roman"/>
                <w:color w:val="auto"/>
              </w:rPr>
            </w:pPr>
            <w:r>
              <w:rPr>
                <w:rFonts w:ascii="Times New Roman" w:hAnsi="Times New Roman" w:cs="Times New Roman"/>
                <w:color w:val="auto"/>
              </w:rPr>
              <w:t>N</w:t>
            </w:r>
          </w:p>
          <w:p w14:paraId="5EDFCDD0" w14:textId="77212B2F" w:rsidR="00400540" w:rsidRPr="00400540" w:rsidRDefault="00400540" w:rsidP="00400540">
            <w:r>
              <w:t>Not Applicable</w:t>
            </w:r>
          </w:p>
        </w:tc>
      </w:tr>
      <w:tr w:rsidR="00F863A3" w:rsidRPr="00875955" w14:paraId="6E1126F6" w14:textId="77777777" w:rsidTr="3BE8CF6F">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2EB68157" w:rsidR="00F863A3" w:rsidRPr="00875955" w:rsidRDefault="00A52A08" w:rsidP="00A52A08">
            <w:pPr>
              <w:pStyle w:val="Default"/>
              <w:ind w:left="-720" w:firstLine="720"/>
              <w:rPr>
                <w:rFonts w:ascii="Times New Roman" w:hAnsi="Times New Roman" w:cs="Times New Roman"/>
                <w:color w:val="auto"/>
              </w:rPr>
            </w:pPr>
            <w:r w:rsidRPr="3BE8CF6F">
              <w:rPr>
                <w:rFonts w:ascii="Times New Roman" w:hAnsi="Times New Roman" w:cs="Times New Roman"/>
                <w:color w:val="auto"/>
              </w:rPr>
              <w:t>Disaster and Climate</w:t>
            </w:r>
            <w:r w:rsidR="00BD05FD">
              <w:rPr>
                <w:rFonts w:ascii="Times New Roman" w:hAnsi="Times New Roman" w:cs="Times New Roman"/>
                <w:color w:val="auto"/>
              </w:rPr>
              <w:t>-</w:t>
            </w:r>
            <w:r w:rsidRPr="3BE8CF6F">
              <w:rPr>
                <w:rFonts w:ascii="Times New Roman" w:hAnsi="Times New Roman" w:cs="Times New Roman"/>
                <w:color w:val="auto"/>
              </w:rPr>
              <w:t>Resilient Road Project</w:t>
            </w:r>
          </w:p>
        </w:tc>
      </w:tr>
      <w:tr w:rsidR="00F863A3" w:rsidRPr="00875955" w14:paraId="40582148" w14:textId="77777777" w:rsidTr="3BE8CF6F">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D8DBA8" w14:textId="4B391BF3" w:rsidR="00F863A3" w:rsidRDefault="00F863A3" w:rsidP="00BD05FD">
            <w:pPr>
              <w:pStyle w:val="Default"/>
              <w:ind w:left="-720" w:firstLine="720"/>
              <w:jc w:val="center"/>
              <w:rPr>
                <w:rFonts w:ascii="Times New Roman" w:hAnsi="Times New Roman" w:cs="Times New Roman"/>
                <w:color w:val="auto"/>
              </w:rPr>
            </w:pPr>
          </w:p>
          <w:p w14:paraId="4D90A008" w14:textId="64DDDB4E" w:rsidR="004D7464" w:rsidRPr="00875955" w:rsidRDefault="00BD05FD" w:rsidP="00BD05FD">
            <w:pPr>
              <w:pStyle w:val="Default"/>
              <w:ind w:left="-720" w:firstLine="720"/>
              <w:jc w:val="center"/>
              <w:rPr>
                <w:rFonts w:ascii="Times New Roman" w:hAnsi="Times New Roman" w:cs="Times New Roman"/>
                <w:color w:val="auto"/>
              </w:rPr>
            </w:pPr>
            <w:r w:rsidRPr="004D7464">
              <w:rPr>
                <w:rFonts w:ascii="Times New Roman" w:hAnsi="Times New Roman" w:cs="Times New Roman"/>
                <w:color w:val="auto"/>
              </w:rPr>
              <w:t xml:space="preserve">Consultancy services for </w:t>
            </w:r>
            <w:r>
              <w:rPr>
                <w:rFonts w:ascii="Times New Roman" w:hAnsi="Times New Roman" w:cs="Times New Roman"/>
                <w:color w:val="auto"/>
              </w:rPr>
              <w:t>the P</w:t>
            </w:r>
            <w:r w:rsidRPr="004D7464">
              <w:rPr>
                <w:rFonts w:ascii="Times New Roman" w:hAnsi="Times New Roman" w:cs="Times New Roman"/>
                <w:color w:val="auto"/>
              </w:rPr>
              <w:t xml:space="preserve">reparation of </w:t>
            </w:r>
            <w:r>
              <w:rPr>
                <w:rFonts w:ascii="Times New Roman" w:hAnsi="Times New Roman" w:cs="Times New Roman"/>
                <w:color w:val="auto"/>
              </w:rPr>
              <w:t>F</w:t>
            </w:r>
            <w:r w:rsidRPr="004D7464">
              <w:rPr>
                <w:rFonts w:ascii="Times New Roman" w:hAnsi="Times New Roman" w:cs="Times New Roman"/>
                <w:color w:val="auto"/>
              </w:rPr>
              <w:t xml:space="preserve">easibility </w:t>
            </w:r>
            <w:r>
              <w:rPr>
                <w:rFonts w:ascii="Times New Roman" w:hAnsi="Times New Roman" w:cs="Times New Roman"/>
                <w:color w:val="auto"/>
              </w:rPr>
              <w:t>S</w:t>
            </w:r>
            <w:r w:rsidRPr="004D7464">
              <w:rPr>
                <w:rFonts w:ascii="Times New Roman" w:hAnsi="Times New Roman" w:cs="Times New Roman"/>
                <w:color w:val="auto"/>
              </w:rPr>
              <w:t>tud</w:t>
            </w:r>
            <w:r>
              <w:rPr>
                <w:rFonts w:ascii="Times New Roman" w:hAnsi="Times New Roman" w:cs="Times New Roman"/>
                <w:color w:val="auto"/>
              </w:rPr>
              <w:t>ies</w:t>
            </w:r>
            <w:r w:rsidRPr="004D7464">
              <w:rPr>
                <w:rFonts w:ascii="Times New Roman" w:hAnsi="Times New Roman" w:cs="Times New Roman"/>
                <w:color w:val="auto"/>
              </w:rPr>
              <w:t xml:space="preserve">, </w:t>
            </w:r>
            <w:r>
              <w:rPr>
                <w:rFonts w:ascii="Times New Roman" w:hAnsi="Times New Roman" w:cs="Times New Roman"/>
                <w:color w:val="auto"/>
              </w:rPr>
              <w:t>D</w:t>
            </w:r>
            <w:r w:rsidRPr="004D7464">
              <w:rPr>
                <w:rFonts w:ascii="Times New Roman" w:hAnsi="Times New Roman" w:cs="Times New Roman"/>
                <w:color w:val="auto"/>
              </w:rPr>
              <w:t>etailed design</w:t>
            </w:r>
            <w:r>
              <w:rPr>
                <w:rFonts w:ascii="Times New Roman" w:hAnsi="Times New Roman" w:cs="Times New Roman"/>
                <w:color w:val="auto"/>
              </w:rPr>
              <w:t>s</w:t>
            </w:r>
            <w:r w:rsidRPr="004D7464">
              <w:rPr>
                <w:rFonts w:ascii="Times New Roman" w:hAnsi="Times New Roman" w:cs="Times New Roman"/>
                <w:color w:val="auto"/>
              </w:rPr>
              <w:t xml:space="preserve"> and </w:t>
            </w:r>
            <w:r>
              <w:rPr>
                <w:rFonts w:ascii="Times New Roman" w:hAnsi="Times New Roman" w:cs="Times New Roman"/>
                <w:color w:val="auto"/>
              </w:rPr>
              <w:t>C</w:t>
            </w:r>
            <w:r w:rsidRPr="004D7464">
              <w:rPr>
                <w:rFonts w:ascii="Times New Roman" w:hAnsi="Times New Roman" w:cs="Times New Roman"/>
                <w:color w:val="auto"/>
              </w:rPr>
              <w:t xml:space="preserve">onstruction </w:t>
            </w:r>
            <w:r>
              <w:rPr>
                <w:rFonts w:ascii="Times New Roman" w:hAnsi="Times New Roman" w:cs="Times New Roman"/>
                <w:color w:val="auto"/>
              </w:rPr>
              <w:t>S</w:t>
            </w:r>
            <w:r w:rsidRPr="004D7464">
              <w:rPr>
                <w:rFonts w:ascii="Times New Roman" w:hAnsi="Times New Roman" w:cs="Times New Roman"/>
                <w:color w:val="auto"/>
              </w:rPr>
              <w:t>upervision</w:t>
            </w:r>
          </w:p>
        </w:tc>
      </w:tr>
      <w:tr w:rsidR="00A2760B" w:rsidRPr="00875955" w14:paraId="7AAC7BFA" w14:textId="77777777" w:rsidTr="3BE8CF6F">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7C5E49" w14:textId="77777777" w:rsidR="00A2760B" w:rsidRDefault="00400540">
            <w:pPr>
              <w:pStyle w:val="Default"/>
              <w:ind w:left="-720"/>
              <w:rPr>
                <w:rFonts w:ascii="Times New Roman" w:hAnsi="Times New Roman" w:cs="Times New Roman"/>
                <w:color w:val="auto"/>
              </w:rPr>
            </w:pPr>
            <w:r>
              <w:rPr>
                <w:rFonts w:ascii="Times New Roman" w:hAnsi="Times New Roman" w:cs="Times New Roman"/>
                <w:color w:val="auto"/>
              </w:rPr>
              <w:t>No</w:t>
            </w:r>
          </w:p>
          <w:p w14:paraId="05E699F2" w14:textId="1D5314F7" w:rsidR="00400540" w:rsidRPr="00400540" w:rsidRDefault="00400540" w:rsidP="00400540">
            <w:r>
              <w:t>Not Applicable</w:t>
            </w: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1687487" w:rsidR="0082131B" w:rsidRPr="00875955" w:rsidRDefault="20A35591" w:rsidP="00547C77">
      <w:pPr>
        <w:pStyle w:val="Default"/>
        <w:jc w:val="both"/>
        <w:rPr>
          <w:rFonts w:ascii="Times New Roman" w:hAnsi="Times New Roman" w:cs="Times New Roman"/>
          <w:b/>
          <w:bCs/>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FEBFD2B" w:rsidRPr="16E9010B">
        <w:rPr>
          <w:rFonts w:ascii="Times New Roman" w:hAnsi="Times New Roman" w:cs="Times New Roman"/>
        </w:rPr>
        <w:t>.</w:t>
      </w:r>
      <w:r w:rsidR="3903CB53" w:rsidRPr="16E9010B">
        <w:rPr>
          <w:rFonts w:ascii="Times New Roman" w:hAnsi="Times New Roman" w:cs="Times New Roman"/>
        </w:rPr>
        <w:t xml:space="preserve"> (</w:t>
      </w:r>
      <w:r w:rsidR="3903CB53" w:rsidRPr="00815645">
        <w:rPr>
          <w:rFonts w:ascii="Times New Roman" w:hAnsi="Times New Roman" w:cs="Times New Roman"/>
          <w:color w:val="auto"/>
        </w:rPr>
        <w:t xml:space="preserve">Maximum </w:t>
      </w:r>
      <w:r w:rsidR="0DEA90DA" w:rsidRPr="00986911">
        <w:rPr>
          <w:rFonts w:ascii="Times New Roman" w:hAnsi="Times New Roman" w:cs="Times New Roman"/>
          <w:i/>
          <w:iCs/>
          <w:color w:val="auto"/>
        </w:rPr>
        <w:t>500</w:t>
      </w:r>
      <w:r w:rsidR="251EC280" w:rsidRPr="00747DA3">
        <w:rPr>
          <w:rFonts w:ascii="Times New Roman" w:hAnsi="Times New Roman" w:cs="Times New Roman"/>
          <w:color w:val="4472C4" w:themeColor="accent1"/>
        </w:rPr>
        <w:t xml:space="preserve"> </w:t>
      </w:r>
      <w:r w:rsidR="3903CB53" w:rsidRPr="16E9010B">
        <w:rPr>
          <w:rFonts w:ascii="Times New Roman" w:hAnsi="Times New Roman" w:cs="Times New Roman"/>
        </w:rPr>
        <w:t>words</w:t>
      </w:r>
      <w:r w:rsidR="00547C77">
        <w:rPr>
          <w:rFonts w:ascii="Times New Roman" w:hAnsi="Times New Roman" w:cs="Times New Roman"/>
        </w:rPr>
        <w:t>]</w:t>
      </w:r>
      <w:r w:rsidR="00815645" w:rsidRPr="0081564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BD05FD">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BD05FD">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BD05FD">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BD05FD">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32F1F35E"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 </w:t>
      </w:r>
      <w:r w:rsidR="73639D06" w:rsidRPr="16E9010B">
        <w:rPr>
          <w:rFonts w:ascii="Times New Roman" w:hAnsi="Times New Roman" w:cs="Times New Roman"/>
          <w:i/>
          <w:iCs/>
          <w:color w:val="4472C4" w:themeColor="accent1"/>
        </w:rPr>
        <w:t>500</w:t>
      </w:r>
      <w:r w:rsidR="565036E9" w:rsidRPr="16E9010B">
        <w:rPr>
          <w:rFonts w:ascii="Times New Roman" w:hAnsi="Times New Roman" w:cs="Times New Roman"/>
          <w:color w:val="4472C4" w:themeColor="accent1"/>
        </w:rPr>
        <w:t xml:space="preserve"> </w:t>
      </w:r>
      <w:r w:rsidR="565036E9" w:rsidRPr="16E9010B">
        <w:rPr>
          <w:rFonts w:ascii="Times New Roman" w:hAnsi="Times New Roman" w:cs="Times New Roman"/>
        </w:rPr>
        <w:t>words for each entity)</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BD05F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BD05FD"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BD05F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BD05FD"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BD05F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BD05FD"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5651D4E1"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400540">
        <w:rPr>
          <w:rFonts w:ascii="Times New Roman" w:hAnsi="Times New Roman" w:cs="Times New Roman"/>
          <w:color w:val="auto"/>
        </w:rPr>
        <w:t>(</w:t>
      </w:r>
      <w:r w:rsidRPr="61A5C33A">
        <w:rPr>
          <w:rFonts w:ascii="Times New Roman" w:hAnsi="Times New Roman" w:cs="Times New Roman"/>
          <w:color w:val="auto"/>
        </w:rPr>
        <w:t xml:space="preserve">maximum </w:t>
      </w:r>
      <w:r w:rsidR="00400540">
        <w:rPr>
          <w:rFonts w:ascii="Times New Roman" w:hAnsi="Times New Roman" w:cs="Times New Roman"/>
          <w:color w:val="auto"/>
        </w:rPr>
        <w:t>10 projects) within the last 10</w:t>
      </w:r>
      <w:r w:rsidRPr="61A5C33A">
        <w:rPr>
          <w:rFonts w:ascii="Times New Roman" w:hAnsi="Times New Roman" w:cs="Times New Roman"/>
          <w:color w:val="auto"/>
        </w:rPr>
        <w:t xml:space="preserve"> years</w:t>
      </w:r>
      <w:r w:rsidR="00D22760">
        <w:rPr>
          <w:rFonts w:ascii="Times New Roman" w:hAnsi="Times New Roman" w:cs="Times New Roman"/>
          <w:color w:val="auto"/>
        </w:rPr>
        <w:t>]</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4E8E9FF4"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EA68CD" w:rsidRPr="00986911">
        <w:t>5 years</w:t>
      </w:r>
      <w:r w:rsidR="00E9570C" w:rsidRPr="00986911">
        <w:rPr>
          <w:i/>
          <w:iCs/>
        </w:rPr>
        <w:t xml:space="preserve"> </w:t>
      </w:r>
      <w:r w:rsidR="00E9570C" w:rsidRPr="001E4A69">
        <w:t xml:space="preserve">during the period </w:t>
      </w:r>
      <w:r w:rsidR="00400540">
        <w:t xml:space="preserve">2018 to 2022 </w:t>
      </w:r>
      <w:r w:rsidR="00A52A08">
        <w:t>inclusive,</w:t>
      </w:r>
      <w:r w:rsidR="00A52A08" w:rsidRPr="61A5C33A">
        <w:rPr>
          <w:i/>
          <w:iCs/>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3C2069D4" w:rsidR="009E316D" w:rsidRPr="00DB0106" w:rsidRDefault="00BD05FD"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400540">
        <w:rPr>
          <w:spacing w:val="-2"/>
        </w:rPr>
        <w:t xml:space="preserve">five (5) years </w:t>
      </w:r>
      <w:r w:rsidR="2805821E" w:rsidRPr="00DB0106">
        <w:rPr>
          <w:spacing w:val="-2"/>
        </w:rPr>
        <w:t>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7CC5C216"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400540">
              <w:rPr>
                <w:b/>
                <w:bCs/>
                <w:spacing w:val="-6"/>
              </w:rPr>
              <w:t xml:space="preserve">5 years </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13D4B33">
              <v:shapetype id="_x0000_t202" coordsize="21600,21600" o:spt="202" path="m,l,21600r21600,l21600,xe" w14:anchorId="2859F611">
                <v:stroke joinstyle="miter"/>
                <v:path gradientshapeok="t" o:connecttype="rect"/>
              </v:shapetype>
              <v:shape id="Text Box 14"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rsidR="00F863A3" w:rsidP="00F863A3" w:rsidRDefault="00F863A3" w14:paraId="672A6659" w14:textId="77777777"/>
                    <w:p w:rsidR="00F863A3" w:rsidP="00F863A3" w:rsidRDefault="00F863A3" w14:paraId="0A37501D" w14:textId="77777777"/>
                    <w:p w:rsidR="00F863A3" w:rsidP="00F863A3" w:rsidRDefault="00F863A3" w14:paraId="5DAB6C7B" w14:textId="1A4F9A92"/>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An organogram / organi</w:t>
      </w:r>
      <w:r w:rsidR="566E358E" w:rsidRPr="730D4212">
        <w:rPr>
          <w:rFonts w:ascii="Times New Roman" w:hAnsi="Times New Roman" w:cs="Times New Roman"/>
        </w:rPr>
        <w:t>s</w:t>
      </w:r>
      <w:r w:rsidR="3A3E832B" w:rsidRPr="730D4212">
        <w:rPr>
          <w:rFonts w:ascii="Times New Roman" w:hAnsi="Times New Roman" w:cs="Times New Roman"/>
        </w:rPr>
        <w:t>ational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0246">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0246">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470246">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349C85FF" w14:textId="76EDC874" w:rsidR="00D16B88" w:rsidRPr="00470246" w:rsidDel="0086791C" w:rsidRDefault="00D16B88" w:rsidP="003A4AEA">
            <w:pPr>
              <w:jc w:val="both"/>
              <w:rPr>
                <w:i/>
                <w:iCs/>
                <w:color w:val="4472C4" w:themeColor="accent1"/>
              </w:rPr>
            </w:pP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1520CAF4" w:rsidR="00D16B88" w:rsidRPr="00470246" w:rsidDel="0086791C" w:rsidRDefault="00D16B88" w:rsidP="00F12DA0">
            <w:pPr>
              <w:jc w:val="both"/>
              <w:rPr>
                <w:i/>
                <w:iCs/>
                <w:color w:val="4472C4" w:themeColor="accent1"/>
              </w:rPr>
            </w:pP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470246">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08AB3E62" w14:textId="0B3EA718" w:rsidR="00FC6323" w:rsidRPr="00986911" w:rsidRDefault="00986911" w:rsidP="00986911">
            <w:pPr>
              <w:jc w:val="both"/>
              <w:rPr>
                <w:color w:val="4472C4" w:themeColor="accent1"/>
              </w:rPr>
            </w:pPr>
            <w:r w:rsidRPr="00986911">
              <w:t>Civil Engineer</w:t>
            </w:r>
          </w:p>
        </w:tc>
        <w:tc>
          <w:tcPr>
            <w:tcW w:w="1775" w:type="dxa"/>
          </w:tcPr>
          <w:p w14:paraId="5E8547B5" w14:textId="5D41F928"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tcPr>
          <w:p w14:paraId="10DBA5EB" w14:textId="2D735C6D" w:rsidR="00FC6323" w:rsidRPr="00986911" w:rsidRDefault="00FC6323" w:rsidP="00B33B19">
            <w:pPr>
              <w:jc w:val="both"/>
              <w:rPr>
                <w:color w:val="4472C4" w:themeColor="accent1"/>
              </w:rPr>
            </w:pPr>
            <w:r w:rsidRPr="00986911">
              <w:t>1</w:t>
            </w:r>
            <w:r w:rsidR="00986911" w:rsidRPr="00986911">
              <w:t>5</w:t>
            </w:r>
            <w:r w:rsidR="003E02FA" w:rsidRPr="00986911">
              <w:t xml:space="preserve"> </w:t>
            </w:r>
          </w:p>
        </w:tc>
        <w:tc>
          <w:tcPr>
            <w:tcW w:w="1776" w:type="dxa"/>
          </w:tcPr>
          <w:p w14:paraId="20B8EBA7" w14:textId="6050B749"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00470246">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7831E1A2" w14:textId="6D9FF8B8" w:rsidR="00FC6323" w:rsidRPr="00470246" w:rsidRDefault="00FC6323">
            <w:pPr>
              <w:rPr>
                <w:color w:val="000000"/>
              </w:rPr>
            </w:pPr>
            <w:r w:rsidRPr="00470246">
              <w:rPr>
                <w:color w:val="000000"/>
              </w:rPr>
              <w:t> </w:t>
            </w:r>
            <w:r w:rsidR="00986911">
              <w:rPr>
                <w:color w:val="000000"/>
              </w:rPr>
              <w:t>Geotechnical Engineer</w:t>
            </w:r>
          </w:p>
        </w:tc>
        <w:tc>
          <w:tcPr>
            <w:tcW w:w="1775" w:type="dxa"/>
          </w:tcPr>
          <w:p w14:paraId="5C266E38" w14:textId="03D9848B" w:rsidR="00FC6323" w:rsidRPr="00470246" w:rsidRDefault="00FC6323">
            <w:pPr>
              <w:rPr>
                <w:color w:val="000000"/>
              </w:rPr>
            </w:pPr>
          </w:p>
        </w:tc>
        <w:tc>
          <w:tcPr>
            <w:tcW w:w="1775" w:type="dxa"/>
          </w:tcPr>
          <w:p w14:paraId="02B682A8" w14:textId="6D8B4993" w:rsidR="00FC6323" w:rsidRPr="00470246" w:rsidRDefault="00986911">
            <w:pPr>
              <w:rPr>
                <w:color w:val="000000"/>
              </w:rPr>
            </w:pPr>
            <w:r>
              <w:rPr>
                <w:color w:val="000000"/>
              </w:rPr>
              <w:t>1</w:t>
            </w:r>
            <w:r w:rsidR="00A52A08">
              <w:rPr>
                <w:color w:val="000000"/>
              </w:rPr>
              <w:t>0</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00470246">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6100C5CF" w:rsidR="00FC6323" w:rsidRPr="00470246" w:rsidRDefault="00FC6323">
            <w:pPr>
              <w:rPr>
                <w:color w:val="000000"/>
              </w:rPr>
            </w:pPr>
            <w:r w:rsidRPr="00470246">
              <w:rPr>
                <w:color w:val="000000"/>
              </w:rPr>
              <w:t> </w:t>
            </w:r>
            <w:r w:rsidR="00986911">
              <w:rPr>
                <w:color w:val="000000"/>
              </w:rPr>
              <w:t>Structural Engineer</w:t>
            </w:r>
          </w:p>
        </w:tc>
        <w:tc>
          <w:tcPr>
            <w:tcW w:w="1775" w:type="dxa"/>
          </w:tcPr>
          <w:p w14:paraId="0D383AFE" w14:textId="77777777" w:rsidR="00FC6323" w:rsidRPr="00470246" w:rsidRDefault="00FC6323">
            <w:pPr>
              <w:rPr>
                <w:color w:val="000000"/>
              </w:rPr>
            </w:pPr>
          </w:p>
        </w:tc>
        <w:tc>
          <w:tcPr>
            <w:tcW w:w="1775" w:type="dxa"/>
          </w:tcPr>
          <w:p w14:paraId="1821C145" w14:textId="2171B54F" w:rsidR="00FC6323" w:rsidRPr="00470246" w:rsidRDefault="00986911">
            <w:pPr>
              <w:rPr>
                <w:color w:val="000000"/>
              </w:rPr>
            </w:pPr>
            <w:r>
              <w:rPr>
                <w:color w:val="000000"/>
              </w:rPr>
              <w:t>10</w:t>
            </w: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00470246">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4513D9C0" w:rsidR="00FC6323" w:rsidRPr="00470246" w:rsidRDefault="00FC6323">
            <w:pPr>
              <w:rPr>
                <w:color w:val="000000"/>
              </w:rPr>
            </w:pPr>
            <w:r w:rsidRPr="00470246">
              <w:rPr>
                <w:color w:val="000000"/>
              </w:rPr>
              <w:t> </w:t>
            </w:r>
            <w:r w:rsidR="00986911">
              <w:rPr>
                <w:color w:val="000000"/>
              </w:rPr>
              <w:t>Hydrologist</w:t>
            </w:r>
          </w:p>
        </w:tc>
        <w:tc>
          <w:tcPr>
            <w:tcW w:w="1775" w:type="dxa"/>
          </w:tcPr>
          <w:p w14:paraId="36C2CB31" w14:textId="77777777" w:rsidR="00FC6323" w:rsidRPr="00470246" w:rsidRDefault="00FC6323">
            <w:pPr>
              <w:rPr>
                <w:color w:val="000000"/>
              </w:rPr>
            </w:pPr>
          </w:p>
        </w:tc>
        <w:tc>
          <w:tcPr>
            <w:tcW w:w="1775" w:type="dxa"/>
          </w:tcPr>
          <w:p w14:paraId="045D5144" w14:textId="7136784E" w:rsidR="00FC6323" w:rsidRPr="00470246" w:rsidRDefault="00986911">
            <w:pPr>
              <w:rPr>
                <w:color w:val="000000"/>
              </w:rPr>
            </w:pPr>
            <w:r>
              <w:rPr>
                <w:color w:val="000000"/>
              </w:rPr>
              <w:t>7</w:t>
            </w: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00470246">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0F93CBBF" w:rsidR="00FC6323" w:rsidRPr="00470246" w:rsidRDefault="00986911">
            <w:pPr>
              <w:rPr>
                <w:color w:val="000000"/>
              </w:rPr>
            </w:pPr>
            <w:r>
              <w:rPr>
                <w:color w:val="000000"/>
              </w:rPr>
              <w:t>Environmentalist</w:t>
            </w:r>
          </w:p>
        </w:tc>
        <w:tc>
          <w:tcPr>
            <w:tcW w:w="1775" w:type="dxa"/>
          </w:tcPr>
          <w:p w14:paraId="6C430B7C" w14:textId="77777777" w:rsidR="00FC6323" w:rsidRPr="00470246" w:rsidRDefault="00FC6323">
            <w:pPr>
              <w:rPr>
                <w:color w:val="000000"/>
              </w:rPr>
            </w:pPr>
          </w:p>
        </w:tc>
        <w:tc>
          <w:tcPr>
            <w:tcW w:w="1775" w:type="dxa"/>
          </w:tcPr>
          <w:p w14:paraId="3F03B2DD" w14:textId="2F4E7DA2" w:rsidR="00FC6323" w:rsidRPr="00470246" w:rsidRDefault="00986911">
            <w:pPr>
              <w:rPr>
                <w:color w:val="000000"/>
              </w:rPr>
            </w:pPr>
            <w:r>
              <w:rPr>
                <w:color w:val="000000"/>
              </w:rPr>
              <w:t>7</w:t>
            </w: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r w:rsidR="00986911" w:rsidRPr="00470246" w14:paraId="2064A9AD" w14:textId="77777777" w:rsidTr="00470246">
        <w:trPr>
          <w:trHeight w:val="552"/>
          <w:jc w:val="center"/>
        </w:trPr>
        <w:tc>
          <w:tcPr>
            <w:tcW w:w="741" w:type="dxa"/>
            <w:shd w:val="clear" w:color="auto" w:fill="auto"/>
            <w:noWrap/>
            <w:vAlign w:val="bottom"/>
          </w:tcPr>
          <w:p w14:paraId="3162D55E" w14:textId="50CE06D2" w:rsidR="00986911" w:rsidRPr="00470246" w:rsidRDefault="00986911">
            <w:pPr>
              <w:jc w:val="center"/>
              <w:rPr>
                <w:color w:val="000000"/>
              </w:rPr>
            </w:pPr>
            <w:r>
              <w:rPr>
                <w:color w:val="000000"/>
              </w:rPr>
              <w:t>6</w:t>
            </w:r>
          </w:p>
        </w:tc>
        <w:tc>
          <w:tcPr>
            <w:tcW w:w="2621" w:type="dxa"/>
            <w:shd w:val="clear" w:color="auto" w:fill="auto"/>
            <w:noWrap/>
            <w:vAlign w:val="bottom"/>
          </w:tcPr>
          <w:p w14:paraId="37A053D6" w14:textId="20581722" w:rsidR="00986911" w:rsidRDefault="00986911">
            <w:pPr>
              <w:rPr>
                <w:color w:val="000000"/>
              </w:rPr>
            </w:pPr>
            <w:r>
              <w:rPr>
                <w:color w:val="000000"/>
              </w:rPr>
              <w:t>Social Specialist</w:t>
            </w:r>
          </w:p>
        </w:tc>
        <w:tc>
          <w:tcPr>
            <w:tcW w:w="1775" w:type="dxa"/>
          </w:tcPr>
          <w:p w14:paraId="1CBD06AC" w14:textId="77777777" w:rsidR="00986911" w:rsidRPr="00470246" w:rsidRDefault="00986911">
            <w:pPr>
              <w:rPr>
                <w:color w:val="000000"/>
              </w:rPr>
            </w:pPr>
          </w:p>
        </w:tc>
        <w:tc>
          <w:tcPr>
            <w:tcW w:w="1775" w:type="dxa"/>
          </w:tcPr>
          <w:p w14:paraId="1AB5A45E" w14:textId="6E7C3D74" w:rsidR="00986911" w:rsidRPr="00470246" w:rsidRDefault="00986911">
            <w:pPr>
              <w:rPr>
                <w:color w:val="000000"/>
              </w:rPr>
            </w:pPr>
            <w:r>
              <w:rPr>
                <w:color w:val="000000"/>
              </w:rPr>
              <w:t>7</w:t>
            </w:r>
          </w:p>
        </w:tc>
        <w:tc>
          <w:tcPr>
            <w:tcW w:w="1776" w:type="dxa"/>
          </w:tcPr>
          <w:p w14:paraId="456F603F" w14:textId="77777777" w:rsidR="00986911" w:rsidRPr="00470246" w:rsidRDefault="00986911">
            <w:pPr>
              <w:rPr>
                <w:color w:val="000000"/>
              </w:rPr>
            </w:pPr>
          </w:p>
        </w:tc>
        <w:tc>
          <w:tcPr>
            <w:tcW w:w="2165" w:type="dxa"/>
            <w:shd w:val="clear" w:color="auto" w:fill="auto"/>
            <w:noWrap/>
            <w:vAlign w:val="bottom"/>
          </w:tcPr>
          <w:p w14:paraId="5CCC3045" w14:textId="77777777" w:rsidR="00986911" w:rsidRPr="00470246" w:rsidRDefault="00986911">
            <w:pPr>
              <w:rPr>
                <w:color w:val="000000"/>
              </w:rPr>
            </w:pPr>
          </w:p>
        </w:tc>
      </w:tr>
    </w:tbl>
    <w:p w14:paraId="0E29AB55" w14:textId="6DAAC4D3"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585B9CAA">
        <w:rPr>
          <w:rFonts w:ascii="Times New Roman" w:hAnsi="Times New Roman" w:cs="Times New Roman"/>
          <w:i/>
          <w:iCs/>
          <w:color w:val="4472C4" w:themeColor="accent1"/>
        </w:rPr>
        <w:t xml:space="preserve">Client </w:t>
      </w:r>
      <w:r w:rsidR="6E01D410" w:rsidRPr="00B44FDE">
        <w:rPr>
          <w:rFonts w:ascii="Times New Roman" w:hAnsi="Times New Roman" w:cs="Times New Roman"/>
          <w:i/>
          <w:iCs/>
          <w:color w:val="00B050"/>
        </w:rPr>
        <w:t>/ 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lastRenderedPageBreak/>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4D4ACD9A" w:rsidR="00906629" w:rsidRPr="00875955" w:rsidRDefault="000A06F2" w:rsidP="00E876F8">
            <w:pPr>
              <w:pStyle w:val="Default"/>
              <w:rPr>
                <w:rFonts w:ascii="Times New Roman" w:hAnsi="Times New Roman" w:cs="Times New Roman"/>
                <w:i/>
                <w:iCs/>
              </w:rPr>
            </w:pPr>
            <w:r>
              <w:rPr>
                <w:rFonts w:ascii="Times New Roman" w:hAnsi="Times New Roman" w:cs="Times New Roman"/>
                <w:i/>
                <w:iCs/>
                <w:color w:val="4472C4" w:themeColor="accent1"/>
              </w:rPr>
              <w:t>N/A</w:t>
            </w:r>
          </w:p>
        </w:tc>
      </w:tr>
    </w:tbl>
    <w:p w14:paraId="1011DE4F" w14:textId="2E4C8A2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4472C4" w:themeColor="accent1"/>
        </w:rPr>
        <w:t xml:space="preserve">Client </w:t>
      </w:r>
      <w:r w:rsidRPr="61A5C33A">
        <w:rPr>
          <w:rFonts w:ascii="Times New Roman" w:hAnsi="Times New Roman" w:cs="Times New Roman"/>
          <w:i/>
          <w:iCs/>
          <w:color w:val="00B050"/>
        </w:rPr>
        <w:t>/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BD05FD"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BD05FD"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w:t>
      </w:r>
      <w:r w:rsidR="00DC38D1" w:rsidRPr="00986911">
        <w:rPr>
          <w:rFonts w:ascii="Times New Roman" w:hAnsi="Times New Roman" w:cs="Times New Roman"/>
          <w:color w:val="auto"/>
        </w:rPr>
        <w:t>Procurement Procedures for Projects Financed by CDB (</w:t>
      </w:r>
      <w:r w:rsidR="00040201" w:rsidRPr="00986911">
        <w:rPr>
          <w:rFonts w:ascii="Times New Roman" w:hAnsi="Times New Roman" w:cs="Times New Roman"/>
          <w:color w:val="auto"/>
        </w:rPr>
        <w:t>January</w:t>
      </w:r>
      <w:r w:rsidR="00DC38D1" w:rsidRPr="00986911">
        <w:rPr>
          <w:rFonts w:ascii="Times New Roman" w:hAnsi="Times New Roman" w:cs="Times New Roman"/>
          <w:color w:val="auto"/>
        </w:rPr>
        <w:t xml:space="preserve"> 2021</w:t>
      </w:r>
      <w:r w:rsidR="00004F9E" w:rsidRPr="00986911">
        <w:rPr>
          <w:rFonts w:ascii="Times New Roman" w:hAnsi="Times New Roman" w:cs="Times New Roman"/>
          <w:color w:val="auto"/>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BD05FD"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w:t>
      </w:r>
      <w:r w:rsidR="00004F9E" w:rsidRPr="00986911">
        <w:rPr>
          <w:rFonts w:ascii="Times New Roman" w:hAnsi="Times New Roman" w:cs="Times New Roman"/>
          <w:color w:val="auto"/>
        </w:rPr>
        <w:t>Procurement Procedures for Projects Financed by CDB (</w:t>
      </w:r>
      <w:r w:rsidR="00040201" w:rsidRPr="00986911">
        <w:rPr>
          <w:rFonts w:ascii="Times New Roman" w:hAnsi="Times New Roman" w:cs="Times New Roman"/>
          <w:color w:val="auto"/>
        </w:rPr>
        <w:t>January</w:t>
      </w:r>
      <w:r w:rsidR="00F93C84" w:rsidRPr="00986911">
        <w:rPr>
          <w:rFonts w:ascii="Times New Roman" w:hAnsi="Times New Roman" w:cs="Times New Roman"/>
          <w:color w:val="auto"/>
        </w:rPr>
        <w:t xml:space="preserve"> </w:t>
      </w:r>
      <w:r w:rsidR="00004F9E" w:rsidRPr="00986911">
        <w:rPr>
          <w:rFonts w:ascii="Times New Roman" w:hAnsi="Times New Roman" w:cs="Times New Roman"/>
          <w:color w:val="auto"/>
        </w:rPr>
        <w:t>2021)</w:t>
      </w:r>
      <w:r w:rsidR="00004F9E">
        <w:rPr>
          <w:rFonts w:ascii="Times New Roman" w:hAnsi="Times New Roman" w:cs="Times New Roman"/>
          <w:color w:val="4472C4" w:themeColor="accent1"/>
        </w:rPr>
        <w:t xml:space="preserve">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07790F0E" w:rsidR="00164CDD" w:rsidRPr="00986911" w:rsidRDefault="00BD05FD" w:rsidP="00164CDD">
      <w:pPr>
        <w:pStyle w:val="Default"/>
        <w:ind w:left="720" w:hanging="720"/>
        <w:jc w:val="both"/>
        <w:rPr>
          <w:rFonts w:ascii="Times New Roman" w:hAnsi="Times New Roman" w:cs="Times New Roman"/>
          <w:color w:val="auto"/>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986911">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986911">
        <w:rPr>
          <w:rFonts w:ascii="Times New Roman" w:hAnsi="Times New Roman" w:cs="Times New Roman"/>
          <w:color w:val="auto"/>
        </w:rPr>
        <w:t>SC</w:t>
      </w:r>
      <w:r w:rsidR="00164CDD" w:rsidRPr="00986911">
        <w:rPr>
          <w:rFonts w:ascii="Times New Roman" w:hAnsi="Times New Roman" w:cs="Times New Roman"/>
          <w:color w:val="auto"/>
        </w:rPr>
        <w:t xml:space="preserve"> has ever been convicted of an integrity-related offense or crime related to corruption, fraud, collusion, </w:t>
      </w:r>
      <w:r w:rsidR="00916993" w:rsidRPr="00986911">
        <w:rPr>
          <w:rFonts w:ascii="Times New Roman" w:hAnsi="Times New Roman" w:cs="Times New Roman"/>
          <w:color w:val="auto"/>
        </w:rPr>
        <w:t>coercion,</w:t>
      </w:r>
      <w:r w:rsidR="00164CDD" w:rsidRPr="00986911">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BD05FD"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w:t>
      </w:r>
      <w:r w:rsidR="009A66FC" w:rsidRPr="00986911">
        <w:rPr>
          <w:rFonts w:ascii="Times New Roman" w:hAnsi="Times New Roman" w:cs="Times New Roman"/>
          <w:color w:val="auto"/>
        </w:rPr>
        <w:t>Procurement Procedures for Projects Financed by CDB (January, 2021</w:t>
      </w:r>
      <w:r w:rsidR="42DD2BB9" w:rsidRPr="00986911">
        <w:rPr>
          <w:rFonts w:ascii="Times New Roman" w:hAnsi="Times New Roman" w:cs="Times New Roman"/>
          <w:color w:val="auto"/>
        </w:rPr>
        <w:t>)</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BD05FD"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986911" w:rsidRDefault="00BD05FD" w:rsidP="00FD2FAE">
      <w:pPr>
        <w:pStyle w:val="Default"/>
        <w:ind w:left="720" w:hanging="720"/>
        <w:jc w:val="both"/>
        <w:rPr>
          <w:rFonts w:ascii="Times New Roman" w:hAnsi="Times New Roman" w:cs="Times New Roman"/>
          <w:color w:val="auto"/>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986911">
        <w:rPr>
          <w:rFonts w:ascii="Times New Roman" w:hAnsi="Times New Roman" w:cs="Times New Roman"/>
          <w:color w:val="auto"/>
        </w:rPr>
        <w:t>Section 4</w:t>
      </w:r>
      <w:r w:rsidR="008152CF" w:rsidRPr="00986911">
        <w:rPr>
          <w:rFonts w:ascii="Times New Roman" w:hAnsi="Times New Roman" w:cs="Times New Roman"/>
          <w:color w:val="auto"/>
        </w:rPr>
        <w:t xml:space="preserve"> of the</w:t>
      </w:r>
      <w:r w:rsidR="00F54AA4" w:rsidRPr="00986911">
        <w:rPr>
          <w:rFonts w:ascii="Times New Roman" w:hAnsi="Times New Roman" w:cs="Times New Roman"/>
          <w:color w:val="auto"/>
        </w:rPr>
        <w:t xml:space="preserve"> Procurement Policy for Projects Financed by CDB (</w:t>
      </w:r>
      <w:r w:rsidR="00C561A2" w:rsidRPr="00986911">
        <w:rPr>
          <w:rFonts w:ascii="Times New Roman" w:hAnsi="Times New Roman" w:cs="Times New Roman"/>
          <w:color w:val="auto"/>
        </w:rPr>
        <w:t>November</w:t>
      </w:r>
      <w:r w:rsidR="00F54AA4" w:rsidRPr="00986911">
        <w:rPr>
          <w:rFonts w:ascii="Times New Roman" w:hAnsi="Times New Roman" w:cs="Times New Roman"/>
          <w:color w:val="auto"/>
        </w:rPr>
        <w:t xml:space="preserve"> 201</w:t>
      </w:r>
      <w:r w:rsidR="00953D64" w:rsidRPr="00986911">
        <w:rPr>
          <w:rFonts w:ascii="Times New Roman" w:hAnsi="Times New Roman" w:cs="Times New Roman"/>
          <w:color w:val="auto"/>
        </w:rPr>
        <w:t>9)</w:t>
      </w:r>
      <w:r w:rsidR="008A57AC" w:rsidRPr="00986911">
        <w:rPr>
          <w:rFonts w:ascii="Times New Roman" w:hAnsi="Times New Roman" w:cs="Times New Roman"/>
          <w:color w:val="auto"/>
        </w:rPr>
        <w:t xml:space="preserve"> and Section 4 of the Procurement Procedures for Projects Financed by CDB (</w:t>
      </w:r>
      <w:r w:rsidR="00C561A2" w:rsidRPr="00986911">
        <w:rPr>
          <w:rFonts w:ascii="Times New Roman" w:hAnsi="Times New Roman" w:cs="Times New Roman"/>
          <w:color w:val="auto"/>
        </w:rPr>
        <w:t>January</w:t>
      </w:r>
      <w:r w:rsidR="008A57AC" w:rsidRPr="00986911">
        <w:rPr>
          <w:rFonts w:ascii="Times New Roman" w:hAnsi="Times New Roman" w:cs="Times New Roman"/>
          <w:color w:val="auto"/>
        </w:rPr>
        <w:t xml:space="preserve"> 2021)</w:t>
      </w:r>
      <w:r w:rsidR="00FD2FAE" w:rsidRPr="00986911">
        <w:rPr>
          <w:rFonts w:ascii="Times New Roman" w:hAnsi="Times New Roman" w:cs="Times New Roman"/>
          <w:color w:val="auto"/>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BD05FD"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BD05FD"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BD05FD"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BD05FD"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BD05FD"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BD05FD"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2E750" w14:textId="77777777" w:rsidR="000F3DE1" w:rsidRDefault="000F3DE1" w:rsidP="00F863A3">
      <w:r>
        <w:separator/>
      </w:r>
    </w:p>
  </w:endnote>
  <w:endnote w:type="continuationSeparator" w:id="0">
    <w:p w14:paraId="28CF101A" w14:textId="77777777" w:rsidR="000F3DE1" w:rsidRDefault="000F3DE1" w:rsidP="00F863A3">
      <w:r>
        <w:continuationSeparator/>
      </w:r>
    </w:p>
  </w:endnote>
  <w:endnote w:type="continuationNotice" w:id="1">
    <w:p w14:paraId="4086F345" w14:textId="77777777" w:rsidR="000F3DE1" w:rsidRDefault="000F3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4F443" w14:textId="77777777" w:rsidR="000F3DE1" w:rsidRDefault="000F3DE1" w:rsidP="00F863A3">
      <w:r>
        <w:separator/>
      </w:r>
    </w:p>
  </w:footnote>
  <w:footnote w:type="continuationSeparator" w:id="0">
    <w:p w14:paraId="0741341D" w14:textId="77777777" w:rsidR="000F3DE1" w:rsidRDefault="000F3DE1" w:rsidP="00F863A3">
      <w:r>
        <w:continuationSeparator/>
      </w:r>
    </w:p>
  </w:footnote>
  <w:footnote w:type="continuationNotice" w:id="1">
    <w:p w14:paraId="19D03270" w14:textId="77777777" w:rsidR="000F3DE1" w:rsidRDefault="000F3DE1"/>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6F2"/>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0F3DE1"/>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20EB"/>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3039"/>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5B3"/>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30BB"/>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23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540"/>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D7464"/>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2329"/>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2E18"/>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7B3"/>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3D3"/>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2736A"/>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7D5"/>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6911"/>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A08"/>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02C"/>
    <w:rsid w:val="00B7127B"/>
    <w:rsid w:val="00B735F0"/>
    <w:rsid w:val="00B738B2"/>
    <w:rsid w:val="00B74791"/>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5FD"/>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1ABE"/>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4F26"/>
    <w:rsid w:val="00F05CFE"/>
    <w:rsid w:val="00F072C1"/>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6690"/>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1DC9"/>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0D932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BE8CF6F"/>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7798A2"/>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E1F2D"/>
    <w:rsid w:val="003047A0"/>
    <w:rsid w:val="0033312B"/>
    <w:rsid w:val="003445D9"/>
    <w:rsid w:val="003D51FA"/>
    <w:rsid w:val="00414817"/>
    <w:rsid w:val="00427099"/>
    <w:rsid w:val="00430154"/>
    <w:rsid w:val="004303FA"/>
    <w:rsid w:val="004B65EA"/>
    <w:rsid w:val="00522329"/>
    <w:rsid w:val="00536AF4"/>
    <w:rsid w:val="00610C79"/>
    <w:rsid w:val="006447B3"/>
    <w:rsid w:val="00654BA7"/>
    <w:rsid w:val="006F70D4"/>
    <w:rsid w:val="0072736A"/>
    <w:rsid w:val="00783453"/>
    <w:rsid w:val="007B442F"/>
    <w:rsid w:val="007B7C64"/>
    <w:rsid w:val="007C223B"/>
    <w:rsid w:val="007F0ABA"/>
    <w:rsid w:val="007F2D84"/>
    <w:rsid w:val="008937D5"/>
    <w:rsid w:val="008976D8"/>
    <w:rsid w:val="009431C6"/>
    <w:rsid w:val="0095348C"/>
    <w:rsid w:val="00990D28"/>
    <w:rsid w:val="00A60598"/>
    <w:rsid w:val="00A60824"/>
    <w:rsid w:val="00AA6967"/>
    <w:rsid w:val="00B16189"/>
    <w:rsid w:val="00B439DD"/>
    <w:rsid w:val="00B478B2"/>
    <w:rsid w:val="00B83509"/>
    <w:rsid w:val="00C52566"/>
    <w:rsid w:val="00C66051"/>
    <w:rsid w:val="00D651F9"/>
    <w:rsid w:val="00E61ABE"/>
    <w:rsid w:val="00E9283A"/>
    <w:rsid w:val="00EA1BDE"/>
    <w:rsid w:val="00EA3444"/>
    <w:rsid w:val="00ED3EFE"/>
    <w:rsid w:val="00F44B88"/>
    <w:rsid w:val="00FB1DC9"/>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B7510EC9F0742B2C69677FC74EC58" ma:contentTypeVersion="16" ma:contentTypeDescription="Create a new document." ma:contentTypeScope="" ma:versionID="1c01c259bed488def5b01f4cf64a3abc">
  <xsd:schema xmlns:xsd="http://www.w3.org/2001/XMLSchema" xmlns:xs="http://www.w3.org/2001/XMLSchema" xmlns:p="http://schemas.microsoft.com/office/2006/metadata/properties" xmlns:ns2="d7c79300-af82-4651-8bb4-0962fed79a64" xmlns:ns3="8c78e7d8-6f8a-4639-b820-f6e52f56239c" xmlns:ns4="7bda40a8-3df1-4ee4-b5e5-4c50c43a0126" targetNamespace="http://schemas.microsoft.com/office/2006/metadata/properties" ma:root="true" ma:fieldsID="7bddc07d0bde7085cdab104cf2f9e4c2" ns2:_="" ns3:_="" ns4:_="">
    <xsd:import namespace="d7c79300-af82-4651-8bb4-0962fed79a64"/>
    <xsd:import namespace="8c78e7d8-6f8a-4639-b820-f6e52f56239c"/>
    <xsd:import namespace="7bda40a8-3df1-4ee4-b5e5-4c50c43a01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78e7d8-6f8a-4639-b820-f6e52f5623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5bf455-3673-4c89-a4ce-448f7cb18ce3}" ma:internalName="TaxCatchAll" ma:showField="CatchAllData" ma:web="d7c79300-af82-4651-8bb4-0962fed79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8c78e7d8-6f8a-4639-b820-f6e52f56239c">
      <Terms xmlns="http://schemas.microsoft.com/office/infopath/2007/PartnerControls"/>
    </lcf76f155ced4ddcb4097134ff3c332f>
    <_dlc_DocId xmlns="d7c79300-af82-4651-8bb4-0962fed79a64">OP365-660085283-372</_dlc_DocId>
    <_dlc_DocIdUrl xmlns="d7c79300-af82-4651-8bb4-0962fed79a64">
      <Url>https://caribank.sharepoint.com/sites/VC/_layouts/15/DocIdRedir.aspx?ID=OP365-660085283-372</Url>
      <Description>OP365-660085283-372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C4F28-3C99-45F4-B9C6-A4EDA1859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8c78e7d8-6f8a-4639-b820-f6e52f56239c"/>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DA720-4C70-466C-ACEE-98CDB98CFF43}">
  <ds:schemaRefs>
    <ds:schemaRef ds:uri="http://schemas.microsoft.com/sharepoint/events"/>
  </ds:schemaRefs>
</ds:datastoreItem>
</file>

<file path=customXml/itemProps3.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4.xml><?xml version="1.0" encoding="utf-8"?>
<ds:datastoreItem xmlns:ds="http://schemas.openxmlformats.org/officeDocument/2006/customXml" ds:itemID="{4176FE59-0350-4995-BB1D-248F5AA39B02}">
  <ds:schemaRefs>
    <ds:schemaRef ds:uri="http://schemas.microsoft.com/office/infopath/2007/PartnerControls"/>
    <ds:schemaRef ds:uri="http://purl.org/dc/dcmitype/"/>
    <ds:schemaRef ds:uri="http://purl.org/dc/terms/"/>
    <ds:schemaRef ds:uri="d7c79300-af82-4651-8bb4-0962fed79a64"/>
    <ds:schemaRef ds:uri="7bda40a8-3df1-4ee4-b5e5-4c50c43a012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c78e7d8-6f8a-4639-b820-f6e52f56239c"/>
    <ds:schemaRef ds:uri="http://www.w3.org/XML/1998/namespace"/>
  </ds:schemaRefs>
</ds:datastoreItem>
</file>

<file path=customXml/itemProps5.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2372</Words>
  <Characters>13544</Characters>
  <Application>Microsoft Office Word</Application>
  <DocSecurity>4</DocSecurity>
  <Lines>112</Lines>
  <Paragraphs>31</Paragraphs>
  <ScaleCrop>false</ScaleCrop>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Nigel Blair</cp:lastModifiedBy>
  <cp:revision>2</cp:revision>
  <dcterms:created xsi:type="dcterms:W3CDTF">2024-07-23T17:32:00Z</dcterms:created>
  <dcterms:modified xsi:type="dcterms:W3CDTF">2024-07-23T17:32:00Z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0x010100E4BB7510EC9F0742B2C69677FC74EC58</vt:lpwstr>
  </property>
  <property fmtid="{D5CDD505-2E9C-101B-9397-08002B2CF9AE}" pid="4" name="MediaServiceImageTags">
    <vt:lpwstr/>
  </property>
  <property fmtid="{D5CDD505-2E9C-101B-9397-08002B2CF9AE}" pid="5" name="_dlc_DocIdItemGuid">
    <vt:lpwstr>5e622dc5-2ced-4d94-91b0-2b826c7221ed</vt:lpwstr>
  </property>
</Properties>
</file>