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92AE032" w:rsidR="00FB61B8" w:rsidRPr="00593E4F" w:rsidRDefault="00F046E4" w:rsidP="00593E4F">
      <w:pPr>
        <w:spacing w:after="0" w:line="240" w:lineRule="auto"/>
        <w:ind w:right="3"/>
        <w:jc w:val="center"/>
        <w:rPr>
          <w:rFonts w:ascii="Times New Roman" w:hAnsi="Times New Roman" w:cs="Times New Roman"/>
          <w:b/>
          <w:bCs/>
          <w:u w:val="single"/>
        </w:rPr>
      </w:pPr>
      <w:r w:rsidRPr="0093669D">
        <w:rPr>
          <w:rFonts w:ascii="Times New Roman" w:hAnsi="Times New Roman" w:cs="Times New Roman"/>
          <w:b/>
          <w:bCs/>
          <w:u w:val="single"/>
        </w:rPr>
        <w:t>DRAFT</w:t>
      </w:r>
      <w:r w:rsidR="00CF5E4B" w:rsidRPr="0093669D">
        <w:rPr>
          <w:rFonts w:ascii="Times New Roman" w:hAnsi="Times New Roman" w:cs="Times New Roman"/>
          <w:b/>
          <w:bCs/>
          <w:u w:val="single"/>
        </w:rPr>
        <w:t xml:space="preserve"> </w:t>
      </w:r>
      <w:r w:rsidR="00F463DA" w:rsidRPr="00593E4F">
        <w:rPr>
          <w:rFonts w:ascii="Times New Roman" w:hAnsi="Times New Roman" w:cs="Times New Roman"/>
          <w:b/>
          <w:bCs/>
          <w:u w:val="single"/>
        </w:rPr>
        <w:t>TERMS OF REFERENCE</w:t>
      </w:r>
    </w:p>
    <w:p w14:paraId="71A7CC46" w14:textId="77777777" w:rsidR="003A72DB" w:rsidRPr="00593E4F" w:rsidRDefault="003A72DB" w:rsidP="00593E4F">
      <w:pPr>
        <w:spacing w:after="0" w:line="240" w:lineRule="auto"/>
        <w:ind w:right="3"/>
        <w:jc w:val="center"/>
        <w:rPr>
          <w:rFonts w:ascii="Times New Roman" w:hAnsi="Times New Roman" w:cs="Times New Roman"/>
          <w:b/>
          <w:bCs/>
        </w:rPr>
      </w:pPr>
    </w:p>
    <w:p w14:paraId="00000002" w14:textId="760C5803" w:rsidR="00FB61B8" w:rsidRPr="00593E4F" w:rsidRDefault="00F463DA" w:rsidP="00593E4F">
      <w:pPr>
        <w:spacing w:after="0" w:line="240" w:lineRule="auto"/>
        <w:ind w:left="360"/>
        <w:jc w:val="center"/>
        <w:rPr>
          <w:rFonts w:ascii="Times New Roman" w:hAnsi="Times New Roman" w:cs="Times New Roman"/>
          <w:b/>
          <w:bCs/>
        </w:rPr>
      </w:pPr>
      <w:r w:rsidRPr="00593E4F">
        <w:rPr>
          <w:rFonts w:ascii="Times New Roman" w:hAnsi="Times New Roman" w:cs="Times New Roman"/>
          <w:b/>
          <w:bCs/>
          <w:u w:val="single"/>
        </w:rPr>
        <w:t>DEVELOPMENT OF DISTRICT SPECIFIC COMMUNITY CONTINUING EDUCATION</w:t>
      </w:r>
      <w:r w:rsidRPr="00593E4F">
        <w:rPr>
          <w:rFonts w:ascii="Times New Roman" w:hAnsi="Times New Roman" w:cs="Times New Roman"/>
          <w:b/>
          <w:bCs/>
        </w:rPr>
        <w:t xml:space="preserve"> </w:t>
      </w:r>
      <w:r w:rsidRPr="00593E4F">
        <w:rPr>
          <w:rFonts w:ascii="Times New Roman" w:hAnsi="Times New Roman" w:cs="Times New Roman"/>
          <w:b/>
          <w:bCs/>
          <w:u w:val="single"/>
        </w:rPr>
        <w:t>PROGRAMMES TO</w:t>
      </w:r>
      <w:r w:rsidR="000D5D4E" w:rsidRPr="00593E4F">
        <w:rPr>
          <w:rFonts w:ascii="Times New Roman" w:hAnsi="Times New Roman" w:cs="Times New Roman"/>
          <w:b/>
          <w:bCs/>
          <w:u w:val="single"/>
        </w:rPr>
        <w:t xml:space="preserve"> </w:t>
      </w:r>
      <w:r w:rsidRPr="00593E4F">
        <w:rPr>
          <w:rFonts w:ascii="Times New Roman" w:hAnsi="Times New Roman" w:cs="Times New Roman"/>
          <w:b/>
          <w:bCs/>
          <w:u w:val="single"/>
        </w:rPr>
        <w:t>ENHANCE THE SKILLS OF RESIDENTS</w:t>
      </w:r>
    </w:p>
    <w:p w14:paraId="0DB101D1" w14:textId="77777777" w:rsidR="005C20F5" w:rsidRDefault="005C20F5" w:rsidP="00593E4F">
      <w:pPr>
        <w:pStyle w:val="Heading1"/>
        <w:spacing w:before="0" w:after="0"/>
        <w:ind w:left="706" w:hanging="721"/>
        <w:jc w:val="left"/>
        <w:rPr>
          <w:sz w:val="22"/>
          <w:szCs w:val="22"/>
        </w:rPr>
      </w:pPr>
    </w:p>
    <w:p w14:paraId="31075FE3" w14:textId="77777777" w:rsidR="00593E4F" w:rsidRPr="00593E4F" w:rsidRDefault="00593E4F" w:rsidP="00593E4F"/>
    <w:p w14:paraId="00000003" w14:textId="4B0A9800" w:rsidR="00FB61B8" w:rsidRPr="00593E4F" w:rsidRDefault="00F463DA" w:rsidP="00593E4F">
      <w:pPr>
        <w:pStyle w:val="Heading1"/>
        <w:numPr>
          <w:ilvl w:val="0"/>
          <w:numId w:val="44"/>
        </w:numPr>
        <w:spacing w:before="0" w:after="0"/>
        <w:jc w:val="left"/>
        <w:rPr>
          <w:sz w:val="22"/>
          <w:szCs w:val="22"/>
          <w:u w:val="single"/>
        </w:rPr>
      </w:pPr>
      <w:r w:rsidRPr="00593E4F">
        <w:rPr>
          <w:sz w:val="22"/>
          <w:szCs w:val="22"/>
          <w:u w:val="single"/>
        </w:rPr>
        <w:t>BACKGROUND</w:t>
      </w:r>
    </w:p>
    <w:p w14:paraId="27217ECF" w14:textId="77777777" w:rsidR="0093669D" w:rsidRPr="00593E4F" w:rsidRDefault="0093669D" w:rsidP="00593E4F">
      <w:pPr>
        <w:spacing w:after="0" w:line="240" w:lineRule="auto"/>
        <w:rPr>
          <w:rFonts w:ascii="Times New Roman" w:hAnsi="Times New Roman" w:cs="Times New Roman"/>
        </w:rPr>
      </w:pPr>
    </w:p>
    <w:p w14:paraId="427EE6CC" w14:textId="62DA11FD" w:rsidR="0040470B" w:rsidRPr="00593E4F" w:rsidRDefault="00F463DA" w:rsidP="00593E4F">
      <w:pPr>
        <w:spacing w:after="0" w:line="240" w:lineRule="auto"/>
        <w:jc w:val="both"/>
        <w:rPr>
          <w:rFonts w:ascii="Times New Roman" w:hAnsi="Times New Roman" w:cs="Times New Roman"/>
        </w:rPr>
      </w:pPr>
      <w:r w:rsidRPr="00593E4F">
        <w:rPr>
          <w:rFonts w:ascii="Times New Roman" w:hAnsi="Times New Roman" w:cs="Times New Roman"/>
        </w:rPr>
        <w:t>1.01</w:t>
      </w:r>
      <w:r w:rsidR="00680D7C">
        <w:rPr>
          <w:rFonts w:ascii="Times New Roman" w:hAnsi="Times New Roman" w:cs="Times New Roman"/>
        </w:rPr>
        <w:tab/>
      </w:r>
      <w:r w:rsidRPr="00593E4F">
        <w:rPr>
          <w:rFonts w:ascii="Times New Roman" w:hAnsi="Times New Roman" w:cs="Times New Roman"/>
        </w:rPr>
        <w:t xml:space="preserve">Technical and Vocational Education and Training (TVET) in Suriname is a distinct track which runs parallel to the general education track.  At age 12, the point of transfer from the primary level to the junior secondary level, students write an examination which determines whether they will follow the general education (academic) track, or whether they will be placed in one of </w:t>
      </w:r>
      <w:r w:rsidR="006162AA" w:rsidRPr="00593E4F">
        <w:rPr>
          <w:rFonts w:ascii="Times New Roman" w:hAnsi="Times New Roman" w:cs="Times New Roman"/>
        </w:rPr>
        <w:t>two</w:t>
      </w:r>
      <w:r w:rsidR="00A728D3" w:rsidRPr="00593E4F">
        <w:rPr>
          <w:rFonts w:ascii="Times New Roman" w:hAnsi="Times New Roman" w:cs="Times New Roman"/>
        </w:rPr>
        <w:t xml:space="preserve"> </w:t>
      </w:r>
      <w:r w:rsidR="004C2382" w:rsidRPr="00593E4F">
        <w:rPr>
          <w:rFonts w:ascii="Times New Roman" w:hAnsi="Times New Roman" w:cs="Times New Roman"/>
        </w:rPr>
        <w:t>streams technical</w:t>
      </w:r>
      <w:r w:rsidR="006162AA" w:rsidRPr="00593E4F">
        <w:rPr>
          <w:rFonts w:ascii="Times New Roman" w:hAnsi="Times New Roman" w:cs="Times New Roman"/>
        </w:rPr>
        <w:t xml:space="preserve"> and services</w:t>
      </w:r>
      <w:r w:rsidRPr="00593E4F">
        <w:rPr>
          <w:rFonts w:ascii="Times New Roman" w:hAnsi="Times New Roman" w:cs="Times New Roman"/>
        </w:rPr>
        <w:t xml:space="preserve"> which follow a TVET track.  Hence, students begin their TVET careers from the Junior Secondary level. </w:t>
      </w:r>
    </w:p>
    <w:p w14:paraId="00000004" w14:textId="5DC248F0" w:rsidR="00FB61B8" w:rsidRPr="00593E4F" w:rsidRDefault="00FB61B8" w:rsidP="00593E4F">
      <w:pPr>
        <w:spacing w:after="0" w:line="240" w:lineRule="auto"/>
        <w:jc w:val="both"/>
        <w:rPr>
          <w:rFonts w:ascii="Times New Roman" w:hAnsi="Times New Roman" w:cs="Times New Roman"/>
        </w:rPr>
      </w:pPr>
    </w:p>
    <w:p w14:paraId="00000005" w14:textId="7A31520E" w:rsidR="00FB61B8" w:rsidRPr="00593E4F" w:rsidRDefault="00F463DA" w:rsidP="00593E4F">
      <w:pPr>
        <w:pStyle w:val="ListParagraph"/>
        <w:numPr>
          <w:ilvl w:val="1"/>
          <w:numId w:val="44"/>
        </w:numPr>
        <w:spacing w:after="0" w:line="240" w:lineRule="auto"/>
        <w:ind w:left="0" w:firstLine="0"/>
        <w:jc w:val="both"/>
        <w:rPr>
          <w:rFonts w:ascii="Times New Roman" w:hAnsi="Times New Roman" w:cs="Times New Roman"/>
        </w:rPr>
      </w:pPr>
      <w:r w:rsidRPr="00593E4F">
        <w:rPr>
          <w:rFonts w:ascii="Times New Roman" w:hAnsi="Times New Roman" w:cs="Times New Roman"/>
        </w:rPr>
        <w:t>To expand access to such children, the Government of Suriname (GOS) is implementing a national Strategy for the development of TVET which is aligned with the CARICOM Regional TVET Strategy, approved by the Council of Human and Social Development (COHSOD), in May 2013.  The Strategy proposes:</w:t>
      </w:r>
    </w:p>
    <w:p w14:paraId="03DAC12B" w14:textId="77777777" w:rsidR="0093669D" w:rsidRPr="00593E4F" w:rsidRDefault="0093669D" w:rsidP="00593E4F">
      <w:pPr>
        <w:pStyle w:val="ListParagraph"/>
        <w:spacing w:after="0" w:line="240" w:lineRule="auto"/>
        <w:ind w:left="450"/>
        <w:jc w:val="both"/>
        <w:rPr>
          <w:rFonts w:ascii="Times New Roman" w:hAnsi="Times New Roman" w:cs="Times New Roman"/>
        </w:rPr>
      </w:pPr>
    </w:p>
    <w:p w14:paraId="00000006" w14:textId="05036110" w:rsidR="00FB61B8" w:rsidRPr="00593E4F" w:rsidRDefault="00F463DA" w:rsidP="00593E4F">
      <w:pPr>
        <w:numPr>
          <w:ilvl w:val="0"/>
          <w:numId w:val="1"/>
        </w:numPr>
        <w:spacing w:after="0" w:line="240" w:lineRule="auto"/>
        <w:ind w:hanging="720"/>
        <w:jc w:val="both"/>
        <w:rPr>
          <w:rFonts w:ascii="Times New Roman" w:hAnsi="Times New Roman" w:cs="Times New Roman"/>
        </w:rPr>
      </w:pPr>
      <w:r w:rsidRPr="00593E4F">
        <w:rPr>
          <w:rFonts w:ascii="Times New Roman" w:hAnsi="Times New Roman" w:cs="Times New Roman"/>
        </w:rPr>
        <w:t xml:space="preserve">the establishment of 15 practical instruction </w:t>
      </w:r>
      <w:r w:rsidR="004C2382" w:rsidRPr="00593E4F">
        <w:rPr>
          <w:rFonts w:ascii="Times New Roman" w:hAnsi="Times New Roman" w:cs="Times New Roman"/>
        </w:rPr>
        <w:t>centers</w:t>
      </w:r>
      <w:r w:rsidRPr="00593E4F">
        <w:rPr>
          <w:rFonts w:ascii="Times New Roman" w:hAnsi="Times New Roman" w:cs="Times New Roman"/>
        </w:rPr>
        <w:t xml:space="preserve"> for the delivery of TVET to an increased number of students across the </w:t>
      </w:r>
      <w:r w:rsidR="004C2382" w:rsidRPr="00593E4F">
        <w:rPr>
          <w:rFonts w:ascii="Times New Roman" w:hAnsi="Times New Roman" w:cs="Times New Roman"/>
        </w:rPr>
        <w:t>country.</w:t>
      </w:r>
    </w:p>
    <w:p w14:paraId="508E5E3F" w14:textId="77777777" w:rsidR="0093669D" w:rsidRPr="00593E4F" w:rsidRDefault="0093669D" w:rsidP="00593E4F">
      <w:pPr>
        <w:spacing w:after="0" w:line="240" w:lineRule="auto"/>
        <w:ind w:left="1425"/>
        <w:jc w:val="both"/>
        <w:rPr>
          <w:rFonts w:ascii="Times New Roman" w:hAnsi="Times New Roman" w:cs="Times New Roman"/>
        </w:rPr>
      </w:pPr>
    </w:p>
    <w:p w14:paraId="00000007" w14:textId="77777777" w:rsidR="00FB61B8" w:rsidRPr="00593E4F" w:rsidRDefault="00F463DA" w:rsidP="00593E4F">
      <w:pPr>
        <w:numPr>
          <w:ilvl w:val="0"/>
          <w:numId w:val="1"/>
        </w:numPr>
        <w:spacing w:after="0" w:line="240" w:lineRule="auto"/>
        <w:ind w:hanging="720"/>
        <w:jc w:val="both"/>
        <w:rPr>
          <w:rFonts w:ascii="Times New Roman" w:hAnsi="Times New Roman" w:cs="Times New Roman"/>
        </w:rPr>
      </w:pPr>
      <w:r w:rsidRPr="00593E4F">
        <w:rPr>
          <w:rFonts w:ascii="Times New Roman" w:hAnsi="Times New Roman" w:cs="Times New Roman"/>
        </w:rPr>
        <w:t>the establishment of a National Training Authority to oversee the development of TVET across the country; and</w:t>
      </w:r>
    </w:p>
    <w:p w14:paraId="016ABA87" w14:textId="77777777" w:rsidR="0093669D" w:rsidRPr="00593E4F" w:rsidRDefault="0093669D" w:rsidP="00593E4F">
      <w:pPr>
        <w:pStyle w:val="ListParagraph"/>
        <w:spacing w:after="0" w:line="240" w:lineRule="auto"/>
        <w:rPr>
          <w:rFonts w:ascii="Times New Roman" w:hAnsi="Times New Roman" w:cs="Times New Roman"/>
        </w:rPr>
      </w:pPr>
    </w:p>
    <w:p w14:paraId="00000008" w14:textId="77777777" w:rsidR="00FB61B8" w:rsidRPr="00593E4F" w:rsidRDefault="00F463DA" w:rsidP="00593E4F">
      <w:pPr>
        <w:numPr>
          <w:ilvl w:val="0"/>
          <w:numId w:val="1"/>
        </w:numPr>
        <w:spacing w:after="0" w:line="240" w:lineRule="auto"/>
        <w:ind w:hanging="720"/>
        <w:jc w:val="both"/>
        <w:rPr>
          <w:rFonts w:ascii="Times New Roman" w:hAnsi="Times New Roman" w:cs="Times New Roman"/>
        </w:rPr>
      </w:pPr>
      <w:r w:rsidRPr="00593E4F">
        <w:rPr>
          <w:rFonts w:ascii="Times New Roman" w:hAnsi="Times New Roman" w:cs="Times New Roman"/>
        </w:rPr>
        <w:t>institutional strengthening and capacity building to support the effective implementation of the TVET strategy.</w:t>
      </w:r>
    </w:p>
    <w:p w14:paraId="1F6A5CB6" w14:textId="77777777" w:rsidR="0093669D" w:rsidRPr="00593E4F" w:rsidRDefault="0093669D" w:rsidP="00593E4F">
      <w:pPr>
        <w:pStyle w:val="ListParagraph"/>
        <w:spacing w:after="0" w:line="240" w:lineRule="auto"/>
        <w:rPr>
          <w:rFonts w:ascii="Times New Roman" w:hAnsi="Times New Roman" w:cs="Times New Roman"/>
        </w:rPr>
      </w:pPr>
    </w:p>
    <w:p w14:paraId="7CC13FC5" w14:textId="77777777" w:rsidR="0093669D" w:rsidRPr="00593E4F" w:rsidRDefault="00F463DA" w:rsidP="00593E4F">
      <w:pPr>
        <w:numPr>
          <w:ilvl w:val="1"/>
          <w:numId w:val="2"/>
        </w:numPr>
        <w:spacing w:after="0" w:line="240" w:lineRule="auto"/>
        <w:jc w:val="both"/>
        <w:rPr>
          <w:rFonts w:ascii="Times New Roman" w:hAnsi="Times New Roman" w:cs="Times New Roman"/>
        </w:rPr>
      </w:pPr>
      <w:r w:rsidRPr="00593E4F">
        <w:rPr>
          <w:rFonts w:ascii="Times New Roman" w:hAnsi="Times New Roman" w:cs="Times New Roman"/>
        </w:rPr>
        <w:t xml:space="preserve">The implementation of government’s strategy is likely to enhance </w:t>
      </w:r>
      <w:r w:rsidR="166A6B43" w:rsidRPr="00593E4F">
        <w:rPr>
          <w:rFonts w:ascii="Times New Roman" w:hAnsi="Times New Roman" w:cs="Times New Roman"/>
        </w:rPr>
        <w:t>opportunities</w:t>
      </w:r>
      <w:r w:rsidRPr="00593E4F">
        <w:rPr>
          <w:rFonts w:ascii="Times New Roman" w:hAnsi="Times New Roman" w:cs="Times New Roman"/>
        </w:rPr>
        <w:t xml:space="preserve"> for the educational development of </w:t>
      </w:r>
      <w:r w:rsidR="39862750" w:rsidRPr="00593E4F">
        <w:rPr>
          <w:rFonts w:ascii="Times New Roman" w:hAnsi="Times New Roman" w:cs="Times New Roman"/>
        </w:rPr>
        <w:t xml:space="preserve">students and children of </w:t>
      </w:r>
      <w:r w:rsidRPr="00593E4F">
        <w:rPr>
          <w:rFonts w:ascii="Times New Roman" w:hAnsi="Times New Roman" w:cs="Times New Roman"/>
        </w:rPr>
        <w:t xml:space="preserve">rural and </w:t>
      </w:r>
      <w:r w:rsidR="414D49DA" w:rsidRPr="00593E4F">
        <w:rPr>
          <w:rFonts w:ascii="Times New Roman" w:hAnsi="Times New Roman" w:cs="Times New Roman"/>
        </w:rPr>
        <w:t>inland/</w:t>
      </w:r>
      <w:r w:rsidRPr="00593E4F">
        <w:rPr>
          <w:rFonts w:ascii="Times New Roman" w:hAnsi="Times New Roman" w:cs="Times New Roman"/>
        </w:rPr>
        <w:t>interior</w:t>
      </w:r>
      <w:r w:rsidR="1CBEBD74" w:rsidRPr="00593E4F">
        <w:rPr>
          <w:rFonts w:ascii="Times New Roman" w:hAnsi="Times New Roman" w:cs="Times New Roman"/>
        </w:rPr>
        <w:t xml:space="preserve"> regions, and adults and persons seeking training, skills attainment and upsk</w:t>
      </w:r>
      <w:r w:rsidR="33D5AD68" w:rsidRPr="00593E4F">
        <w:rPr>
          <w:rFonts w:ascii="Times New Roman" w:hAnsi="Times New Roman" w:cs="Times New Roman"/>
        </w:rPr>
        <w:t xml:space="preserve">illing. </w:t>
      </w:r>
      <w:r w:rsidRPr="00593E4F">
        <w:rPr>
          <w:rFonts w:ascii="Times New Roman" w:hAnsi="Times New Roman" w:cs="Times New Roman"/>
        </w:rPr>
        <w:t xml:space="preserve">While the Adult Education </w:t>
      </w:r>
      <w:r w:rsidR="004C2382" w:rsidRPr="00593E4F">
        <w:rPr>
          <w:rFonts w:ascii="Times New Roman" w:hAnsi="Times New Roman" w:cs="Times New Roman"/>
        </w:rPr>
        <w:t>Department,</w:t>
      </w:r>
      <w:r w:rsidRPr="00593E4F">
        <w:rPr>
          <w:rFonts w:ascii="Times New Roman" w:hAnsi="Times New Roman" w:cs="Times New Roman"/>
        </w:rPr>
        <w:t xml:space="preserve"> in collaboration with </w:t>
      </w:r>
      <w:r w:rsidR="00D01C3E" w:rsidRPr="00593E4F">
        <w:rPr>
          <w:rFonts w:ascii="Times New Roman" w:hAnsi="Times New Roman" w:cs="Times New Roman"/>
        </w:rPr>
        <w:t>community-based</w:t>
      </w:r>
      <w:r w:rsidRPr="00593E4F">
        <w:rPr>
          <w:rFonts w:ascii="Times New Roman" w:hAnsi="Times New Roman" w:cs="Times New Roman"/>
        </w:rPr>
        <w:t xml:space="preserve"> </w:t>
      </w:r>
      <w:r w:rsidR="004C2382" w:rsidRPr="00593E4F">
        <w:rPr>
          <w:rFonts w:ascii="Times New Roman" w:hAnsi="Times New Roman" w:cs="Times New Roman"/>
        </w:rPr>
        <w:t>groups,</w:t>
      </w:r>
      <w:r w:rsidRPr="00593E4F">
        <w:rPr>
          <w:rFonts w:ascii="Times New Roman" w:hAnsi="Times New Roman" w:cs="Times New Roman"/>
        </w:rPr>
        <w:t xml:space="preserve"> is implementing </w:t>
      </w:r>
      <w:r w:rsidR="004C2382" w:rsidRPr="00593E4F">
        <w:rPr>
          <w:rFonts w:ascii="Times New Roman" w:hAnsi="Times New Roman" w:cs="Times New Roman"/>
        </w:rPr>
        <w:t>several</w:t>
      </w:r>
      <w:r w:rsidRPr="00593E4F">
        <w:rPr>
          <w:rFonts w:ascii="Times New Roman" w:hAnsi="Times New Roman" w:cs="Times New Roman"/>
        </w:rPr>
        <w:t xml:space="preserve"> literacy and skills development </w:t>
      </w:r>
      <w:r w:rsidR="004C2382" w:rsidRPr="00593E4F">
        <w:rPr>
          <w:rFonts w:ascii="Times New Roman" w:hAnsi="Times New Roman" w:cs="Times New Roman"/>
        </w:rPr>
        <w:t>programs</w:t>
      </w:r>
      <w:r w:rsidRPr="00593E4F">
        <w:rPr>
          <w:rFonts w:ascii="Times New Roman" w:hAnsi="Times New Roman" w:cs="Times New Roman"/>
        </w:rPr>
        <w:t>, there are no facilities in the</w:t>
      </w:r>
      <w:r w:rsidR="22CE5001" w:rsidRPr="00593E4F">
        <w:rPr>
          <w:rFonts w:ascii="Times New Roman" w:hAnsi="Times New Roman" w:cs="Times New Roman"/>
        </w:rPr>
        <w:t xml:space="preserve"> interior/inland regions of the country</w:t>
      </w:r>
      <w:r w:rsidRPr="00593E4F">
        <w:rPr>
          <w:rFonts w:ascii="Times New Roman" w:hAnsi="Times New Roman" w:cs="Times New Roman"/>
        </w:rPr>
        <w:t xml:space="preserve"> to provide practical instruction. The practical instruction </w:t>
      </w:r>
      <w:r w:rsidR="004C2382" w:rsidRPr="00593E4F">
        <w:rPr>
          <w:rFonts w:ascii="Times New Roman" w:hAnsi="Times New Roman" w:cs="Times New Roman"/>
        </w:rPr>
        <w:t>centers</w:t>
      </w:r>
      <w:r w:rsidRPr="00593E4F">
        <w:rPr>
          <w:rFonts w:ascii="Times New Roman" w:hAnsi="Times New Roman" w:cs="Times New Roman"/>
        </w:rPr>
        <w:t xml:space="preserve"> with updated equipment and instructional </w:t>
      </w:r>
      <w:r w:rsidR="004C2382" w:rsidRPr="00593E4F">
        <w:rPr>
          <w:rFonts w:ascii="Times New Roman" w:hAnsi="Times New Roman" w:cs="Times New Roman"/>
        </w:rPr>
        <w:t>programs</w:t>
      </w:r>
      <w:r w:rsidRPr="00593E4F">
        <w:rPr>
          <w:rFonts w:ascii="Times New Roman" w:hAnsi="Times New Roman" w:cs="Times New Roman"/>
        </w:rPr>
        <w:t xml:space="preserve">, will provide such a facility in those communities and as such they would be available also to assist in the skills upgrading </w:t>
      </w:r>
      <w:r w:rsidR="004C2382" w:rsidRPr="00593E4F">
        <w:rPr>
          <w:rFonts w:ascii="Times New Roman" w:hAnsi="Times New Roman" w:cs="Times New Roman"/>
        </w:rPr>
        <w:t>programs</w:t>
      </w:r>
      <w:r w:rsidRPr="00593E4F">
        <w:rPr>
          <w:rFonts w:ascii="Times New Roman" w:hAnsi="Times New Roman" w:cs="Times New Roman"/>
        </w:rPr>
        <w:t xml:space="preserve">. </w:t>
      </w:r>
    </w:p>
    <w:p w14:paraId="47B761FC" w14:textId="1CB85D4F" w:rsidR="002547D9" w:rsidRPr="00593E4F" w:rsidRDefault="002547D9" w:rsidP="00593E4F">
      <w:pPr>
        <w:spacing w:after="0" w:line="240" w:lineRule="auto"/>
        <w:ind w:left="10"/>
        <w:jc w:val="both"/>
        <w:rPr>
          <w:rFonts w:ascii="Times New Roman" w:hAnsi="Times New Roman" w:cs="Times New Roman"/>
        </w:rPr>
      </w:pPr>
    </w:p>
    <w:p w14:paraId="23E3B706" w14:textId="77777777" w:rsidR="0093669D" w:rsidRPr="00593E4F" w:rsidRDefault="00F463DA" w:rsidP="00593E4F">
      <w:pPr>
        <w:numPr>
          <w:ilvl w:val="1"/>
          <w:numId w:val="2"/>
        </w:numPr>
        <w:spacing w:after="0" w:line="240" w:lineRule="auto"/>
        <w:jc w:val="both"/>
        <w:rPr>
          <w:rFonts w:ascii="Times New Roman" w:hAnsi="Times New Roman" w:cs="Times New Roman"/>
        </w:rPr>
      </w:pPr>
      <w:r w:rsidRPr="00593E4F">
        <w:rPr>
          <w:rFonts w:ascii="Times New Roman" w:hAnsi="Times New Roman" w:cs="Times New Roman"/>
        </w:rPr>
        <w:t xml:space="preserve"> </w:t>
      </w:r>
      <w:r w:rsidR="007A156B" w:rsidRPr="00593E4F">
        <w:rPr>
          <w:rFonts w:ascii="Times New Roman" w:hAnsi="Times New Roman" w:cs="Times New Roman"/>
        </w:rPr>
        <w:t>However,</w:t>
      </w:r>
      <w:r w:rsidR="001F1E6F" w:rsidRPr="00593E4F">
        <w:rPr>
          <w:rFonts w:ascii="Times New Roman" w:hAnsi="Times New Roman" w:cs="Times New Roman"/>
        </w:rPr>
        <w:t xml:space="preserve"> the program that is developed is general for the </w:t>
      </w:r>
      <w:r w:rsidR="045B49F3" w:rsidRPr="00593E4F">
        <w:rPr>
          <w:rFonts w:ascii="Times New Roman" w:hAnsi="Times New Roman" w:cs="Times New Roman"/>
        </w:rPr>
        <w:t>entire</w:t>
      </w:r>
      <w:r w:rsidR="001F1E6F" w:rsidRPr="00593E4F">
        <w:rPr>
          <w:rFonts w:ascii="Times New Roman" w:hAnsi="Times New Roman" w:cs="Times New Roman"/>
        </w:rPr>
        <w:t xml:space="preserve"> country not </w:t>
      </w:r>
      <w:r w:rsidR="004C2382" w:rsidRPr="00593E4F">
        <w:rPr>
          <w:rFonts w:ascii="Times New Roman" w:hAnsi="Times New Roman" w:cs="Times New Roman"/>
        </w:rPr>
        <w:t>considering</w:t>
      </w:r>
      <w:r w:rsidR="001F1E6F" w:rsidRPr="00593E4F">
        <w:rPr>
          <w:rFonts w:ascii="Times New Roman" w:hAnsi="Times New Roman" w:cs="Times New Roman"/>
        </w:rPr>
        <w:t xml:space="preserve"> the specific demands of the different parts of the country.</w:t>
      </w:r>
      <w:r w:rsidRPr="00593E4F">
        <w:rPr>
          <w:rFonts w:ascii="Times New Roman" w:hAnsi="Times New Roman" w:cs="Times New Roman"/>
        </w:rPr>
        <w:t xml:space="preserve"> </w:t>
      </w:r>
      <w:r w:rsidR="00A728D3" w:rsidRPr="00593E4F">
        <w:rPr>
          <w:rFonts w:ascii="Times New Roman" w:hAnsi="Times New Roman" w:cs="Times New Roman"/>
        </w:rPr>
        <w:t>T</w:t>
      </w:r>
      <w:r w:rsidRPr="00593E4F">
        <w:rPr>
          <w:rFonts w:ascii="Times New Roman" w:hAnsi="Times New Roman" w:cs="Times New Roman"/>
        </w:rPr>
        <w:t xml:space="preserve">o ensure optimal use of the </w:t>
      </w:r>
      <w:r w:rsidR="004C2382" w:rsidRPr="00593E4F">
        <w:rPr>
          <w:rFonts w:ascii="Times New Roman" w:hAnsi="Times New Roman" w:cs="Times New Roman"/>
        </w:rPr>
        <w:t>centers</w:t>
      </w:r>
      <w:r w:rsidRPr="00593E4F">
        <w:rPr>
          <w:rFonts w:ascii="Times New Roman" w:hAnsi="Times New Roman" w:cs="Times New Roman"/>
        </w:rPr>
        <w:t xml:space="preserve"> for this purpose, existing community and continuing education instructional </w:t>
      </w:r>
      <w:r w:rsidR="004C2382" w:rsidRPr="00593E4F">
        <w:rPr>
          <w:rFonts w:ascii="Times New Roman" w:hAnsi="Times New Roman" w:cs="Times New Roman"/>
        </w:rPr>
        <w:t>programs</w:t>
      </w:r>
      <w:r w:rsidRPr="00593E4F">
        <w:rPr>
          <w:rFonts w:ascii="Times New Roman" w:hAnsi="Times New Roman" w:cs="Times New Roman"/>
        </w:rPr>
        <w:t xml:space="preserve"> </w:t>
      </w:r>
      <w:proofErr w:type="gramStart"/>
      <w:r w:rsidRPr="00593E4F">
        <w:rPr>
          <w:rFonts w:ascii="Times New Roman" w:hAnsi="Times New Roman" w:cs="Times New Roman"/>
        </w:rPr>
        <w:t>have to</w:t>
      </w:r>
      <w:proofErr w:type="gramEnd"/>
      <w:r w:rsidRPr="00593E4F">
        <w:rPr>
          <w:rFonts w:ascii="Times New Roman" w:hAnsi="Times New Roman" w:cs="Times New Roman"/>
        </w:rPr>
        <w:t xml:space="preserve"> be </w:t>
      </w:r>
      <w:r w:rsidR="004C2382" w:rsidRPr="00593E4F">
        <w:rPr>
          <w:rFonts w:ascii="Times New Roman" w:hAnsi="Times New Roman" w:cs="Times New Roman"/>
        </w:rPr>
        <w:t>revised,</w:t>
      </w:r>
      <w:r w:rsidRPr="00593E4F">
        <w:rPr>
          <w:rFonts w:ascii="Times New Roman" w:hAnsi="Times New Roman" w:cs="Times New Roman"/>
        </w:rPr>
        <w:t xml:space="preserve"> and new ones developed to provide appropriate training to community members.  </w:t>
      </w:r>
    </w:p>
    <w:p w14:paraId="71F11434" w14:textId="77777777" w:rsidR="0093669D" w:rsidRPr="00593E4F" w:rsidRDefault="0093669D" w:rsidP="00593E4F">
      <w:pPr>
        <w:pStyle w:val="ListParagraph"/>
        <w:spacing w:after="0" w:line="240" w:lineRule="auto"/>
        <w:rPr>
          <w:rFonts w:ascii="Times New Roman" w:hAnsi="Times New Roman" w:cs="Times New Roman"/>
        </w:rPr>
      </w:pPr>
    </w:p>
    <w:p w14:paraId="7640AEBC" w14:textId="6B8FD6BC" w:rsidR="0003203D" w:rsidRDefault="00F463DA" w:rsidP="00593E4F">
      <w:pPr>
        <w:numPr>
          <w:ilvl w:val="1"/>
          <w:numId w:val="2"/>
        </w:numPr>
        <w:spacing w:after="0" w:line="240" w:lineRule="auto"/>
        <w:jc w:val="both"/>
        <w:rPr>
          <w:rFonts w:ascii="Times New Roman" w:hAnsi="Times New Roman" w:cs="Times New Roman"/>
        </w:rPr>
      </w:pPr>
      <w:r w:rsidRPr="00593E4F">
        <w:rPr>
          <w:rFonts w:ascii="Times New Roman" w:hAnsi="Times New Roman" w:cs="Times New Roman"/>
        </w:rPr>
        <w:t>GOS is therefore seeking consultancy services to develop</w:t>
      </w:r>
      <w:r w:rsidR="001F1E6F" w:rsidRPr="00593E4F">
        <w:rPr>
          <w:rFonts w:ascii="Times New Roman" w:hAnsi="Times New Roman" w:cs="Times New Roman"/>
        </w:rPr>
        <w:t xml:space="preserve"> specific programs for remote location</w:t>
      </w:r>
      <w:r w:rsidR="6DB01AC6" w:rsidRPr="00593E4F">
        <w:rPr>
          <w:rFonts w:ascii="Times New Roman" w:hAnsi="Times New Roman" w:cs="Times New Roman"/>
        </w:rPr>
        <w:t>s</w:t>
      </w:r>
      <w:r w:rsidR="001F1E6F" w:rsidRPr="00593E4F">
        <w:rPr>
          <w:rFonts w:ascii="Times New Roman" w:hAnsi="Times New Roman" w:cs="Times New Roman"/>
        </w:rPr>
        <w:t xml:space="preserve"> </w:t>
      </w:r>
      <w:r w:rsidR="004C2382" w:rsidRPr="00593E4F">
        <w:rPr>
          <w:rFonts w:ascii="Times New Roman" w:hAnsi="Times New Roman" w:cs="Times New Roman"/>
        </w:rPr>
        <w:t>and deliver</w:t>
      </w:r>
      <w:r w:rsidRPr="00593E4F">
        <w:rPr>
          <w:rFonts w:ascii="Times New Roman" w:hAnsi="Times New Roman" w:cs="Times New Roman"/>
        </w:rPr>
        <w:t xml:space="preserve"> a Training of Trainers</w:t>
      </w:r>
      <w:r w:rsidR="001F1E6F" w:rsidRPr="00593E4F">
        <w:rPr>
          <w:rFonts w:ascii="Times New Roman" w:hAnsi="Times New Roman" w:cs="Times New Roman"/>
        </w:rPr>
        <w:t xml:space="preserve"> </w:t>
      </w:r>
      <w:r w:rsidR="004C2382" w:rsidRPr="00593E4F">
        <w:rPr>
          <w:rFonts w:ascii="Times New Roman" w:hAnsi="Times New Roman" w:cs="Times New Roman"/>
        </w:rPr>
        <w:t>program</w:t>
      </w:r>
      <w:r w:rsidRPr="00593E4F">
        <w:rPr>
          <w:rFonts w:ascii="Times New Roman" w:hAnsi="Times New Roman" w:cs="Times New Roman"/>
        </w:rPr>
        <w:t xml:space="preserve"> to equip Training Facilitators with the skills needed to train </w:t>
      </w:r>
      <w:r w:rsidR="0040470B" w:rsidRPr="00593E4F">
        <w:rPr>
          <w:rFonts w:ascii="Times New Roman" w:hAnsi="Times New Roman" w:cs="Times New Roman"/>
        </w:rPr>
        <w:t xml:space="preserve">students and </w:t>
      </w:r>
      <w:r w:rsidRPr="00593E4F">
        <w:rPr>
          <w:rFonts w:ascii="Times New Roman" w:hAnsi="Times New Roman" w:cs="Times New Roman"/>
        </w:rPr>
        <w:t xml:space="preserve">adults in remote locations with practical </w:t>
      </w:r>
      <w:r w:rsidR="6CA76DCD" w:rsidRPr="00593E4F">
        <w:rPr>
          <w:rFonts w:ascii="Times New Roman" w:hAnsi="Times New Roman" w:cs="Times New Roman"/>
        </w:rPr>
        <w:t>vocational/</w:t>
      </w:r>
      <w:r w:rsidRPr="00593E4F">
        <w:rPr>
          <w:rFonts w:ascii="Times New Roman" w:hAnsi="Times New Roman" w:cs="Times New Roman"/>
        </w:rPr>
        <w:t>skills appropriate to the needs in their communities.</w:t>
      </w:r>
    </w:p>
    <w:p w14:paraId="3407834D" w14:textId="77777777" w:rsidR="00680D7C" w:rsidRDefault="00680D7C" w:rsidP="00680D7C">
      <w:pPr>
        <w:pStyle w:val="ListParagraph"/>
        <w:rPr>
          <w:rFonts w:ascii="Times New Roman" w:hAnsi="Times New Roman" w:cs="Times New Roman"/>
        </w:rPr>
      </w:pPr>
    </w:p>
    <w:p w14:paraId="51C9567B" w14:textId="343450CA" w:rsidR="00680D7C" w:rsidRDefault="00680D7C" w:rsidP="00680D7C">
      <w:pPr>
        <w:spacing w:after="0" w:line="240" w:lineRule="auto"/>
        <w:ind w:left="10"/>
        <w:jc w:val="both"/>
        <w:rPr>
          <w:rFonts w:ascii="Times New Roman" w:hAnsi="Times New Roman" w:cs="Times New Roman"/>
        </w:rPr>
      </w:pPr>
      <w:r>
        <w:rPr>
          <w:rFonts w:ascii="Times New Roman" w:hAnsi="Times New Roman" w:cs="Times New Roman"/>
        </w:rPr>
        <w:br w:type="page"/>
      </w:r>
    </w:p>
    <w:p w14:paraId="0000000B" w14:textId="672A5FDA" w:rsidR="00FB61B8" w:rsidRPr="00593E4F" w:rsidRDefault="00F463DA" w:rsidP="00593E4F">
      <w:pPr>
        <w:pStyle w:val="Heading1"/>
        <w:numPr>
          <w:ilvl w:val="0"/>
          <w:numId w:val="44"/>
        </w:numPr>
        <w:spacing w:before="0" w:after="0"/>
        <w:jc w:val="left"/>
        <w:rPr>
          <w:sz w:val="22"/>
          <w:szCs w:val="22"/>
          <w:u w:val="single"/>
        </w:rPr>
      </w:pPr>
      <w:r w:rsidRPr="00593E4F">
        <w:rPr>
          <w:sz w:val="22"/>
          <w:szCs w:val="22"/>
          <w:u w:val="single"/>
        </w:rPr>
        <w:lastRenderedPageBreak/>
        <w:t>OBJECTIVE</w:t>
      </w:r>
    </w:p>
    <w:p w14:paraId="6481E318" w14:textId="77777777" w:rsidR="0093669D" w:rsidRPr="00593E4F" w:rsidRDefault="0093669D" w:rsidP="00593E4F">
      <w:pPr>
        <w:spacing w:after="0" w:line="240" w:lineRule="auto"/>
        <w:rPr>
          <w:rFonts w:ascii="Times New Roman" w:hAnsi="Times New Roman" w:cs="Times New Roman"/>
        </w:rPr>
      </w:pPr>
    </w:p>
    <w:p w14:paraId="013BA57E" w14:textId="50517A83" w:rsidR="000D5D4E" w:rsidRPr="00593E4F" w:rsidRDefault="00F463DA" w:rsidP="00593E4F">
      <w:pPr>
        <w:spacing w:after="0" w:line="240" w:lineRule="auto"/>
        <w:jc w:val="both"/>
        <w:rPr>
          <w:rFonts w:ascii="Times New Roman" w:hAnsi="Times New Roman" w:cs="Times New Roman"/>
        </w:rPr>
      </w:pPr>
      <w:r w:rsidRPr="00593E4F">
        <w:rPr>
          <w:rFonts w:ascii="Times New Roman" w:hAnsi="Times New Roman" w:cs="Times New Roman"/>
        </w:rPr>
        <w:t>2.01</w:t>
      </w:r>
      <w:r w:rsidR="0093669D" w:rsidRPr="00593E4F">
        <w:rPr>
          <w:rFonts w:ascii="Times New Roman" w:hAnsi="Times New Roman" w:cs="Times New Roman"/>
        </w:rPr>
        <w:tab/>
      </w:r>
      <w:r w:rsidRPr="00593E4F">
        <w:rPr>
          <w:rFonts w:ascii="Times New Roman" w:hAnsi="Times New Roman" w:cs="Times New Roman"/>
        </w:rPr>
        <w:t xml:space="preserve">The objective of the consultancy is to develop a </w:t>
      </w:r>
      <w:r w:rsidR="004C2382" w:rsidRPr="00593E4F">
        <w:rPr>
          <w:rFonts w:ascii="Times New Roman" w:hAnsi="Times New Roman" w:cs="Times New Roman"/>
        </w:rPr>
        <w:t>program</w:t>
      </w:r>
      <w:r w:rsidRPr="00593E4F">
        <w:rPr>
          <w:rFonts w:ascii="Times New Roman" w:hAnsi="Times New Roman" w:cs="Times New Roman"/>
        </w:rPr>
        <w:t xml:space="preserve"> to provide appropriate literacy, numeracy, technical and vocational </w:t>
      </w:r>
      <w:r w:rsidR="004C2382" w:rsidRPr="00593E4F">
        <w:rPr>
          <w:rFonts w:ascii="Times New Roman" w:hAnsi="Times New Roman" w:cs="Times New Roman"/>
        </w:rPr>
        <w:t>skills to</w:t>
      </w:r>
      <w:r w:rsidRPr="00593E4F">
        <w:rPr>
          <w:rFonts w:ascii="Times New Roman" w:hAnsi="Times New Roman" w:cs="Times New Roman"/>
        </w:rPr>
        <w:t xml:space="preserve"> </w:t>
      </w:r>
      <w:r w:rsidR="0005201D" w:rsidRPr="00593E4F">
        <w:rPr>
          <w:rFonts w:ascii="Times New Roman" w:hAnsi="Times New Roman" w:cs="Times New Roman"/>
        </w:rPr>
        <w:t xml:space="preserve">students and </w:t>
      </w:r>
      <w:r w:rsidRPr="00593E4F">
        <w:rPr>
          <w:rFonts w:ascii="Times New Roman" w:hAnsi="Times New Roman" w:cs="Times New Roman"/>
        </w:rPr>
        <w:t xml:space="preserve">out-of-school men and women residing in remote communities at the levels required by them to enhance their occupational and social functions in their communities. </w:t>
      </w:r>
    </w:p>
    <w:p w14:paraId="0CCCF1A9" w14:textId="77777777" w:rsidR="006A0167" w:rsidRPr="00593E4F" w:rsidRDefault="006A0167" w:rsidP="00593E4F">
      <w:pPr>
        <w:pStyle w:val="Heading1"/>
        <w:spacing w:before="0" w:after="0"/>
        <w:ind w:left="706" w:hanging="721"/>
        <w:jc w:val="left"/>
        <w:rPr>
          <w:sz w:val="22"/>
          <w:szCs w:val="22"/>
        </w:rPr>
      </w:pPr>
    </w:p>
    <w:p w14:paraId="0000000D" w14:textId="3705D703" w:rsidR="00FB61B8" w:rsidRPr="00593E4F" w:rsidRDefault="00F463DA" w:rsidP="00593E4F">
      <w:pPr>
        <w:pStyle w:val="Heading1"/>
        <w:numPr>
          <w:ilvl w:val="0"/>
          <w:numId w:val="44"/>
        </w:numPr>
        <w:spacing w:before="0" w:after="0"/>
        <w:jc w:val="left"/>
        <w:rPr>
          <w:sz w:val="22"/>
          <w:szCs w:val="22"/>
          <w:u w:val="single"/>
        </w:rPr>
      </w:pPr>
      <w:r w:rsidRPr="00593E4F">
        <w:rPr>
          <w:sz w:val="22"/>
          <w:szCs w:val="22"/>
          <w:u w:val="single"/>
        </w:rPr>
        <w:t>METHODOLOGY</w:t>
      </w:r>
    </w:p>
    <w:p w14:paraId="25AB486A" w14:textId="77777777" w:rsidR="0093669D" w:rsidRPr="00593E4F" w:rsidRDefault="0093669D" w:rsidP="00593E4F">
      <w:pPr>
        <w:pStyle w:val="ListParagraph"/>
        <w:spacing w:after="0" w:line="240" w:lineRule="auto"/>
        <w:ind w:left="715"/>
        <w:rPr>
          <w:rFonts w:ascii="Times New Roman" w:hAnsi="Times New Roman" w:cs="Times New Roman"/>
        </w:rPr>
      </w:pPr>
    </w:p>
    <w:p w14:paraId="0000000E" w14:textId="535AB881" w:rsidR="00FB61B8" w:rsidRPr="00593E4F" w:rsidRDefault="00F463DA" w:rsidP="00593E4F">
      <w:pPr>
        <w:spacing w:after="0" w:line="240" w:lineRule="auto"/>
        <w:jc w:val="both"/>
        <w:rPr>
          <w:rFonts w:ascii="Times New Roman" w:hAnsi="Times New Roman" w:cs="Times New Roman"/>
        </w:rPr>
      </w:pPr>
      <w:r w:rsidRPr="00593E4F">
        <w:rPr>
          <w:rFonts w:ascii="Times New Roman" w:hAnsi="Times New Roman" w:cs="Times New Roman"/>
        </w:rPr>
        <w:t>3.01</w:t>
      </w:r>
      <w:r w:rsidR="0093669D" w:rsidRPr="00593E4F">
        <w:rPr>
          <w:rFonts w:ascii="Times New Roman" w:hAnsi="Times New Roman" w:cs="Times New Roman"/>
        </w:rPr>
        <w:tab/>
      </w:r>
      <w:r w:rsidRPr="00593E4F">
        <w:rPr>
          <w:rFonts w:ascii="Times New Roman" w:hAnsi="Times New Roman" w:cs="Times New Roman"/>
        </w:rPr>
        <w:t xml:space="preserve">The </w:t>
      </w:r>
      <w:r w:rsidR="00693447" w:rsidRPr="00593E4F">
        <w:rPr>
          <w:rFonts w:ascii="Times New Roman" w:hAnsi="Times New Roman" w:cs="Times New Roman"/>
        </w:rPr>
        <w:t>Consultants</w:t>
      </w:r>
      <w:r w:rsidRPr="00593E4F">
        <w:rPr>
          <w:rFonts w:ascii="Times New Roman" w:hAnsi="Times New Roman" w:cs="Times New Roman"/>
        </w:rPr>
        <w:t xml:space="preserve"> will perform all investigative work and analyses to </w:t>
      </w:r>
      <w:r w:rsidR="00D01C3E" w:rsidRPr="00593E4F">
        <w:rPr>
          <w:rFonts w:ascii="Times New Roman" w:hAnsi="Times New Roman" w:cs="Times New Roman"/>
        </w:rPr>
        <w:t>realize</w:t>
      </w:r>
      <w:r w:rsidRPr="00593E4F">
        <w:rPr>
          <w:rFonts w:ascii="Times New Roman" w:hAnsi="Times New Roman" w:cs="Times New Roman"/>
        </w:rPr>
        <w:t xml:space="preserve"> the objective stated above.  The </w:t>
      </w:r>
      <w:r w:rsidR="00693447" w:rsidRPr="00593E4F">
        <w:rPr>
          <w:rFonts w:ascii="Times New Roman" w:hAnsi="Times New Roman" w:cs="Times New Roman"/>
        </w:rPr>
        <w:t>Consultants</w:t>
      </w:r>
      <w:r w:rsidRPr="00593E4F">
        <w:rPr>
          <w:rFonts w:ascii="Times New Roman" w:hAnsi="Times New Roman" w:cs="Times New Roman"/>
        </w:rPr>
        <w:t xml:space="preserve"> will use participatory and consultative methodologies in working closely with MINO</w:t>
      </w:r>
      <w:r w:rsidR="0005201D" w:rsidRPr="00593E4F">
        <w:rPr>
          <w:rFonts w:ascii="Times New Roman" w:hAnsi="Times New Roman" w:cs="Times New Roman"/>
        </w:rPr>
        <w:t>WC</w:t>
      </w:r>
      <w:r w:rsidRPr="00593E4F">
        <w:rPr>
          <w:rFonts w:ascii="Times New Roman" w:hAnsi="Times New Roman" w:cs="Times New Roman"/>
        </w:rPr>
        <w:t xml:space="preserve"> and other critical stakeholders.  These will include, but are not limited to, representatives of Maroon and Indigenous Peoples </w:t>
      </w:r>
      <w:r w:rsidR="00D01C3E" w:rsidRPr="00593E4F">
        <w:rPr>
          <w:rFonts w:ascii="Times New Roman" w:hAnsi="Times New Roman" w:cs="Times New Roman"/>
        </w:rPr>
        <w:t>organizations</w:t>
      </w:r>
      <w:r w:rsidRPr="00593E4F">
        <w:rPr>
          <w:rFonts w:ascii="Times New Roman" w:hAnsi="Times New Roman" w:cs="Times New Roman"/>
        </w:rPr>
        <w:t xml:space="preserve">, community leaders, principals, teachers, and </w:t>
      </w:r>
      <w:r w:rsidR="00D01C3E" w:rsidRPr="00593E4F">
        <w:rPr>
          <w:rFonts w:ascii="Times New Roman" w:hAnsi="Times New Roman" w:cs="Times New Roman"/>
        </w:rPr>
        <w:t>community-based</w:t>
      </w:r>
      <w:r w:rsidRPr="00593E4F">
        <w:rPr>
          <w:rFonts w:ascii="Times New Roman" w:hAnsi="Times New Roman" w:cs="Times New Roman"/>
        </w:rPr>
        <w:t xml:space="preserve"> groups in the project communities. </w:t>
      </w:r>
    </w:p>
    <w:p w14:paraId="4872418B" w14:textId="77777777" w:rsidR="0040470B" w:rsidRPr="00593E4F" w:rsidRDefault="0040470B" w:rsidP="00593E4F">
      <w:pPr>
        <w:spacing w:after="0" w:line="240" w:lineRule="auto"/>
        <w:jc w:val="both"/>
        <w:rPr>
          <w:rFonts w:ascii="Times New Roman" w:hAnsi="Times New Roman" w:cs="Times New Roman"/>
        </w:rPr>
      </w:pPr>
    </w:p>
    <w:p w14:paraId="2B3F9CB9" w14:textId="73655A8A" w:rsidR="000D5D4E" w:rsidRPr="00593E4F" w:rsidRDefault="00F463DA" w:rsidP="00593E4F">
      <w:pPr>
        <w:spacing w:after="0" w:line="240" w:lineRule="auto"/>
        <w:jc w:val="both"/>
        <w:rPr>
          <w:rFonts w:ascii="Times New Roman" w:hAnsi="Times New Roman" w:cs="Times New Roman"/>
        </w:rPr>
      </w:pPr>
      <w:r w:rsidRPr="00593E4F">
        <w:rPr>
          <w:rFonts w:ascii="Times New Roman" w:hAnsi="Times New Roman" w:cs="Times New Roman"/>
        </w:rPr>
        <w:t>3.02</w:t>
      </w:r>
      <w:r w:rsidR="0093669D" w:rsidRPr="00593E4F">
        <w:rPr>
          <w:rFonts w:ascii="Times New Roman" w:hAnsi="Times New Roman" w:cs="Times New Roman"/>
        </w:rPr>
        <w:tab/>
      </w:r>
      <w:r w:rsidRPr="00593E4F">
        <w:rPr>
          <w:rFonts w:ascii="Times New Roman" w:hAnsi="Times New Roman" w:cs="Times New Roman"/>
        </w:rPr>
        <w:t xml:space="preserve">The </w:t>
      </w:r>
      <w:r w:rsidR="00693447" w:rsidRPr="00593E4F">
        <w:rPr>
          <w:rFonts w:ascii="Times New Roman" w:hAnsi="Times New Roman" w:cs="Times New Roman"/>
        </w:rPr>
        <w:t>Consultants</w:t>
      </w:r>
      <w:r w:rsidRPr="00593E4F">
        <w:rPr>
          <w:rFonts w:ascii="Times New Roman" w:hAnsi="Times New Roman" w:cs="Times New Roman"/>
        </w:rPr>
        <w:t xml:space="preserve"> will work closely with </w:t>
      </w:r>
      <w:r w:rsidR="00D01C3E" w:rsidRPr="00593E4F">
        <w:rPr>
          <w:rFonts w:ascii="Times New Roman" w:hAnsi="Times New Roman" w:cs="Times New Roman"/>
        </w:rPr>
        <w:t>the</w:t>
      </w:r>
      <w:r w:rsidRPr="00593E4F">
        <w:rPr>
          <w:rFonts w:ascii="Times New Roman" w:hAnsi="Times New Roman" w:cs="Times New Roman"/>
        </w:rPr>
        <w:t xml:space="preserve"> Department of </w:t>
      </w:r>
      <w:r w:rsidR="0005201D" w:rsidRPr="00593E4F">
        <w:rPr>
          <w:rFonts w:ascii="Times New Roman" w:hAnsi="Times New Roman" w:cs="Times New Roman"/>
        </w:rPr>
        <w:t>Vocational Education</w:t>
      </w:r>
      <w:r w:rsidRPr="00593E4F">
        <w:rPr>
          <w:rFonts w:ascii="Times New Roman" w:hAnsi="Times New Roman" w:cs="Times New Roman"/>
        </w:rPr>
        <w:t xml:space="preserve"> to act as </w:t>
      </w:r>
      <w:r w:rsidR="004C2382" w:rsidRPr="00593E4F">
        <w:rPr>
          <w:rFonts w:ascii="Times New Roman" w:hAnsi="Times New Roman" w:cs="Times New Roman"/>
        </w:rPr>
        <w:t>counterparts</w:t>
      </w:r>
      <w:r w:rsidRPr="00593E4F">
        <w:rPr>
          <w:rFonts w:ascii="Times New Roman" w:hAnsi="Times New Roman" w:cs="Times New Roman"/>
        </w:rPr>
        <w:t xml:space="preserve"> and coordinate the work.  In consultation with </w:t>
      </w:r>
      <w:r w:rsidR="004C2382" w:rsidRPr="00593E4F">
        <w:rPr>
          <w:rFonts w:ascii="Times New Roman" w:hAnsi="Times New Roman" w:cs="Times New Roman"/>
        </w:rPr>
        <w:t>MINOWC, the</w:t>
      </w:r>
      <w:r w:rsidRPr="00593E4F">
        <w:rPr>
          <w:rFonts w:ascii="Times New Roman" w:hAnsi="Times New Roman" w:cs="Times New Roman"/>
        </w:rPr>
        <w:t xml:space="preserve"> </w:t>
      </w:r>
      <w:r w:rsidR="00693447" w:rsidRPr="00593E4F">
        <w:rPr>
          <w:rFonts w:ascii="Times New Roman" w:hAnsi="Times New Roman" w:cs="Times New Roman"/>
        </w:rPr>
        <w:t>Consultants</w:t>
      </w:r>
      <w:r w:rsidRPr="00593E4F">
        <w:rPr>
          <w:rFonts w:ascii="Times New Roman" w:hAnsi="Times New Roman" w:cs="Times New Roman"/>
        </w:rPr>
        <w:t xml:space="preserve"> will </w:t>
      </w:r>
      <w:r w:rsidR="0005201D" w:rsidRPr="00593E4F">
        <w:rPr>
          <w:rFonts w:ascii="Times New Roman" w:hAnsi="Times New Roman" w:cs="Times New Roman"/>
        </w:rPr>
        <w:t>organize</w:t>
      </w:r>
      <w:r w:rsidRPr="00593E4F">
        <w:rPr>
          <w:rFonts w:ascii="Times New Roman" w:hAnsi="Times New Roman" w:cs="Times New Roman"/>
        </w:rPr>
        <w:t xml:space="preserve"> a consultation with critical stakeholders once the draft training modules have been completed to share and discuss the draft modules and Training of Trainers schedule and other recommendations arising from the consultancy.</w:t>
      </w:r>
    </w:p>
    <w:p w14:paraId="14177DCA" w14:textId="77777777" w:rsidR="005C20F5" w:rsidRPr="00593E4F" w:rsidRDefault="005C20F5" w:rsidP="00593E4F">
      <w:pPr>
        <w:spacing w:after="0" w:line="240" w:lineRule="auto"/>
        <w:jc w:val="both"/>
        <w:rPr>
          <w:rFonts w:ascii="Times New Roman" w:hAnsi="Times New Roman" w:cs="Times New Roman"/>
        </w:rPr>
      </w:pPr>
    </w:p>
    <w:p w14:paraId="00000010" w14:textId="585F8764" w:rsidR="00FB61B8" w:rsidRPr="00593E4F" w:rsidRDefault="00F463DA" w:rsidP="00593E4F">
      <w:pPr>
        <w:pStyle w:val="Heading1"/>
        <w:numPr>
          <w:ilvl w:val="0"/>
          <w:numId w:val="44"/>
        </w:numPr>
        <w:spacing w:before="0" w:after="0"/>
        <w:jc w:val="left"/>
        <w:rPr>
          <w:sz w:val="22"/>
          <w:szCs w:val="22"/>
          <w:u w:val="single"/>
        </w:rPr>
      </w:pPr>
      <w:r w:rsidRPr="00593E4F">
        <w:rPr>
          <w:sz w:val="22"/>
          <w:szCs w:val="22"/>
          <w:u w:val="single"/>
        </w:rPr>
        <w:t>SCOPE OF SERVICE</w:t>
      </w:r>
    </w:p>
    <w:p w14:paraId="0818ED0C" w14:textId="77777777" w:rsidR="0093669D" w:rsidRPr="00593E4F" w:rsidRDefault="0093669D" w:rsidP="00593E4F">
      <w:pPr>
        <w:spacing w:after="0" w:line="240" w:lineRule="auto"/>
        <w:rPr>
          <w:rFonts w:ascii="Times New Roman" w:hAnsi="Times New Roman" w:cs="Times New Roman"/>
        </w:rPr>
      </w:pPr>
    </w:p>
    <w:p w14:paraId="00000011" w14:textId="21DAD944" w:rsidR="00FB61B8" w:rsidRPr="00593E4F" w:rsidRDefault="00F463DA" w:rsidP="00593E4F">
      <w:pPr>
        <w:spacing w:after="0" w:line="240" w:lineRule="auto"/>
        <w:jc w:val="both"/>
        <w:rPr>
          <w:rFonts w:ascii="Times New Roman" w:hAnsi="Times New Roman" w:cs="Times New Roman"/>
        </w:rPr>
      </w:pPr>
      <w:r w:rsidRPr="00593E4F">
        <w:rPr>
          <w:rFonts w:ascii="Times New Roman" w:hAnsi="Times New Roman" w:cs="Times New Roman"/>
        </w:rPr>
        <w:t>4.01</w:t>
      </w:r>
      <w:r w:rsidR="0093669D" w:rsidRPr="00593E4F">
        <w:rPr>
          <w:rFonts w:ascii="Times New Roman" w:hAnsi="Times New Roman" w:cs="Times New Roman"/>
        </w:rPr>
        <w:tab/>
      </w:r>
      <w:r w:rsidRPr="00593E4F">
        <w:rPr>
          <w:rFonts w:ascii="Times New Roman" w:hAnsi="Times New Roman" w:cs="Times New Roman"/>
        </w:rPr>
        <w:t xml:space="preserve">The </w:t>
      </w:r>
      <w:r w:rsidR="00693447" w:rsidRPr="00593E4F">
        <w:rPr>
          <w:rFonts w:ascii="Times New Roman" w:hAnsi="Times New Roman" w:cs="Times New Roman"/>
        </w:rPr>
        <w:t>consultants</w:t>
      </w:r>
      <w:r w:rsidRPr="00593E4F">
        <w:rPr>
          <w:rFonts w:ascii="Times New Roman" w:hAnsi="Times New Roman" w:cs="Times New Roman"/>
        </w:rPr>
        <w:t xml:space="preserve"> will involve desk and fieldwork and consultations across the sector, as well as across other related sectors.  Working in collaboration with </w:t>
      </w:r>
      <w:r w:rsidR="004C2382" w:rsidRPr="00593E4F">
        <w:rPr>
          <w:rFonts w:ascii="Times New Roman" w:hAnsi="Times New Roman" w:cs="Times New Roman"/>
        </w:rPr>
        <w:t>the Vocational</w:t>
      </w:r>
      <w:r w:rsidR="0005201D" w:rsidRPr="00593E4F">
        <w:rPr>
          <w:rFonts w:ascii="Times New Roman" w:hAnsi="Times New Roman" w:cs="Times New Roman"/>
        </w:rPr>
        <w:t xml:space="preserve"> department</w:t>
      </w:r>
      <w:r w:rsidRPr="00593E4F">
        <w:rPr>
          <w:rFonts w:ascii="Times New Roman" w:hAnsi="Times New Roman" w:cs="Times New Roman"/>
        </w:rPr>
        <w:t xml:space="preserve">, the </w:t>
      </w:r>
      <w:r w:rsidR="00693447" w:rsidRPr="00593E4F">
        <w:rPr>
          <w:rFonts w:ascii="Times New Roman" w:hAnsi="Times New Roman" w:cs="Times New Roman"/>
        </w:rPr>
        <w:t>Consultants</w:t>
      </w:r>
      <w:r w:rsidRPr="00593E4F">
        <w:rPr>
          <w:rFonts w:ascii="Times New Roman" w:hAnsi="Times New Roman" w:cs="Times New Roman"/>
        </w:rPr>
        <w:t xml:space="preserve"> will determine </w:t>
      </w:r>
      <w:r w:rsidR="0000791D" w:rsidRPr="00593E4F">
        <w:rPr>
          <w:rFonts w:ascii="Times New Roman" w:hAnsi="Times New Roman" w:cs="Times New Roman"/>
        </w:rPr>
        <w:t>the</w:t>
      </w:r>
      <w:r w:rsidRPr="00593E4F">
        <w:rPr>
          <w:rFonts w:ascii="Times New Roman" w:hAnsi="Times New Roman" w:cs="Times New Roman"/>
        </w:rPr>
        <w:t xml:space="preserve"> needs, </w:t>
      </w:r>
      <w:r w:rsidR="004C2382" w:rsidRPr="00593E4F">
        <w:rPr>
          <w:rFonts w:ascii="Times New Roman" w:hAnsi="Times New Roman" w:cs="Times New Roman"/>
        </w:rPr>
        <w:t>develop strategies</w:t>
      </w:r>
      <w:r w:rsidRPr="00593E4F">
        <w:rPr>
          <w:rFonts w:ascii="Times New Roman" w:hAnsi="Times New Roman" w:cs="Times New Roman"/>
        </w:rPr>
        <w:t xml:space="preserve"> and </w:t>
      </w:r>
      <w:r w:rsidR="004C2382" w:rsidRPr="00593E4F">
        <w:rPr>
          <w:rFonts w:ascii="Times New Roman" w:hAnsi="Times New Roman" w:cs="Times New Roman"/>
        </w:rPr>
        <w:t>programs</w:t>
      </w:r>
      <w:r w:rsidRPr="00593E4F">
        <w:rPr>
          <w:rFonts w:ascii="Times New Roman" w:hAnsi="Times New Roman" w:cs="Times New Roman"/>
        </w:rPr>
        <w:t xml:space="preserve">, source and/or develop training resources and prepare and assist in delivering appropriate continuing education </w:t>
      </w:r>
      <w:r w:rsidR="004C2382" w:rsidRPr="00593E4F">
        <w:rPr>
          <w:rFonts w:ascii="Times New Roman" w:hAnsi="Times New Roman" w:cs="Times New Roman"/>
        </w:rPr>
        <w:t>programs</w:t>
      </w:r>
      <w:r w:rsidRPr="00593E4F">
        <w:rPr>
          <w:rFonts w:ascii="Times New Roman" w:hAnsi="Times New Roman" w:cs="Times New Roman"/>
        </w:rPr>
        <w:t xml:space="preserve"> in the communities.  Specifically, the </w:t>
      </w:r>
      <w:r w:rsidR="00693447" w:rsidRPr="00593E4F">
        <w:rPr>
          <w:rFonts w:ascii="Times New Roman" w:hAnsi="Times New Roman" w:cs="Times New Roman"/>
        </w:rPr>
        <w:t>consultants</w:t>
      </w:r>
      <w:r w:rsidRPr="00593E4F">
        <w:rPr>
          <w:rFonts w:ascii="Times New Roman" w:hAnsi="Times New Roman" w:cs="Times New Roman"/>
        </w:rPr>
        <w:t xml:space="preserve"> will be expected to undertake the following activities:</w:t>
      </w:r>
    </w:p>
    <w:p w14:paraId="67B01B16" w14:textId="77777777" w:rsidR="0093669D" w:rsidRPr="00593E4F" w:rsidRDefault="0093669D" w:rsidP="00593E4F">
      <w:pPr>
        <w:spacing w:after="0" w:line="240" w:lineRule="auto"/>
        <w:jc w:val="both"/>
        <w:rPr>
          <w:rFonts w:ascii="Times New Roman" w:hAnsi="Times New Roman" w:cs="Times New Roman"/>
        </w:rPr>
      </w:pPr>
    </w:p>
    <w:p w14:paraId="00000012" w14:textId="1F8B3988" w:rsidR="00FB61B8" w:rsidRPr="00593E4F" w:rsidRDefault="00F463DA"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t xml:space="preserve">review the existing community and continuing education </w:t>
      </w:r>
      <w:r w:rsidR="004C2382" w:rsidRPr="00593E4F">
        <w:rPr>
          <w:rFonts w:ascii="Times New Roman" w:hAnsi="Times New Roman" w:cs="Times New Roman"/>
        </w:rPr>
        <w:t>programs</w:t>
      </w:r>
      <w:r w:rsidRPr="00593E4F">
        <w:rPr>
          <w:rFonts w:ascii="Times New Roman" w:hAnsi="Times New Roman" w:cs="Times New Roman"/>
        </w:rPr>
        <w:t xml:space="preserve"> being conducted in the project areas and other parts of the </w:t>
      </w:r>
      <w:r w:rsidR="004C2382" w:rsidRPr="00593E4F">
        <w:rPr>
          <w:rFonts w:ascii="Times New Roman" w:hAnsi="Times New Roman" w:cs="Times New Roman"/>
        </w:rPr>
        <w:t>country.</w:t>
      </w:r>
    </w:p>
    <w:p w14:paraId="6A57430B" w14:textId="77777777" w:rsidR="0093669D" w:rsidRPr="00593E4F" w:rsidRDefault="0093669D" w:rsidP="00593E4F">
      <w:pPr>
        <w:spacing w:after="0" w:line="240" w:lineRule="auto"/>
        <w:ind w:left="1365"/>
        <w:jc w:val="both"/>
        <w:rPr>
          <w:rFonts w:ascii="Times New Roman" w:hAnsi="Times New Roman" w:cs="Times New Roman"/>
        </w:rPr>
      </w:pPr>
    </w:p>
    <w:p w14:paraId="00000013" w14:textId="52B4BF45" w:rsidR="00FB61B8" w:rsidRPr="00593E4F" w:rsidRDefault="004C2382"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t>based on</w:t>
      </w:r>
      <w:r w:rsidR="00F463DA" w:rsidRPr="00593E4F">
        <w:rPr>
          <w:rFonts w:ascii="Times New Roman" w:hAnsi="Times New Roman" w:cs="Times New Roman"/>
        </w:rPr>
        <w:t xml:space="preserve"> the review, determine the gaps in basic education and technical and vocational skills that exist in the communities for men and women and adequacy of the modalities being </w:t>
      </w:r>
      <w:r w:rsidR="007A156B" w:rsidRPr="00593E4F">
        <w:rPr>
          <w:rFonts w:ascii="Times New Roman" w:hAnsi="Times New Roman" w:cs="Times New Roman"/>
        </w:rPr>
        <w:t>utilized</w:t>
      </w:r>
      <w:r w:rsidR="00F463DA" w:rsidRPr="00593E4F">
        <w:rPr>
          <w:rFonts w:ascii="Times New Roman" w:hAnsi="Times New Roman" w:cs="Times New Roman"/>
        </w:rPr>
        <w:t xml:space="preserve"> to address deficiencies in these </w:t>
      </w:r>
      <w:r w:rsidRPr="00593E4F">
        <w:rPr>
          <w:rFonts w:ascii="Times New Roman" w:hAnsi="Times New Roman" w:cs="Times New Roman"/>
        </w:rPr>
        <w:t>areas.</w:t>
      </w:r>
    </w:p>
    <w:p w14:paraId="027C1134" w14:textId="77777777" w:rsidR="0093669D" w:rsidRPr="00593E4F" w:rsidRDefault="0093669D" w:rsidP="00593E4F">
      <w:pPr>
        <w:pStyle w:val="ListParagraph"/>
        <w:spacing w:after="0" w:line="240" w:lineRule="auto"/>
        <w:rPr>
          <w:rFonts w:ascii="Times New Roman" w:hAnsi="Times New Roman" w:cs="Times New Roman"/>
        </w:rPr>
      </w:pPr>
    </w:p>
    <w:p w14:paraId="00000014" w14:textId="28CF7620" w:rsidR="00FB61B8" w:rsidRPr="00593E4F" w:rsidRDefault="00F463DA"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t xml:space="preserve">propose appropriate Experiential Leaning and Participatory Learning and Action modalities to upgrade the education and skills of male and female youth and adults in the communities </w:t>
      </w:r>
      <w:proofErr w:type="gramStart"/>
      <w:r w:rsidRPr="00593E4F">
        <w:rPr>
          <w:rFonts w:ascii="Times New Roman" w:hAnsi="Times New Roman" w:cs="Times New Roman"/>
        </w:rPr>
        <w:t>through the use of</w:t>
      </w:r>
      <w:proofErr w:type="gramEnd"/>
      <w:r w:rsidRPr="00593E4F">
        <w:rPr>
          <w:rFonts w:ascii="Times New Roman" w:hAnsi="Times New Roman" w:cs="Times New Roman"/>
        </w:rPr>
        <w:t xml:space="preserve"> the Practical Instruction </w:t>
      </w:r>
      <w:r w:rsidR="004C2382" w:rsidRPr="00593E4F">
        <w:rPr>
          <w:rFonts w:ascii="Times New Roman" w:hAnsi="Times New Roman" w:cs="Times New Roman"/>
        </w:rPr>
        <w:t>Centers.</w:t>
      </w:r>
    </w:p>
    <w:p w14:paraId="5EDCA368" w14:textId="77777777" w:rsidR="0093669D" w:rsidRPr="00593E4F" w:rsidRDefault="0093669D" w:rsidP="00593E4F">
      <w:pPr>
        <w:pStyle w:val="ListParagraph"/>
        <w:spacing w:after="0" w:line="240" w:lineRule="auto"/>
        <w:rPr>
          <w:rFonts w:ascii="Times New Roman" w:hAnsi="Times New Roman" w:cs="Times New Roman"/>
        </w:rPr>
      </w:pPr>
    </w:p>
    <w:p w14:paraId="00000015" w14:textId="38578E59" w:rsidR="00FB61B8" w:rsidRPr="00593E4F" w:rsidRDefault="00F463DA"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t xml:space="preserve">prepare a training matrix detailing the proposed areas of </w:t>
      </w:r>
      <w:r w:rsidR="004C2382" w:rsidRPr="00593E4F">
        <w:rPr>
          <w:rFonts w:ascii="Times New Roman" w:hAnsi="Times New Roman" w:cs="Times New Roman"/>
        </w:rPr>
        <w:t>training.</w:t>
      </w:r>
    </w:p>
    <w:p w14:paraId="17C1A829" w14:textId="77777777" w:rsidR="003537ED" w:rsidRPr="00593E4F" w:rsidRDefault="003537ED" w:rsidP="00593E4F">
      <w:pPr>
        <w:pStyle w:val="ListParagraph"/>
        <w:spacing w:after="0" w:line="240" w:lineRule="auto"/>
        <w:rPr>
          <w:rFonts w:ascii="Times New Roman" w:hAnsi="Times New Roman" w:cs="Times New Roman"/>
        </w:rPr>
      </w:pPr>
    </w:p>
    <w:p w14:paraId="00000016" w14:textId="26E71334" w:rsidR="00FB61B8" w:rsidRPr="00593E4F" w:rsidRDefault="00F463DA"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t xml:space="preserve">identify appropriate instructional resources and materials to support delivery of the </w:t>
      </w:r>
      <w:r w:rsidR="004C2382" w:rsidRPr="00593E4F">
        <w:rPr>
          <w:rFonts w:ascii="Times New Roman" w:hAnsi="Times New Roman" w:cs="Times New Roman"/>
        </w:rPr>
        <w:t>training.</w:t>
      </w:r>
    </w:p>
    <w:p w14:paraId="57137E4E" w14:textId="77777777" w:rsidR="003537ED" w:rsidRPr="00593E4F" w:rsidRDefault="003537ED" w:rsidP="00593E4F">
      <w:pPr>
        <w:pStyle w:val="ListParagraph"/>
        <w:spacing w:after="0" w:line="240" w:lineRule="auto"/>
        <w:rPr>
          <w:rFonts w:ascii="Times New Roman" w:hAnsi="Times New Roman" w:cs="Times New Roman"/>
        </w:rPr>
      </w:pPr>
    </w:p>
    <w:p w14:paraId="00000017" w14:textId="46BA10AB" w:rsidR="00FB61B8" w:rsidRPr="00593E4F" w:rsidRDefault="00F463DA"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t xml:space="preserve">in conjunction with the </w:t>
      </w:r>
      <w:r w:rsidR="00957AB0" w:rsidRPr="00593E4F">
        <w:rPr>
          <w:rFonts w:ascii="Times New Roman" w:hAnsi="Times New Roman" w:cs="Times New Roman"/>
        </w:rPr>
        <w:t>Vocational department</w:t>
      </w:r>
      <w:r w:rsidRPr="00593E4F">
        <w:rPr>
          <w:rFonts w:ascii="Times New Roman" w:hAnsi="Times New Roman" w:cs="Times New Roman"/>
        </w:rPr>
        <w:t xml:space="preserve">, identify men and women from </w:t>
      </w:r>
      <w:r w:rsidR="00E563AF" w:rsidRPr="00593E4F">
        <w:rPr>
          <w:rFonts w:ascii="Times New Roman" w:hAnsi="Times New Roman" w:cs="Times New Roman"/>
        </w:rPr>
        <w:t>community-based</w:t>
      </w:r>
      <w:r w:rsidRPr="00593E4F">
        <w:rPr>
          <w:rFonts w:ascii="Times New Roman" w:hAnsi="Times New Roman" w:cs="Times New Roman"/>
        </w:rPr>
        <w:t xml:space="preserve"> groups and </w:t>
      </w:r>
      <w:r w:rsidR="007A156B" w:rsidRPr="00593E4F">
        <w:rPr>
          <w:rFonts w:ascii="Times New Roman" w:hAnsi="Times New Roman" w:cs="Times New Roman"/>
        </w:rPr>
        <w:t>organizations</w:t>
      </w:r>
      <w:r w:rsidRPr="00593E4F">
        <w:rPr>
          <w:rFonts w:ascii="Times New Roman" w:hAnsi="Times New Roman" w:cs="Times New Roman"/>
        </w:rPr>
        <w:t xml:space="preserve"> in the project communities prepared to function as Training Facilitators in their </w:t>
      </w:r>
      <w:r w:rsidR="004C2382" w:rsidRPr="00593E4F">
        <w:rPr>
          <w:rFonts w:ascii="Times New Roman" w:hAnsi="Times New Roman" w:cs="Times New Roman"/>
        </w:rPr>
        <w:t>areas.</w:t>
      </w:r>
    </w:p>
    <w:p w14:paraId="5A2A9D21" w14:textId="77777777" w:rsidR="003537ED" w:rsidRPr="00593E4F" w:rsidRDefault="003537ED" w:rsidP="00593E4F">
      <w:pPr>
        <w:pStyle w:val="ListParagraph"/>
        <w:spacing w:after="0" w:line="240" w:lineRule="auto"/>
        <w:rPr>
          <w:rFonts w:ascii="Times New Roman" w:hAnsi="Times New Roman" w:cs="Times New Roman"/>
        </w:rPr>
      </w:pPr>
    </w:p>
    <w:p w14:paraId="00000018" w14:textId="02CC0245" w:rsidR="00FB61B8" w:rsidRPr="00593E4F" w:rsidRDefault="00F463DA"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t xml:space="preserve">develop draft modules and schedule for delivery of Training of Trainers workshops for the Training Facilitators using on-site/in-service, electronic and distance </w:t>
      </w:r>
      <w:r w:rsidR="004C2382" w:rsidRPr="00593E4F">
        <w:rPr>
          <w:rFonts w:ascii="Times New Roman" w:hAnsi="Times New Roman" w:cs="Times New Roman"/>
        </w:rPr>
        <w:t>delivery.</w:t>
      </w:r>
    </w:p>
    <w:p w14:paraId="704A0F0A" w14:textId="0E6F84B5" w:rsidR="00680D7C" w:rsidRDefault="00680D7C" w:rsidP="00593E4F">
      <w:pPr>
        <w:pStyle w:val="ListParagraph"/>
        <w:spacing w:after="0" w:line="240" w:lineRule="auto"/>
        <w:rPr>
          <w:rFonts w:ascii="Times New Roman" w:hAnsi="Times New Roman" w:cs="Times New Roman"/>
        </w:rPr>
      </w:pPr>
      <w:r>
        <w:rPr>
          <w:rFonts w:ascii="Times New Roman" w:hAnsi="Times New Roman" w:cs="Times New Roman"/>
        </w:rPr>
        <w:br w:type="page"/>
      </w:r>
    </w:p>
    <w:p w14:paraId="00000019" w14:textId="77777777" w:rsidR="00FB61B8" w:rsidRPr="00593E4F" w:rsidRDefault="00F463DA" w:rsidP="00593E4F">
      <w:pPr>
        <w:numPr>
          <w:ilvl w:val="0"/>
          <w:numId w:val="3"/>
        </w:numPr>
        <w:spacing w:after="0" w:line="240" w:lineRule="auto"/>
        <w:ind w:hanging="660"/>
        <w:jc w:val="both"/>
        <w:rPr>
          <w:rFonts w:ascii="Times New Roman" w:hAnsi="Times New Roman" w:cs="Times New Roman"/>
        </w:rPr>
      </w:pPr>
      <w:r w:rsidRPr="00593E4F">
        <w:rPr>
          <w:rFonts w:ascii="Times New Roman" w:hAnsi="Times New Roman" w:cs="Times New Roman"/>
        </w:rPr>
        <w:lastRenderedPageBreak/>
        <w:t>conduct the Training of Training Workshops and produce a Trainers Manual for use in ongoing training; and</w:t>
      </w:r>
    </w:p>
    <w:p w14:paraId="05BD9D72" w14:textId="77777777" w:rsidR="00134B8D" w:rsidRPr="00593E4F" w:rsidRDefault="00134B8D" w:rsidP="00593E4F">
      <w:pPr>
        <w:pStyle w:val="ListParagraph"/>
        <w:spacing w:after="0" w:line="240" w:lineRule="auto"/>
        <w:rPr>
          <w:rFonts w:ascii="Times New Roman" w:hAnsi="Times New Roman" w:cs="Times New Roman"/>
        </w:rPr>
      </w:pPr>
    </w:p>
    <w:p w14:paraId="0F37B779" w14:textId="38CF6CA8" w:rsidR="007A156B" w:rsidRPr="00593E4F" w:rsidRDefault="00F463DA" w:rsidP="00593E4F">
      <w:pPr>
        <w:numPr>
          <w:ilvl w:val="0"/>
          <w:numId w:val="3"/>
        </w:numPr>
        <w:spacing w:after="0" w:line="240" w:lineRule="auto"/>
        <w:ind w:hanging="660"/>
        <w:jc w:val="both"/>
        <w:rPr>
          <w:rFonts w:ascii="Times New Roman" w:hAnsi="Times New Roman" w:cs="Times New Roman"/>
        </w:rPr>
      </w:pPr>
      <w:bookmarkStart w:id="0" w:name="_gjdgxs" w:colFirst="0" w:colLast="0"/>
      <w:bookmarkEnd w:id="0"/>
      <w:r w:rsidRPr="00593E4F">
        <w:rPr>
          <w:rFonts w:ascii="Times New Roman" w:hAnsi="Times New Roman" w:cs="Times New Roman"/>
        </w:rPr>
        <w:t xml:space="preserve">provide technical and professional guidance/assistance for </w:t>
      </w:r>
      <w:r w:rsidR="00D01C3E" w:rsidRPr="00593E4F">
        <w:rPr>
          <w:rFonts w:ascii="Times New Roman" w:hAnsi="Times New Roman" w:cs="Times New Roman"/>
        </w:rPr>
        <w:t>institutionalizing</w:t>
      </w:r>
      <w:r w:rsidRPr="00593E4F">
        <w:rPr>
          <w:rFonts w:ascii="Times New Roman" w:hAnsi="Times New Roman" w:cs="Times New Roman"/>
        </w:rPr>
        <w:t xml:space="preserve"> the training </w:t>
      </w:r>
      <w:r w:rsidR="007A156B" w:rsidRPr="00593E4F">
        <w:rPr>
          <w:rFonts w:ascii="Times New Roman" w:hAnsi="Times New Roman" w:cs="Times New Roman"/>
        </w:rPr>
        <w:t xml:space="preserve">program </w:t>
      </w:r>
      <w:r w:rsidRPr="00593E4F">
        <w:rPr>
          <w:rFonts w:ascii="Times New Roman" w:hAnsi="Times New Roman" w:cs="Times New Roman"/>
        </w:rPr>
        <w:t xml:space="preserve">within the </w:t>
      </w:r>
      <w:r w:rsidR="007A156B" w:rsidRPr="00593E4F">
        <w:rPr>
          <w:rFonts w:ascii="Times New Roman" w:hAnsi="Times New Roman" w:cs="Times New Roman"/>
        </w:rPr>
        <w:t>TVET Teacher Trainings</w:t>
      </w:r>
      <w:r w:rsidRPr="00593E4F">
        <w:rPr>
          <w:rFonts w:ascii="Times New Roman" w:hAnsi="Times New Roman" w:cs="Times New Roman"/>
        </w:rPr>
        <w:t xml:space="preserve"> </w:t>
      </w:r>
      <w:r w:rsidR="007A156B" w:rsidRPr="00593E4F">
        <w:rPr>
          <w:rFonts w:ascii="Times New Roman" w:hAnsi="Times New Roman" w:cs="Times New Roman"/>
        </w:rPr>
        <w:t>College</w:t>
      </w:r>
      <w:r w:rsidR="005C20F5" w:rsidRPr="00593E4F">
        <w:rPr>
          <w:rFonts w:ascii="Times New Roman" w:hAnsi="Times New Roman" w:cs="Times New Roman"/>
        </w:rPr>
        <w:t>.</w:t>
      </w:r>
    </w:p>
    <w:p w14:paraId="65C29C1C" w14:textId="77777777" w:rsidR="00A04F60" w:rsidRPr="00593E4F" w:rsidRDefault="00A04F60" w:rsidP="00593E4F">
      <w:pPr>
        <w:pStyle w:val="ListParagraph"/>
        <w:spacing w:after="0" w:line="240" w:lineRule="auto"/>
        <w:rPr>
          <w:rFonts w:ascii="Times New Roman" w:hAnsi="Times New Roman" w:cs="Times New Roman"/>
        </w:rPr>
      </w:pPr>
    </w:p>
    <w:p w14:paraId="37CF69D3" w14:textId="69222CCB" w:rsidR="00CE27C7" w:rsidRPr="00593E4F" w:rsidRDefault="0040470B" w:rsidP="00593E4F">
      <w:pPr>
        <w:numPr>
          <w:ilvl w:val="0"/>
          <w:numId w:val="3"/>
        </w:numPr>
        <w:spacing w:after="0" w:line="240" w:lineRule="auto"/>
        <w:ind w:hanging="645"/>
        <w:jc w:val="both"/>
        <w:textAlignment w:val="baseline"/>
        <w:rPr>
          <w:rFonts w:ascii="Times New Roman" w:eastAsia="Times New Roman" w:hAnsi="Times New Roman" w:cs="Times New Roman"/>
          <w:color w:val="000000"/>
        </w:rPr>
      </w:pPr>
      <w:r w:rsidRPr="00593E4F">
        <w:rPr>
          <w:rFonts w:ascii="Times New Roman" w:eastAsia="Times New Roman" w:hAnsi="Times New Roman" w:cs="Times New Roman"/>
          <w:color w:val="000000"/>
        </w:rPr>
        <w:t>d</w:t>
      </w:r>
      <w:r w:rsidR="00CE27C7" w:rsidRPr="00593E4F">
        <w:rPr>
          <w:rFonts w:ascii="Times New Roman" w:eastAsia="Times New Roman" w:hAnsi="Times New Roman" w:cs="Times New Roman"/>
          <w:color w:val="000000"/>
        </w:rPr>
        <w:t>evelop a course on instructional program development with a strong emphasis on the applied methodology in program design and deliver Training of Trainers workshops for the Training Facilitators.</w:t>
      </w:r>
    </w:p>
    <w:p w14:paraId="38366EC3" w14:textId="77777777" w:rsidR="00A04F60" w:rsidRPr="00593E4F" w:rsidRDefault="00A04F60" w:rsidP="00593E4F">
      <w:pPr>
        <w:pStyle w:val="ListParagraph"/>
        <w:spacing w:after="0" w:line="240" w:lineRule="auto"/>
        <w:rPr>
          <w:rFonts w:ascii="Times New Roman" w:eastAsia="Times New Roman" w:hAnsi="Times New Roman" w:cs="Times New Roman"/>
          <w:color w:val="000000"/>
        </w:rPr>
      </w:pPr>
    </w:p>
    <w:p w14:paraId="0F47A7FD" w14:textId="7B5484C5" w:rsidR="00CE27C7" w:rsidRPr="00593E4F" w:rsidRDefault="0040470B" w:rsidP="00593E4F">
      <w:pPr>
        <w:numPr>
          <w:ilvl w:val="0"/>
          <w:numId w:val="3"/>
        </w:numPr>
        <w:spacing w:after="0" w:line="240" w:lineRule="auto"/>
        <w:ind w:hanging="645"/>
        <w:jc w:val="both"/>
        <w:textAlignment w:val="baseline"/>
        <w:rPr>
          <w:rFonts w:ascii="Times New Roman" w:eastAsia="Times New Roman" w:hAnsi="Times New Roman" w:cs="Times New Roman"/>
          <w:color w:val="000000"/>
        </w:rPr>
      </w:pPr>
      <w:r w:rsidRPr="00593E4F">
        <w:rPr>
          <w:rFonts w:ascii="Times New Roman" w:eastAsia="Times New Roman" w:hAnsi="Times New Roman" w:cs="Times New Roman"/>
          <w:color w:val="000000"/>
        </w:rPr>
        <w:t>d</w:t>
      </w:r>
      <w:r w:rsidR="00CE27C7" w:rsidRPr="00593E4F">
        <w:rPr>
          <w:rFonts w:ascii="Times New Roman" w:eastAsia="Times New Roman" w:hAnsi="Times New Roman" w:cs="Times New Roman"/>
          <w:color w:val="000000"/>
        </w:rPr>
        <w:t>evelop a course on conducting an analysis to identify the specific needs for required courses in a region and deliver Training of Trainers workshops for the Training of Facilitators.</w:t>
      </w:r>
    </w:p>
    <w:p w14:paraId="3884DDA2" w14:textId="77777777" w:rsidR="005C20F5" w:rsidRPr="00593E4F" w:rsidRDefault="005C20F5" w:rsidP="00593E4F">
      <w:pPr>
        <w:spacing w:after="0" w:line="240" w:lineRule="auto"/>
        <w:ind w:left="1365"/>
        <w:textAlignment w:val="baseline"/>
        <w:rPr>
          <w:rFonts w:ascii="Times New Roman" w:eastAsia="Times New Roman" w:hAnsi="Times New Roman" w:cs="Times New Roman"/>
          <w:color w:val="000000"/>
        </w:rPr>
      </w:pPr>
    </w:p>
    <w:p w14:paraId="30971D6F" w14:textId="1CF4FF1F" w:rsidR="00A04F60" w:rsidRPr="00593E4F" w:rsidRDefault="00F463DA" w:rsidP="00593E4F">
      <w:pPr>
        <w:pStyle w:val="Heading1"/>
        <w:numPr>
          <w:ilvl w:val="0"/>
          <w:numId w:val="44"/>
        </w:numPr>
        <w:spacing w:before="0" w:after="0"/>
        <w:jc w:val="left"/>
        <w:rPr>
          <w:sz w:val="22"/>
          <w:szCs w:val="22"/>
          <w:u w:val="single"/>
        </w:rPr>
      </w:pPr>
      <w:r w:rsidRPr="00593E4F">
        <w:rPr>
          <w:sz w:val="22"/>
          <w:szCs w:val="22"/>
          <w:u w:val="single"/>
        </w:rPr>
        <w:t xml:space="preserve">TIMING AND </w:t>
      </w:r>
      <w:r w:rsidR="00BC53F0" w:rsidRPr="00593E4F">
        <w:rPr>
          <w:sz w:val="22"/>
          <w:szCs w:val="22"/>
          <w:u w:val="single"/>
        </w:rPr>
        <w:t>DUTY STATION</w:t>
      </w:r>
    </w:p>
    <w:p w14:paraId="7BB32709" w14:textId="3050F01C" w:rsidR="00D33AFE" w:rsidRPr="00593E4F" w:rsidRDefault="00D33AFE" w:rsidP="00593E4F">
      <w:pPr>
        <w:pStyle w:val="Heading1"/>
        <w:spacing w:before="0" w:after="0"/>
        <w:ind w:left="706" w:hanging="721"/>
        <w:jc w:val="left"/>
        <w:rPr>
          <w:sz w:val="22"/>
          <w:szCs w:val="22"/>
        </w:rPr>
      </w:pPr>
    </w:p>
    <w:p w14:paraId="13B36F02" w14:textId="0EE6C8F5" w:rsidR="00BC53F0" w:rsidRPr="00593E4F" w:rsidRDefault="00BC53F0" w:rsidP="00593E4F">
      <w:pPr>
        <w:pStyle w:val="ListParagraph"/>
        <w:numPr>
          <w:ilvl w:val="1"/>
          <w:numId w:val="14"/>
        </w:numPr>
        <w:spacing w:after="0" w:line="240" w:lineRule="auto"/>
        <w:ind w:left="720" w:hanging="720"/>
        <w:jc w:val="both"/>
        <w:rPr>
          <w:rFonts w:ascii="Times New Roman" w:hAnsi="Times New Roman" w:cs="Times New Roman"/>
        </w:rPr>
      </w:pPr>
      <w:r w:rsidRPr="00593E4F">
        <w:rPr>
          <w:rFonts w:ascii="Times New Roman" w:hAnsi="Times New Roman" w:cs="Times New Roman"/>
        </w:rPr>
        <w:t>I</w:t>
      </w:r>
      <w:r w:rsidR="00F463DA" w:rsidRPr="00593E4F">
        <w:rPr>
          <w:rFonts w:ascii="Times New Roman" w:hAnsi="Times New Roman" w:cs="Times New Roman"/>
        </w:rPr>
        <w:t>t is anticipated that the consultancy will require a maximum of 120 person days over a</w:t>
      </w:r>
      <w:r w:rsidRPr="00593E4F">
        <w:rPr>
          <w:rFonts w:ascii="Times New Roman" w:hAnsi="Times New Roman" w:cs="Times New Roman"/>
        </w:rPr>
        <w:t xml:space="preserve"> </w:t>
      </w:r>
      <w:r w:rsidR="00F463DA" w:rsidRPr="00593E4F">
        <w:rPr>
          <w:rFonts w:ascii="Times New Roman" w:hAnsi="Times New Roman" w:cs="Times New Roman"/>
        </w:rPr>
        <w:t xml:space="preserve">period of </w:t>
      </w:r>
      <w:r w:rsidR="0040470B" w:rsidRPr="00593E4F">
        <w:rPr>
          <w:rFonts w:ascii="Times New Roman" w:hAnsi="Times New Roman" w:cs="Times New Roman"/>
        </w:rPr>
        <w:t>six</w:t>
      </w:r>
      <w:r w:rsidR="00F463DA" w:rsidRPr="00593E4F">
        <w:rPr>
          <w:rFonts w:ascii="Times New Roman" w:hAnsi="Times New Roman" w:cs="Times New Roman"/>
        </w:rPr>
        <w:t xml:space="preserve"> months.</w:t>
      </w:r>
      <w:r w:rsidRPr="00593E4F">
        <w:rPr>
          <w:rFonts w:ascii="Times New Roman" w:hAnsi="Times New Roman" w:cs="Times New Roman"/>
        </w:rPr>
        <w:t xml:space="preserve"> </w:t>
      </w:r>
    </w:p>
    <w:p w14:paraId="2E604C37" w14:textId="77777777" w:rsidR="009A47E2" w:rsidRPr="00593E4F" w:rsidRDefault="009A47E2" w:rsidP="00593E4F">
      <w:pPr>
        <w:pStyle w:val="ListParagraph"/>
        <w:spacing w:after="0" w:line="240" w:lineRule="auto"/>
        <w:jc w:val="both"/>
        <w:rPr>
          <w:rFonts w:ascii="Times New Roman" w:hAnsi="Times New Roman" w:cs="Times New Roman"/>
        </w:rPr>
      </w:pPr>
    </w:p>
    <w:p w14:paraId="35092947" w14:textId="17A425DA" w:rsidR="00BC53F0" w:rsidRPr="00593E4F" w:rsidRDefault="00BC53F0" w:rsidP="00593E4F">
      <w:pPr>
        <w:pStyle w:val="ListParagraph"/>
        <w:numPr>
          <w:ilvl w:val="1"/>
          <w:numId w:val="14"/>
        </w:numPr>
        <w:spacing w:after="0" w:line="240" w:lineRule="auto"/>
        <w:ind w:left="720" w:hanging="720"/>
        <w:jc w:val="both"/>
        <w:rPr>
          <w:rFonts w:ascii="Times New Roman" w:hAnsi="Times New Roman" w:cs="Times New Roman"/>
        </w:rPr>
      </w:pPr>
      <w:r w:rsidRPr="00593E4F">
        <w:rPr>
          <w:rFonts w:ascii="Times New Roman" w:hAnsi="Times New Roman" w:cs="Times New Roman"/>
        </w:rPr>
        <w:t>The consultant is required to be physically present in Suriname for the entire duration of the assignment. Remote work is not an option unless explicitly agreed upon for specific task.</w:t>
      </w:r>
    </w:p>
    <w:p w14:paraId="06EA53AA" w14:textId="77777777" w:rsidR="009A47E2" w:rsidRPr="00593E4F" w:rsidRDefault="009A47E2" w:rsidP="00593E4F">
      <w:pPr>
        <w:pStyle w:val="ListParagraph"/>
        <w:spacing w:after="0" w:line="240" w:lineRule="auto"/>
        <w:rPr>
          <w:rFonts w:ascii="Times New Roman" w:hAnsi="Times New Roman" w:cs="Times New Roman"/>
        </w:rPr>
      </w:pPr>
    </w:p>
    <w:p w14:paraId="2DBDE1F0" w14:textId="2116B730" w:rsidR="00BC53F0" w:rsidRPr="00593E4F" w:rsidRDefault="00BC53F0" w:rsidP="00593E4F">
      <w:pPr>
        <w:pStyle w:val="ListParagraph"/>
        <w:numPr>
          <w:ilvl w:val="1"/>
          <w:numId w:val="14"/>
        </w:numPr>
        <w:spacing w:after="0" w:line="240" w:lineRule="auto"/>
        <w:ind w:left="720" w:hanging="720"/>
        <w:jc w:val="both"/>
        <w:rPr>
          <w:rFonts w:ascii="Times New Roman" w:hAnsi="Times New Roman" w:cs="Times New Roman"/>
        </w:rPr>
      </w:pPr>
      <w:r w:rsidRPr="00593E4F">
        <w:rPr>
          <w:rFonts w:ascii="Times New Roman" w:hAnsi="Times New Roman" w:cs="Times New Roman"/>
        </w:rPr>
        <w:t xml:space="preserve">The consultant will be responsible for arranging their own office space. No designated workspace will be provided by the </w:t>
      </w:r>
      <w:proofErr w:type="spellStart"/>
      <w:r w:rsidR="00386B57" w:rsidRPr="00593E4F">
        <w:rPr>
          <w:rFonts w:ascii="Times New Roman" w:hAnsi="Times New Roman" w:cs="Times New Roman"/>
        </w:rPr>
        <w:t>MoESC</w:t>
      </w:r>
      <w:proofErr w:type="spellEnd"/>
      <w:r w:rsidRPr="00593E4F">
        <w:rPr>
          <w:rFonts w:ascii="Times New Roman" w:hAnsi="Times New Roman" w:cs="Times New Roman"/>
        </w:rPr>
        <w:t xml:space="preserve">. All costs related to office space, internet, utilities, transportation, and any other operational expenses will be the responsibility of the consultant.  </w:t>
      </w:r>
    </w:p>
    <w:p w14:paraId="04A72E4F" w14:textId="77777777" w:rsidR="00D33AFE" w:rsidRPr="00593E4F" w:rsidRDefault="00D33AFE" w:rsidP="00593E4F">
      <w:pPr>
        <w:spacing w:after="0" w:line="240" w:lineRule="auto"/>
        <w:jc w:val="both"/>
        <w:rPr>
          <w:rFonts w:ascii="Times New Roman" w:hAnsi="Times New Roman" w:cs="Times New Roman"/>
        </w:rPr>
      </w:pPr>
    </w:p>
    <w:p w14:paraId="5BAC22CD" w14:textId="2BFDE804" w:rsidR="00CF5E4B" w:rsidRPr="00593E4F" w:rsidRDefault="00CF5E4B" w:rsidP="00593E4F">
      <w:pPr>
        <w:pStyle w:val="ListParagraph"/>
        <w:numPr>
          <w:ilvl w:val="0"/>
          <w:numId w:val="44"/>
        </w:numPr>
        <w:spacing w:after="0" w:line="240" w:lineRule="auto"/>
        <w:jc w:val="both"/>
        <w:rPr>
          <w:rFonts w:ascii="Times New Roman" w:hAnsi="Times New Roman" w:cs="Times New Roman"/>
          <w:b/>
          <w:bCs/>
          <w:u w:val="single"/>
        </w:rPr>
      </w:pPr>
      <w:r w:rsidRPr="00593E4F">
        <w:rPr>
          <w:rFonts w:ascii="Times New Roman" w:hAnsi="Times New Roman" w:cs="Times New Roman"/>
          <w:b/>
          <w:bCs/>
          <w:u w:val="single"/>
        </w:rPr>
        <w:t xml:space="preserve">QUALIFICATIONS </w:t>
      </w:r>
      <w:r w:rsidR="007C25C4" w:rsidRPr="00593E4F">
        <w:rPr>
          <w:rFonts w:ascii="Times New Roman" w:hAnsi="Times New Roman" w:cs="Times New Roman"/>
          <w:b/>
          <w:bCs/>
          <w:u w:val="single"/>
        </w:rPr>
        <w:t>AND EXPERIENCE</w:t>
      </w:r>
    </w:p>
    <w:p w14:paraId="015EC6D1" w14:textId="77777777" w:rsidR="009A47E2" w:rsidRPr="00593E4F" w:rsidRDefault="009A47E2" w:rsidP="00593E4F">
      <w:pPr>
        <w:pStyle w:val="ListParagraph"/>
        <w:spacing w:after="0" w:line="240" w:lineRule="auto"/>
        <w:ind w:left="715"/>
        <w:jc w:val="both"/>
        <w:rPr>
          <w:rFonts w:ascii="Times New Roman" w:hAnsi="Times New Roman" w:cs="Times New Roman"/>
          <w:b/>
          <w:bCs/>
        </w:rPr>
      </w:pPr>
    </w:p>
    <w:p w14:paraId="08F1BFF7" w14:textId="1DB6D4EB" w:rsidR="00D33AFE" w:rsidRPr="00593E4F" w:rsidRDefault="00D33AFE" w:rsidP="00593E4F">
      <w:pPr>
        <w:pStyle w:val="ListParagraph"/>
        <w:numPr>
          <w:ilvl w:val="1"/>
          <w:numId w:val="47"/>
        </w:numPr>
        <w:spacing w:after="0" w:line="240" w:lineRule="auto"/>
        <w:ind w:left="720" w:hanging="720"/>
        <w:jc w:val="both"/>
        <w:rPr>
          <w:rFonts w:ascii="Times New Roman" w:hAnsi="Times New Roman" w:cs="Times New Roman"/>
        </w:rPr>
      </w:pPr>
      <w:r w:rsidRPr="00593E4F">
        <w:rPr>
          <w:rFonts w:ascii="Times New Roman" w:hAnsi="Times New Roman" w:cs="Times New Roman"/>
        </w:rPr>
        <w:t>The consultancy firm should meet the following key qualifications and experience:</w:t>
      </w:r>
    </w:p>
    <w:p w14:paraId="1203D49A" w14:textId="77777777" w:rsidR="009A47E2" w:rsidRPr="00593E4F" w:rsidRDefault="009A47E2" w:rsidP="00593E4F">
      <w:pPr>
        <w:spacing w:after="0" w:line="240" w:lineRule="auto"/>
        <w:jc w:val="both"/>
        <w:rPr>
          <w:rFonts w:ascii="Times New Roman" w:hAnsi="Times New Roman" w:cs="Times New Roman"/>
        </w:rPr>
      </w:pPr>
    </w:p>
    <w:p w14:paraId="3D5E115D" w14:textId="24CCE0E6" w:rsidR="00D33AFE" w:rsidRPr="00593E4F" w:rsidRDefault="00D33AFE" w:rsidP="00593E4F">
      <w:pPr>
        <w:pStyle w:val="ListParagraph"/>
        <w:numPr>
          <w:ilvl w:val="0"/>
          <w:numId w:val="46"/>
        </w:numPr>
        <w:spacing w:after="0" w:line="240" w:lineRule="auto"/>
        <w:jc w:val="both"/>
        <w:rPr>
          <w:rFonts w:ascii="Times New Roman" w:hAnsi="Times New Roman" w:cs="Times New Roman"/>
          <w:b/>
          <w:bCs/>
        </w:rPr>
      </w:pPr>
      <w:r w:rsidRPr="00593E4F">
        <w:rPr>
          <w:rFonts w:ascii="Times New Roman" w:hAnsi="Times New Roman" w:cs="Times New Roman"/>
          <w:b/>
          <w:bCs/>
        </w:rPr>
        <w:t xml:space="preserve">Educational Planning and </w:t>
      </w:r>
      <w:r w:rsidR="004A6EBA" w:rsidRPr="00593E4F">
        <w:rPr>
          <w:rFonts w:ascii="Times New Roman" w:hAnsi="Times New Roman" w:cs="Times New Roman"/>
          <w:b/>
          <w:bCs/>
        </w:rPr>
        <w:t>Program</w:t>
      </w:r>
      <w:r w:rsidRPr="00593E4F">
        <w:rPr>
          <w:rFonts w:ascii="Times New Roman" w:hAnsi="Times New Roman" w:cs="Times New Roman"/>
          <w:b/>
          <w:bCs/>
        </w:rPr>
        <w:t xml:space="preserve"> Development Experience:</w:t>
      </w:r>
    </w:p>
    <w:p w14:paraId="026BC95A" w14:textId="77777777" w:rsidR="0051697F" w:rsidRPr="00593E4F" w:rsidRDefault="0051697F" w:rsidP="00593E4F">
      <w:pPr>
        <w:pStyle w:val="ListParagraph"/>
        <w:spacing w:after="0" w:line="240" w:lineRule="auto"/>
        <w:ind w:left="1440"/>
        <w:jc w:val="both"/>
        <w:rPr>
          <w:rFonts w:ascii="Times New Roman" w:hAnsi="Times New Roman" w:cs="Times New Roman"/>
          <w:b/>
          <w:bCs/>
        </w:rPr>
      </w:pPr>
    </w:p>
    <w:p w14:paraId="5CCD042F" w14:textId="0465EC62" w:rsidR="00D33AFE" w:rsidRPr="00593E4F" w:rsidRDefault="00D33AFE" w:rsidP="00E55811">
      <w:pPr>
        <w:numPr>
          <w:ilvl w:val="1"/>
          <w:numId w:val="12"/>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The firm must have at least 5 years of proven experience in educational planning, curriculum development, and </w:t>
      </w:r>
      <w:r w:rsidR="004A6EBA" w:rsidRPr="00593E4F">
        <w:rPr>
          <w:rFonts w:ascii="Times New Roman" w:hAnsi="Times New Roman" w:cs="Times New Roman"/>
        </w:rPr>
        <w:t>program</w:t>
      </w:r>
      <w:r w:rsidRPr="00593E4F">
        <w:rPr>
          <w:rFonts w:ascii="Times New Roman" w:hAnsi="Times New Roman" w:cs="Times New Roman"/>
        </w:rPr>
        <w:t xml:space="preserve"> implementation, with a focus on community-based education or skills development programs.</w:t>
      </w:r>
    </w:p>
    <w:p w14:paraId="2B122FDF" w14:textId="77777777" w:rsidR="0051697F" w:rsidRPr="00593E4F" w:rsidRDefault="0051697F" w:rsidP="00E55811">
      <w:pPr>
        <w:spacing w:after="0" w:line="240" w:lineRule="auto"/>
        <w:ind w:left="2160" w:hanging="720"/>
        <w:jc w:val="both"/>
        <w:rPr>
          <w:rFonts w:ascii="Times New Roman" w:hAnsi="Times New Roman" w:cs="Times New Roman"/>
        </w:rPr>
      </w:pPr>
    </w:p>
    <w:p w14:paraId="3A48A05E" w14:textId="5AB6991E" w:rsidR="00B507C8" w:rsidRDefault="00D33AFE" w:rsidP="00E55811">
      <w:pPr>
        <w:numPr>
          <w:ilvl w:val="1"/>
          <w:numId w:val="12"/>
        </w:numPr>
        <w:spacing w:after="0" w:line="240" w:lineRule="auto"/>
        <w:ind w:left="2160" w:hanging="720"/>
        <w:jc w:val="both"/>
        <w:rPr>
          <w:rFonts w:ascii="Times New Roman" w:hAnsi="Times New Roman" w:cs="Times New Roman"/>
        </w:rPr>
      </w:pPr>
      <w:r w:rsidRPr="00593E4F">
        <w:rPr>
          <w:rFonts w:ascii="Times New Roman" w:hAnsi="Times New Roman" w:cs="Times New Roman"/>
        </w:rPr>
        <w:t>Experience should include working with national governments, local authorities, or international agencies in developing education and training systems, particularly in low-resource or remote areas.</w:t>
      </w:r>
    </w:p>
    <w:p w14:paraId="649D7E1B" w14:textId="77777777" w:rsidR="00E55811" w:rsidRPr="00593E4F" w:rsidRDefault="00E55811" w:rsidP="00E55811">
      <w:pPr>
        <w:spacing w:after="0" w:line="240" w:lineRule="auto"/>
        <w:ind w:left="1440"/>
        <w:jc w:val="both"/>
        <w:rPr>
          <w:rFonts w:ascii="Times New Roman" w:hAnsi="Times New Roman" w:cs="Times New Roman"/>
        </w:rPr>
      </w:pPr>
    </w:p>
    <w:p w14:paraId="77D1DB61" w14:textId="64B6CA24" w:rsidR="00A73667" w:rsidRPr="00593E4F" w:rsidRDefault="00A73667" w:rsidP="00593E4F">
      <w:pPr>
        <w:pStyle w:val="ListParagraph"/>
        <w:numPr>
          <w:ilvl w:val="0"/>
          <w:numId w:val="46"/>
        </w:numPr>
        <w:spacing w:after="0" w:line="240" w:lineRule="auto"/>
        <w:rPr>
          <w:rFonts w:ascii="Times New Roman" w:eastAsia="Times New Roman" w:hAnsi="Times New Roman" w:cs="Times New Roman"/>
        </w:rPr>
      </w:pPr>
      <w:r w:rsidRPr="00593E4F">
        <w:rPr>
          <w:rFonts w:ascii="Times New Roman" w:eastAsia="Times New Roman" w:hAnsi="Times New Roman" w:cs="Times New Roman"/>
          <w:b/>
          <w:bCs/>
        </w:rPr>
        <w:t xml:space="preserve">Educational Planning and </w:t>
      </w:r>
      <w:r w:rsidR="000279BF" w:rsidRPr="00593E4F">
        <w:rPr>
          <w:rFonts w:ascii="Times New Roman" w:eastAsia="Times New Roman" w:hAnsi="Times New Roman" w:cs="Times New Roman"/>
          <w:b/>
          <w:bCs/>
        </w:rPr>
        <w:t>Program</w:t>
      </w:r>
      <w:r w:rsidRPr="00593E4F">
        <w:rPr>
          <w:rFonts w:ascii="Times New Roman" w:eastAsia="Times New Roman" w:hAnsi="Times New Roman" w:cs="Times New Roman"/>
          <w:b/>
          <w:bCs/>
        </w:rPr>
        <w:t xml:space="preserve"> Development</w:t>
      </w:r>
    </w:p>
    <w:p w14:paraId="72FE5CE3" w14:textId="77777777" w:rsidR="004A7F05" w:rsidRPr="00593E4F" w:rsidRDefault="004A7F05" w:rsidP="00593E4F">
      <w:pPr>
        <w:pStyle w:val="ListParagraph"/>
        <w:spacing w:after="0" w:line="240" w:lineRule="auto"/>
        <w:ind w:left="1440"/>
        <w:rPr>
          <w:rFonts w:ascii="Times New Roman" w:eastAsia="Times New Roman" w:hAnsi="Times New Roman" w:cs="Times New Roman"/>
        </w:rPr>
      </w:pPr>
    </w:p>
    <w:p w14:paraId="48DA0243" w14:textId="68B1A22A" w:rsidR="00A73667" w:rsidRPr="00593E4F" w:rsidRDefault="00A73667" w:rsidP="00E55811">
      <w:pPr>
        <w:pStyle w:val="ListParagraph"/>
        <w:numPr>
          <w:ilvl w:val="0"/>
          <w:numId w:val="49"/>
        </w:numPr>
        <w:spacing w:after="0" w:line="240" w:lineRule="auto"/>
        <w:ind w:hanging="720"/>
        <w:rPr>
          <w:rFonts w:ascii="Times New Roman" w:eastAsia="Times New Roman" w:hAnsi="Times New Roman" w:cs="Times New Roman"/>
        </w:rPr>
      </w:pPr>
      <w:r w:rsidRPr="00593E4F">
        <w:rPr>
          <w:rFonts w:ascii="Times New Roman" w:eastAsia="Times New Roman" w:hAnsi="Times New Roman" w:cs="Times New Roman"/>
        </w:rPr>
        <w:t>Minimum of five years of proven experience in educational planning, curriculum development, and program implementation, particularly in community-based education and skills development.</w:t>
      </w:r>
    </w:p>
    <w:p w14:paraId="2A7CCA3F" w14:textId="77777777" w:rsidR="004A7F05" w:rsidRPr="00593E4F" w:rsidRDefault="004A7F05" w:rsidP="00E55811">
      <w:pPr>
        <w:spacing w:after="0" w:line="240" w:lineRule="auto"/>
        <w:ind w:left="1800" w:hanging="720"/>
        <w:rPr>
          <w:rFonts w:ascii="Times New Roman" w:eastAsia="Times New Roman" w:hAnsi="Times New Roman" w:cs="Times New Roman"/>
        </w:rPr>
      </w:pPr>
    </w:p>
    <w:p w14:paraId="2BE9ECB7" w14:textId="25AEE0F4" w:rsidR="000279BF" w:rsidRPr="00593E4F" w:rsidRDefault="00386B57" w:rsidP="00E55811">
      <w:pPr>
        <w:pStyle w:val="ListParagraph"/>
        <w:numPr>
          <w:ilvl w:val="0"/>
          <w:numId w:val="49"/>
        </w:numPr>
        <w:spacing w:after="0" w:line="240" w:lineRule="auto"/>
        <w:ind w:hanging="720"/>
        <w:rPr>
          <w:rFonts w:ascii="Times New Roman" w:eastAsia="Times New Roman" w:hAnsi="Times New Roman" w:cs="Times New Roman"/>
        </w:rPr>
      </w:pPr>
      <w:r w:rsidRPr="00593E4F">
        <w:rPr>
          <w:rFonts w:ascii="Times New Roman" w:eastAsia="Times New Roman" w:hAnsi="Times New Roman" w:cs="Times New Roman"/>
        </w:rPr>
        <w:t>Experience</w:t>
      </w:r>
      <w:r w:rsidR="004A6EBA" w:rsidRPr="00593E4F">
        <w:rPr>
          <w:rFonts w:ascii="Times New Roman" w:eastAsia="Times New Roman" w:hAnsi="Times New Roman" w:cs="Times New Roman"/>
        </w:rPr>
        <w:t xml:space="preserve"> </w:t>
      </w:r>
      <w:r w:rsidRPr="00593E4F">
        <w:rPr>
          <w:rFonts w:ascii="Times New Roman" w:eastAsia="Times New Roman" w:hAnsi="Times New Roman" w:cs="Times New Roman"/>
        </w:rPr>
        <w:t xml:space="preserve">should include working </w:t>
      </w:r>
      <w:r w:rsidR="00A73667" w:rsidRPr="00593E4F">
        <w:rPr>
          <w:rFonts w:ascii="Times New Roman" w:eastAsia="Times New Roman" w:hAnsi="Times New Roman" w:cs="Times New Roman"/>
        </w:rPr>
        <w:t>with</w:t>
      </w:r>
      <w:r w:rsidRPr="00593E4F">
        <w:rPr>
          <w:rFonts w:ascii="Times New Roman" w:eastAsia="Times New Roman" w:hAnsi="Times New Roman" w:cs="Times New Roman"/>
        </w:rPr>
        <w:t xml:space="preserve"> </w:t>
      </w:r>
      <w:r w:rsidR="00A73667" w:rsidRPr="00593E4F">
        <w:rPr>
          <w:rFonts w:ascii="Times New Roman" w:eastAsia="Times New Roman" w:hAnsi="Times New Roman" w:cs="Times New Roman"/>
        </w:rPr>
        <w:t>national governments, local authorities, or international agencies in education and training systems development, especially in low-resource or remote areas.</w:t>
      </w:r>
    </w:p>
    <w:p w14:paraId="6AAAAD03" w14:textId="0893D713" w:rsidR="00EF7C46" w:rsidRDefault="00EF7C46" w:rsidP="00593E4F">
      <w:pPr>
        <w:spacing w:after="0" w:line="240" w:lineRule="auto"/>
        <w:ind w:left="1800"/>
        <w:rPr>
          <w:rFonts w:ascii="Times New Roman" w:eastAsia="Times New Roman" w:hAnsi="Times New Roman" w:cs="Times New Roman"/>
        </w:rPr>
      </w:pPr>
      <w:r>
        <w:rPr>
          <w:rFonts w:ascii="Times New Roman" w:eastAsia="Times New Roman" w:hAnsi="Times New Roman" w:cs="Times New Roman"/>
        </w:rPr>
        <w:br w:type="page"/>
      </w:r>
    </w:p>
    <w:p w14:paraId="1DFF2EB6" w14:textId="65A1646A" w:rsidR="00D33AFE" w:rsidRPr="00593E4F" w:rsidRDefault="00D33AFE" w:rsidP="00593E4F">
      <w:pPr>
        <w:pStyle w:val="ListParagraph"/>
        <w:numPr>
          <w:ilvl w:val="0"/>
          <w:numId w:val="46"/>
        </w:numPr>
        <w:spacing w:after="0" w:line="240" w:lineRule="auto"/>
        <w:jc w:val="both"/>
        <w:rPr>
          <w:rFonts w:ascii="Times New Roman" w:hAnsi="Times New Roman" w:cs="Times New Roman"/>
          <w:b/>
          <w:bCs/>
        </w:rPr>
      </w:pPr>
      <w:r w:rsidRPr="00593E4F">
        <w:rPr>
          <w:rFonts w:ascii="Times New Roman" w:hAnsi="Times New Roman" w:cs="Times New Roman"/>
          <w:b/>
          <w:bCs/>
        </w:rPr>
        <w:lastRenderedPageBreak/>
        <w:t xml:space="preserve">Community Continuing Education </w:t>
      </w:r>
      <w:r w:rsidR="004A6EBA" w:rsidRPr="00593E4F">
        <w:rPr>
          <w:rFonts w:ascii="Times New Roman" w:hAnsi="Times New Roman" w:cs="Times New Roman"/>
          <w:b/>
          <w:bCs/>
        </w:rPr>
        <w:t>Programs</w:t>
      </w:r>
      <w:r w:rsidRPr="00593E4F">
        <w:rPr>
          <w:rFonts w:ascii="Times New Roman" w:hAnsi="Times New Roman" w:cs="Times New Roman"/>
          <w:b/>
          <w:bCs/>
        </w:rPr>
        <w:t>:</w:t>
      </w:r>
    </w:p>
    <w:p w14:paraId="3E9A7208" w14:textId="77777777" w:rsidR="0051697F" w:rsidRPr="00593E4F" w:rsidRDefault="0051697F" w:rsidP="00593E4F">
      <w:pPr>
        <w:pStyle w:val="ListParagraph"/>
        <w:spacing w:after="0" w:line="240" w:lineRule="auto"/>
        <w:ind w:left="1440"/>
        <w:jc w:val="both"/>
        <w:rPr>
          <w:rFonts w:ascii="Times New Roman" w:hAnsi="Times New Roman" w:cs="Times New Roman"/>
          <w:b/>
          <w:bCs/>
        </w:rPr>
      </w:pPr>
    </w:p>
    <w:p w14:paraId="61AFC16D" w14:textId="0729B3B7" w:rsidR="00D33AFE" w:rsidRPr="00593E4F" w:rsidRDefault="00D33AFE" w:rsidP="000A47D7">
      <w:pPr>
        <w:numPr>
          <w:ilvl w:val="1"/>
          <w:numId w:val="9"/>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The firm should have demonstrated expertise in developing Community Continuing Education </w:t>
      </w:r>
      <w:r w:rsidR="004A6EBA" w:rsidRPr="00593E4F">
        <w:rPr>
          <w:rFonts w:ascii="Times New Roman" w:hAnsi="Times New Roman" w:cs="Times New Roman"/>
        </w:rPr>
        <w:t>Programs</w:t>
      </w:r>
      <w:r w:rsidRPr="00593E4F">
        <w:rPr>
          <w:rFonts w:ascii="Times New Roman" w:hAnsi="Times New Roman" w:cs="Times New Roman"/>
        </w:rPr>
        <w:t xml:space="preserve"> specifically designed to meet the needs of out-of-school youth and adult learners in remote areas.</w:t>
      </w:r>
    </w:p>
    <w:p w14:paraId="2D0D589D" w14:textId="77777777" w:rsidR="006830D4" w:rsidRPr="00593E4F" w:rsidRDefault="006830D4" w:rsidP="000A47D7">
      <w:pPr>
        <w:spacing w:after="0" w:line="240" w:lineRule="auto"/>
        <w:ind w:left="2160" w:hanging="720"/>
        <w:jc w:val="both"/>
        <w:rPr>
          <w:rFonts w:ascii="Times New Roman" w:hAnsi="Times New Roman" w:cs="Times New Roman"/>
        </w:rPr>
      </w:pPr>
    </w:p>
    <w:p w14:paraId="390AE4C2" w14:textId="740D4949" w:rsidR="00B507C8" w:rsidRPr="00593E4F" w:rsidRDefault="00D33AFE" w:rsidP="000A47D7">
      <w:pPr>
        <w:numPr>
          <w:ilvl w:val="1"/>
          <w:numId w:val="9"/>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Experience </w:t>
      </w:r>
      <w:r w:rsidR="58F82772" w:rsidRPr="00593E4F">
        <w:rPr>
          <w:rFonts w:ascii="Times New Roman" w:hAnsi="Times New Roman" w:cs="Times New Roman"/>
        </w:rPr>
        <w:t xml:space="preserve">should include </w:t>
      </w:r>
      <w:r w:rsidRPr="00593E4F">
        <w:rPr>
          <w:rFonts w:ascii="Times New Roman" w:hAnsi="Times New Roman" w:cs="Times New Roman"/>
        </w:rPr>
        <w:t xml:space="preserve">creating </w:t>
      </w:r>
      <w:r w:rsidR="004A6EBA" w:rsidRPr="00593E4F">
        <w:rPr>
          <w:rFonts w:ascii="Times New Roman" w:hAnsi="Times New Roman" w:cs="Times New Roman"/>
        </w:rPr>
        <w:t>programs</w:t>
      </w:r>
      <w:r w:rsidRPr="00593E4F">
        <w:rPr>
          <w:rFonts w:ascii="Times New Roman" w:hAnsi="Times New Roman" w:cs="Times New Roman"/>
        </w:rPr>
        <w:t xml:space="preserve"> aimed at improving literacy, numeracy, technical, vocational, and life skills that support local economic and social development.</w:t>
      </w:r>
    </w:p>
    <w:p w14:paraId="3266B043" w14:textId="77777777" w:rsidR="006830D4" w:rsidRPr="00593E4F" w:rsidRDefault="006830D4" w:rsidP="000A47D7">
      <w:pPr>
        <w:pStyle w:val="ListParagraph"/>
        <w:spacing w:after="0" w:line="240" w:lineRule="auto"/>
        <w:ind w:left="2160" w:hanging="720"/>
        <w:rPr>
          <w:rFonts w:ascii="Times New Roman" w:hAnsi="Times New Roman" w:cs="Times New Roman"/>
        </w:rPr>
      </w:pPr>
    </w:p>
    <w:p w14:paraId="25C27852" w14:textId="02303FF8" w:rsidR="00B507C8" w:rsidRPr="00593E4F" w:rsidRDefault="002E612A" w:rsidP="000A47D7">
      <w:pPr>
        <w:numPr>
          <w:ilvl w:val="1"/>
          <w:numId w:val="9"/>
        </w:numPr>
        <w:spacing w:after="0" w:line="240" w:lineRule="auto"/>
        <w:ind w:left="2160" w:hanging="720"/>
        <w:jc w:val="both"/>
        <w:rPr>
          <w:rFonts w:ascii="Times New Roman" w:hAnsi="Times New Roman" w:cs="Times New Roman"/>
        </w:rPr>
      </w:pPr>
      <w:r w:rsidRPr="00593E4F">
        <w:rPr>
          <w:rFonts w:ascii="Times New Roman" w:hAnsi="Times New Roman" w:cs="Times New Roman"/>
        </w:rPr>
        <w:t>The firm should have a</w:t>
      </w:r>
      <w:r w:rsidR="00D33AFE" w:rsidRPr="00593E4F">
        <w:rPr>
          <w:rFonts w:ascii="Times New Roman" w:hAnsi="Times New Roman" w:cs="Times New Roman"/>
        </w:rPr>
        <w:t xml:space="preserve"> record of successful implementation and evaluation</w:t>
      </w:r>
      <w:r w:rsidRPr="00593E4F">
        <w:rPr>
          <w:rFonts w:ascii="Times New Roman" w:hAnsi="Times New Roman" w:cs="Times New Roman"/>
        </w:rPr>
        <w:t xml:space="preserve"> of at least five comparable projects completed within the past five years, including case studies, impact evaluations, and client references.</w:t>
      </w:r>
    </w:p>
    <w:p w14:paraId="362EDB10" w14:textId="77777777" w:rsidR="00B507C8" w:rsidRPr="00593E4F" w:rsidRDefault="00B507C8" w:rsidP="00593E4F">
      <w:pPr>
        <w:spacing w:after="0" w:line="240" w:lineRule="auto"/>
        <w:jc w:val="both"/>
        <w:rPr>
          <w:rFonts w:ascii="Times New Roman" w:eastAsia="Times New Roman" w:hAnsi="Times New Roman" w:cs="Times New Roman"/>
          <w:b/>
          <w:bCs/>
        </w:rPr>
      </w:pPr>
    </w:p>
    <w:p w14:paraId="3461DB9C" w14:textId="5222EEB2" w:rsidR="00A73667" w:rsidRPr="00593E4F" w:rsidRDefault="00A73667" w:rsidP="00593E4F">
      <w:pPr>
        <w:pStyle w:val="ListParagraph"/>
        <w:numPr>
          <w:ilvl w:val="0"/>
          <w:numId w:val="46"/>
        </w:numPr>
        <w:spacing w:after="0" w:line="240" w:lineRule="auto"/>
        <w:jc w:val="both"/>
        <w:rPr>
          <w:rFonts w:ascii="Times New Roman" w:eastAsia="Times New Roman" w:hAnsi="Times New Roman" w:cs="Times New Roman"/>
        </w:rPr>
      </w:pPr>
      <w:r w:rsidRPr="00593E4F">
        <w:rPr>
          <w:rFonts w:ascii="Times New Roman" w:eastAsia="Times New Roman" w:hAnsi="Times New Roman" w:cs="Times New Roman"/>
          <w:b/>
          <w:bCs/>
        </w:rPr>
        <w:t>Community Continuing Education Program Development</w:t>
      </w:r>
    </w:p>
    <w:p w14:paraId="17A09973" w14:textId="77777777" w:rsidR="004A7F05" w:rsidRPr="00593E4F" w:rsidRDefault="004A7F05" w:rsidP="00593E4F">
      <w:pPr>
        <w:pStyle w:val="ListParagraph"/>
        <w:spacing w:after="0" w:line="240" w:lineRule="auto"/>
        <w:ind w:left="1440"/>
        <w:jc w:val="both"/>
        <w:rPr>
          <w:rFonts w:ascii="Times New Roman" w:eastAsia="Times New Roman" w:hAnsi="Times New Roman" w:cs="Times New Roman"/>
        </w:rPr>
      </w:pPr>
    </w:p>
    <w:p w14:paraId="2932B150" w14:textId="77777777" w:rsidR="00A73667" w:rsidRPr="00593E4F" w:rsidRDefault="00A73667" w:rsidP="000A47D7">
      <w:pPr>
        <w:pStyle w:val="ListParagraph"/>
        <w:numPr>
          <w:ilvl w:val="0"/>
          <w:numId w:val="50"/>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Demonstrated expertise in designing community continuing education programs for out-of-school youth and adult learners with a focus on literacy, numeracy, technical, vocational, and life skills training to support local economic and social development.</w:t>
      </w:r>
    </w:p>
    <w:p w14:paraId="6DF75F9A" w14:textId="77777777" w:rsidR="004A7F05" w:rsidRPr="00593E4F" w:rsidRDefault="004A7F05" w:rsidP="000A47D7">
      <w:pPr>
        <w:spacing w:after="0" w:line="240" w:lineRule="auto"/>
        <w:ind w:left="2160" w:hanging="720"/>
        <w:jc w:val="both"/>
        <w:rPr>
          <w:rFonts w:ascii="Times New Roman" w:eastAsia="Times New Roman" w:hAnsi="Times New Roman" w:cs="Times New Roman"/>
        </w:rPr>
      </w:pPr>
    </w:p>
    <w:p w14:paraId="0D1EFB51" w14:textId="77EB5179" w:rsidR="000279BF" w:rsidRPr="00593E4F" w:rsidRDefault="006830D4" w:rsidP="000A47D7">
      <w:pPr>
        <w:pStyle w:val="ListParagraph"/>
        <w:numPr>
          <w:ilvl w:val="0"/>
          <w:numId w:val="50"/>
        </w:numPr>
        <w:spacing w:after="0" w:line="240" w:lineRule="auto"/>
        <w:ind w:left="2160" w:hanging="720"/>
        <w:jc w:val="both"/>
        <w:rPr>
          <w:rFonts w:ascii="Times New Roman" w:hAnsi="Times New Roman" w:cs="Times New Roman"/>
        </w:rPr>
      </w:pPr>
      <w:r w:rsidRPr="00593E4F">
        <w:rPr>
          <w:rFonts w:ascii="Times New Roman" w:hAnsi="Times New Roman" w:cs="Times New Roman"/>
        </w:rPr>
        <w:t>t</w:t>
      </w:r>
      <w:r w:rsidR="00DC5EF6" w:rsidRPr="00593E4F">
        <w:rPr>
          <w:rFonts w:ascii="Times New Roman" w:hAnsi="Times New Roman" w:cs="Times New Roman"/>
        </w:rPr>
        <w:t xml:space="preserve">he firm should have a record of successful implementation and evaluation of at least </w:t>
      </w:r>
      <w:r w:rsidR="004A6EBA" w:rsidRPr="00593E4F">
        <w:rPr>
          <w:rFonts w:ascii="Times New Roman" w:hAnsi="Times New Roman" w:cs="Times New Roman"/>
        </w:rPr>
        <w:t>five</w:t>
      </w:r>
      <w:r w:rsidR="00DC5EF6" w:rsidRPr="00593E4F">
        <w:rPr>
          <w:rFonts w:ascii="Times New Roman" w:hAnsi="Times New Roman" w:cs="Times New Roman"/>
        </w:rPr>
        <w:t xml:space="preserve"> comparable projects completed within the past five years, including case studies, impact evaluations, and client references.</w:t>
      </w:r>
    </w:p>
    <w:p w14:paraId="0FF9091C" w14:textId="77777777" w:rsidR="000279BF" w:rsidRPr="00593E4F" w:rsidRDefault="000279BF" w:rsidP="00593E4F">
      <w:pPr>
        <w:spacing w:after="0" w:line="240" w:lineRule="auto"/>
        <w:ind w:left="1440"/>
        <w:jc w:val="both"/>
        <w:rPr>
          <w:rFonts w:ascii="Times New Roman" w:hAnsi="Times New Roman" w:cs="Times New Roman"/>
        </w:rPr>
      </w:pPr>
    </w:p>
    <w:p w14:paraId="6B04F9D3" w14:textId="0FB72C83" w:rsidR="00D33AFE" w:rsidRPr="00593E4F" w:rsidRDefault="00D33AFE" w:rsidP="00593E4F">
      <w:pPr>
        <w:pStyle w:val="ListParagraph"/>
        <w:numPr>
          <w:ilvl w:val="0"/>
          <w:numId w:val="46"/>
        </w:numPr>
        <w:spacing w:after="0" w:line="240" w:lineRule="auto"/>
        <w:jc w:val="both"/>
        <w:rPr>
          <w:rFonts w:ascii="Times New Roman" w:hAnsi="Times New Roman" w:cs="Times New Roman"/>
        </w:rPr>
      </w:pPr>
      <w:r w:rsidRPr="00593E4F">
        <w:rPr>
          <w:rFonts w:ascii="Times New Roman" w:hAnsi="Times New Roman" w:cs="Times New Roman"/>
          <w:b/>
          <w:bCs/>
        </w:rPr>
        <w:t>Monitoring and Evaluation (M&amp;E):</w:t>
      </w:r>
    </w:p>
    <w:p w14:paraId="64E9F60E" w14:textId="77777777" w:rsidR="006830D4" w:rsidRPr="00593E4F" w:rsidRDefault="006830D4" w:rsidP="00593E4F">
      <w:pPr>
        <w:pStyle w:val="ListParagraph"/>
        <w:spacing w:after="0" w:line="240" w:lineRule="auto"/>
        <w:ind w:left="1440"/>
        <w:jc w:val="both"/>
        <w:rPr>
          <w:rFonts w:ascii="Times New Roman" w:hAnsi="Times New Roman" w:cs="Times New Roman"/>
        </w:rPr>
      </w:pPr>
    </w:p>
    <w:p w14:paraId="38F10B9D" w14:textId="4EC40553" w:rsidR="00D33AFE" w:rsidRPr="00593E4F" w:rsidRDefault="00D33AFE" w:rsidP="000A47D7">
      <w:pPr>
        <w:numPr>
          <w:ilvl w:val="1"/>
          <w:numId w:val="10"/>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The firm should have strong skills in monitoring and evaluation, with experience in developing M&amp;E frameworks for </w:t>
      </w:r>
      <w:r w:rsidR="00DC5EF6" w:rsidRPr="00593E4F">
        <w:rPr>
          <w:rFonts w:ascii="Times New Roman" w:hAnsi="Times New Roman" w:cs="Times New Roman"/>
        </w:rPr>
        <w:t xml:space="preserve">at least </w:t>
      </w:r>
      <w:r w:rsidR="00BC17A2" w:rsidRPr="00593E4F">
        <w:rPr>
          <w:rFonts w:ascii="Times New Roman" w:hAnsi="Times New Roman" w:cs="Times New Roman"/>
        </w:rPr>
        <w:t>five</w:t>
      </w:r>
      <w:r w:rsidR="00DC5EF6" w:rsidRPr="00593E4F">
        <w:rPr>
          <w:rFonts w:ascii="Times New Roman" w:hAnsi="Times New Roman" w:cs="Times New Roman"/>
        </w:rPr>
        <w:t xml:space="preserve"> comparable </w:t>
      </w:r>
      <w:r w:rsidRPr="00593E4F">
        <w:rPr>
          <w:rFonts w:ascii="Times New Roman" w:hAnsi="Times New Roman" w:cs="Times New Roman"/>
        </w:rPr>
        <w:t>educational projects</w:t>
      </w:r>
      <w:r w:rsidR="00DC5EF6" w:rsidRPr="00593E4F">
        <w:rPr>
          <w:rFonts w:ascii="Times New Roman" w:hAnsi="Times New Roman" w:cs="Times New Roman"/>
        </w:rPr>
        <w:t xml:space="preserve"> completed within the past five years</w:t>
      </w:r>
      <w:r w:rsidRPr="00593E4F">
        <w:rPr>
          <w:rFonts w:ascii="Times New Roman" w:hAnsi="Times New Roman" w:cs="Times New Roman"/>
        </w:rPr>
        <w:t>. This includes designing indicators, collecting baseline data, conducting mid-term and final evaluations, and reporting on outcomes and impacts.</w:t>
      </w:r>
    </w:p>
    <w:p w14:paraId="2AA065D4" w14:textId="77777777" w:rsidR="006830D4" w:rsidRPr="00593E4F" w:rsidRDefault="006830D4" w:rsidP="000A47D7">
      <w:pPr>
        <w:spacing w:after="0" w:line="240" w:lineRule="auto"/>
        <w:ind w:left="2160" w:hanging="720"/>
        <w:jc w:val="both"/>
        <w:rPr>
          <w:rFonts w:ascii="Times New Roman" w:hAnsi="Times New Roman" w:cs="Times New Roman"/>
        </w:rPr>
      </w:pPr>
    </w:p>
    <w:p w14:paraId="2E632C60" w14:textId="51AF5C52" w:rsidR="00A73667" w:rsidRPr="00593E4F" w:rsidRDefault="00A73667" w:rsidP="000A47D7">
      <w:pPr>
        <w:numPr>
          <w:ilvl w:val="1"/>
          <w:numId w:val="10"/>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Proven ability to design and execute M&amp;E frameworks that effectively measure the impact of educational programs.</w:t>
      </w:r>
      <w:r w:rsidR="004A6EBA" w:rsidRPr="00593E4F">
        <w:rPr>
          <w:rFonts w:ascii="Times New Roman" w:eastAsia="Times New Roman" w:hAnsi="Times New Roman" w:cs="Times New Roman"/>
        </w:rPr>
        <w:t xml:space="preserve"> </w:t>
      </w:r>
      <w:r w:rsidR="007E15FA" w:rsidRPr="00593E4F">
        <w:rPr>
          <w:rFonts w:ascii="Times New Roman" w:eastAsia="Times New Roman" w:hAnsi="Times New Roman" w:cs="Times New Roman"/>
        </w:rPr>
        <w:t xml:space="preserve">The firm should have </w:t>
      </w:r>
      <w:r w:rsidR="008B5FC1" w:rsidRPr="00593E4F">
        <w:rPr>
          <w:rFonts w:ascii="Times New Roman" w:eastAsia="Times New Roman" w:hAnsi="Times New Roman" w:cs="Times New Roman"/>
        </w:rPr>
        <w:t>at</w:t>
      </w:r>
      <w:r w:rsidR="007E15FA" w:rsidRPr="00593E4F">
        <w:rPr>
          <w:rFonts w:ascii="Times New Roman" w:eastAsia="Times New Roman" w:hAnsi="Times New Roman" w:cs="Times New Roman"/>
        </w:rPr>
        <w:t xml:space="preserve"> </w:t>
      </w:r>
      <w:r w:rsidR="18372055" w:rsidRPr="00593E4F">
        <w:rPr>
          <w:rFonts w:ascii="Times New Roman" w:eastAsia="Times New Roman" w:hAnsi="Times New Roman" w:cs="Times New Roman"/>
        </w:rPr>
        <w:t>least</w:t>
      </w:r>
      <w:r w:rsidR="007E15FA" w:rsidRPr="00593E4F">
        <w:rPr>
          <w:rFonts w:ascii="Times New Roman" w:eastAsia="Times New Roman" w:hAnsi="Times New Roman" w:cs="Times New Roman"/>
        </w:rPr>
        <w:t xml:space="preserve"> five years of e</w:t>
      </w:r>
      <w:r w:rsidRPr="00593E4F">
        <w:rPr>
          <w:rFonts w:ascii="Times New Roman" w:eastAsia="Times New Roman" w:hAnsi="Times New Roman" w:cs="Times New Roman"/>
        </w:rPr>
        <w:t>xperience in setting measurable indicators, collecting and analyzing baseline data, and conducting structured evaluations to assess program effectiveness and sustainability.</w:t>
      </w:r>
    </w:p>
    <w:p w14:paraId="0F7FD9E0" w14:textId="77777777" w:rsidR="000279BF" w:rsidRPr="00593E4F" w:rsidRDefault="000279BF" w:rsidP="00593E4F">
      <w:pPr>
        <w:pStyle w:val="ListParagraph"/>
        <w:spacing w:after="0" w:line="240" w:lineRule="auto"/>
        <w:ind w:left="1440"/>
        <w:rPr>
          <w:rFonts w:ascii="Times New Roman" w:hAnsi="Times New Roman" w:cs="Times New Roman"/>
        </w:rPr>
      </w:pPr>
    </w:p>
    <w:p w14:paraId="12575889" w14:textId="42BB242F" w:rsidR="00D33AFE" w:rsidRPr="00593E4F" w:rsidRDefault="00D33AFE" w:rsidP="00593E4F">
      <w:pPr>
        <w:pStyle w:val="ListParagraph"/>
        <w:numPr>
          <w:ilvl w:val="0"/>
          <w:numId w:val="46"/>
        </w:numPr>
        <w:spacing w:after="0" w:line="240" w:lineRule="auto"/>
        <w:jc w:val="both"/>
        <w:rPr>
          <w:rFonts w:ascii="Times New Roman" w:hAnsi="Times New Roman" w:cs="Times New Roman"/>
        </w:rPr>
      </w:pPr>
      <w:r w:rsidRPr="00593E4F">
        <w:rPr>
          <w:rFonts w:ascii="Times New Roman" w:hAnsi="Times New Roman" w:cs="Times New Roman"/>
          <w:b/>
          <w:bCs/>
        </w:rPr>
        <w:t>Consulting Experience in the Caribbean or Similar Regions</w:t>
      </w:r>
      <w:r w:rsidRPr="00593E4F">
        <w:rPr>
          <w:rFonts w:ascii="Times New Roman" w:hAnsi="Times New Roman" w:cs="Times New Roman"/>
        </w:rPr>
        <w:t>:</w:t>
      </w:r>
    </w:p>
    <w:p w14:paraId="54383A2F" w14:textId="77777777" w:rsidR="006830D4" w:rsidRPr="00593E4F" w:rsidRDefault="006830D4" w:rsidP="00593E4F">
      <w:pPr>
        <w:pStyle w:val="ListParagraph"/>
        <w:spacing w:after="0" w:line="240" w:lineRule="auto"/>
        <w:ind w:left="1440"/>
        <w:jc w:val="both"/>
        <w:rPr>
          <w:rFonts w:ascii="Times New Roman" w:hAnsi="Times New Roman" w:cs="Times New Roman"/>
        </w:rPr>
      </w:pPr>
    </w:p>
    <w:p w14:paraId="75394363" w14:textId="00086531" w:rsidR="00DC5EF6" w:rsidRPr="00593E4F" w:rsidRDefault="00DC5EF6" w:rsidP="000A47D7">
      <w:pPr>
        <w:pStyle w:val="ListParagraph"/>
        <w:numPr>
          <w:ilvl w:val="1"/>
          <w:numId w:val="10"/>
        </w:numPr>
        <w:spacing w:after="0" w:line="240" w:lineRule="auto"/>
        <w:ind w:left="2160" w:hanging="720"/>
        <w:jc w:val="both"/>
        <w:rPr>
          <w:rFonts w:ascii="Times New Roman" w:hAnsi="Times New Roman" w:cs="Times New Roman"/>
        </w:rPr>
      </w:pPr>
      <w:r w:rsidRPr="00593E4F">
        <w:rPr>
          <w:rFonts w:ascii="Times New Roman" w:hAnsi="Times New Roman" w:cs="Times New Roman"/>
        </w:rPr>
        <w:t>The firm should have at least five years of e</w:t>
      </w:r>
      <w:r w:rsidR="00D33AFE" w:rsidRPr="00593E4F">
        <w:rPr>
          <w:rFonts w:ascii="Times New Roman" w:hAnsi="Times New Roman" w:cs="Times New Roman"/>
        </w:rPr>
        <w:t xml:space="preserve">xperience working in the Caribbean region, or in </w:t>
      </w:r>
      <w:r w:rsidRPr="00593E4F">
        <w:rPr>
          <w:rFonts w:ascii="Times New Roman" w:hAnsi="Times New Roman" w:cs="Times New Roman"/>
        </w:rPr>
        <w:t xml:space="preserve">at least three </w:t>
      </w:r>
      <w:r w:rsidR="00D33AFE" w:rsidRPr="00593E4F">
        <w:rPr>
          <w:rFonts w:ascii="Times New Roman" w:hAnsi="Times New Roman" w:cs="Times New Roman"/>
        </w:rPr>
        <w:t xml:space="preserve">countries with similar socio-economic and cultural contexts. </w:t>
      </w:r>
    </w:p>
    <w:p w14:paraId="4D5ECA82" w14:textId="77777777" w:rsidR="006830D4" w:rsidRPr="00593E4F" w:rsidRDefault="006830D4" w:rsidP="000A47D7">
      <w:pPr>
        <w:pStyle w:val="ListParagraph"/>
        <w:spacing w:after="0" w:line="240" w:lineRule="auto"/>
        <w:ind w:left="2160" w:hanging="720"/>
        <w:jc w:val="both"/>
        <w:rPr>
          <w:rFonts w:ascii="Times New Roman" w:hAnsi="Times New Roman" w:cs="Times New Roman"/>
        </w:rPr>
      </w:pPr>
    </w:p>
    <w:p w14:paraId="144831B4" w14:textId="7F43A04C" w:rsidR="00B31C11" w:rsidRPr="00593E4F" w:rsidRDefault="00D33AFE" w:rsidP="000A47D7">
      <w:pPr>
        <w:pStyle w:val="ListParagraph"/>
        <w:numPr>
          <w:ilvl w:val="1"/>
          <w:numId w:val="10"/>
        </w:numPr>
        <w:spacing w:after="0" w:line="240" w:lineRule="auto"/>
        <w:ind w:left="2160" w:hanging="720"/>
        <w:jc w:val="both"/>
        <w:rPr>
          <w:rFonts w:ascii="Times New Roman" w:hAnsi="Times New Roman" w:cs="Times New Roman"/>
        </w:rPr>
      </w:pPr>
      <w:r w:rsidRPr="00593E4F">
        <w:rPr>
          <w:rFonts w:ascii="Times New Roman" w:hAnsi="Times New Roman" w:cs="Times New Roman"/>
        </w:rPr>
        <w:t>The firm should be familiar with the unique challenges faced by remote communities in such regions</w:t>
      </w:r>
      <w:r w:rsidR="00DC5EF6" w:rsidRPr="00593E4F">
        <w:rPr>
          <w:rFonts w:ascii="Times New Roman" w:eastAsia="Times New Roman" w:hAnsi="Times New Roman" w:cs="Times New Roman"/>
        </w:rPr>
        <w:t xml:space="preserve"> with tangible examples of how these challenges were successfully navigated in past projects.</w:t>
      </w:r>
    </w:p>
    <w:p w14:paraId="47D59D9C" w14:textId="7FD68E5C" w:rsidR="000A47D7" w:rsidRDefault="000A47D7" w:rsidP="00593E4F">
      <w:pPr>
        <w:pStyle w:val="ListParagraph"/>
        <w:spacing w:after="0" w:line="240" w:lineRule="auto"/>
        <w:ind w:left="1440"/>
        <w:jc w:val="both"/>
        <w:rPr>
          <w:rFonts w:ascii="Times New Roman" w:hAnsi="Times New Roman" w:cs="Times New Roman"/>
          <w:b/>
          <w:bCs/>
        </w:rPr>
      </w:pPr>
      <w:r>
        <w:rPr>
          <w:rFonts w:ascii="Times New Roman" w:hAnsi="Times New Roman" w:cs="Times New Roman"/>
          <w:b/>
          <w:bCs/>
        </w:rPr>
        <w:br w:type="page"/>
      </w:r>
    </w:p>
    <w:p w14:paraId="6F62AA76" w14:textId="7306ACA6" w:rsidR="00D33AFE" w:rsidRPr="00593E4F" w:rsidRDefault="00D33AFE" w:rsidP="00593E4F">
      <w:pPr>
        <w:pStyle w:val="ListParagraph"/>
        <w:numPr>
          <w:ilvl w:val="0"/>
          <w:numId w:val="46"/>
        </w:numPr>
        <w:spacing w:after="0" w:line="240" w:lineRule="auto"/>
        <w:jc w:val="both"/>
        <w:rPr>
          <w:rFonts w:ascii="Times New Roman" w:hAnsi="Times New Roman" w:cs="Times New Roman"/>
          <w:b/>
          <w:bCs/>
        </w:rPr>
      </w:pPr>
      <w:r w:rsidRPr="00593E4F">
        <w:rPr>
          <w:rFonts w:ascii="Times New Roman" w:hAnsi="Times New Roman" w:cs="Times New Roman"/>
          <w:b/>
          <w:bCs/>
        </w:rPr>
        <w:lastRenderedPageBreak/>
        <w:t>Capacity Building:</w:t>
      </w:r>
    </w:p>
    <w:p w14:paraId="33DB0EC3" w14:textId="77777777" w:rsidR="006830D4" w:rsidRPr="00593E4F" w:rsidRDefault="006830D4" w:rsidP="00593E4F">
      <w:pPr>
        <w:pStyle w:val="ListParagraph"/>
        <w:spacing w:after="0" w:line="240" w:lineRule="auto"/>
        <w:ind w:left="1440"/>
        <w:jc w:val="both"/>
        <w:rPr>
          <w:rFonts w:ascii="Times New Roman" w:hAnsi="Times New Roman" w:cs="Times New Roman"/>
          <w:b/>
          <w:bCs/>
        </w:rPr>
      </w:pPr>
    </w:p>
    <w:p w14:paraId="0DC88A66" w14:textId="023AD197" w:rsidR="00A73667" w:rsidRPr="00593E4F" w:rsidRDefault="00D33AFE" w:rsidP="000A47D7">
      <w:pPr>
        <w:pStyle w:val="ListParagraph"/>
        <w:numPr>
          <w:ilvl w:val="1"/>
          <w:numId w:val="10"/>
        </w:numPr>
        <w:spacing w:after="0" w:line="240" w:lineRule="auto"/>
        <w:ind w:left="2160" w:hanging="720"/>
        <w:jc w:val="both"/>
        <w:rPr>
          <w:rFonts w:ascii="Times New Roman" w:hAnsi="Times New Roman" w:cs="Times New Roman"/>
        </w:rPr>
      </w:pPr>
      <w:r w:rsidRPr="00593E4F">
        <w:rPr>
          <w:rFonts w:ascii="Times New Roman" w:hAnsi="Times New Roman" w:cs="Times New Roman"/>
        </w:rPr>
        <w:t>The firm should have demonstrated</w:t>
      </w:r>
      <w:r w:rsidR="00767E56" w:rsidRPr="00593E4F">
        <w:rPr>
          <w:rFonts w:ascii="Times New Roman" w:hAnsi="Times New Roman" w:cs="Times New Roman"/>
        </w:rPr>
        <w:t xml:space="preserve"> at least five years of</w:t>
      </w:r>
      <w:r w:rsidRPr="00593E4F">
        <w:rPr>
          <w:rFonts w:ascii="Times New Roman" w:hAnsi="Times New Roman" w:cs="Times New Roman"/>
        </w:rPr>
        <w:t xml:space="preserve"> experience in building the capacity of local institutions, government agencies, and educators in areas related to technical and vocational education and training (TVET), adult education, or continuing education.</w:t>
      </w:r>
    </w:p>
    <w:p w14:paraId="034C9923" w14:textId="77777777" w:rsidR="000279BF" w:rsidRPr="00593E4F" w:rsidRDefault="000279BF" w:rsidP="00593E4F">
      <w:pPr>
        <w:pStyle w:val="ListParagraph"/>
        <w:spacing w:after="0" w:line="240" w:lineRule="auto"/>
        <w:ind w:left="1440"/>
        <w:jc w:val="both"/>
        <w:rPr>
          <w:rFonts w:ascii="Times New Roman" w:hAnsi="Times New Roman" w:cs="Times New Roman"/>
        </w:rPr>
      </w:pPr>
    </w:p>
    <w:p w14:paraId="23AA4290" w14:textId="6D274D2B" w:rsidR="00D33AFE" w:rsidRPr="00593E4F" w:rsidRDefault="00D33AFE" w:rsidP="00593E4F">
      <w:pPr>
        <w:pStyle w:val="ListParagraph"/>
        <w:numPr>
          <w:ilvl w:val="0"/>
          <w:numId w:val="46"/>
        </w:numPr>
        <w:spacing w:after="0" w:line="240" w:lineRule="auto"/>
        <w:jc w:val="both"/>
        <w:rPr>
          <w:rFonts w:ascii="Times New Roman" w:hAnsi="Times New Roman" w:cs="Times New Roman"/>
          <w:b/>
          <w:bCs/>
        </w:rPr>
      </w:pPr>
      <w:r w:rsidRPr="00593E4F">
        <w:rPr>
          <w:rFonts w:ascii="Times New Roman" w:hAnsi="Times New Roman" w:cs="Times New Roman"/>
          <w:b/>
          <w:bCs/>
        </w:rPr>
        <w:t>Project Management:</w:t>
      </w:r>
    </w:p>
    <w:p w14:paraId="183086C0" w14:textId="77777777" w:rsidR="006830D4" w:rsidRPr="00593E4F" w:rsidRDefault="006830D4" w:rsidP="00593E4F">
      <w:pPr>
        <w:pStyle w:val="ListParagraph"/>
        <w:spacing w:after="0" w:line="240" w:lineRule="auto"/>
        <w:ind w:left="1440"/>
        <w:jc w:val="both"/>
        <w:rPr>
          <w:rFonts w:ascii="Times New Roman" w:hAnsi="Times New Roman" w:cs="Times New Roman"/>
          <w:b/>
          <w:bCs/>
        </w:rPr>
      </w:pPr>
    </w:p>
    <w:p w14:paraId="55C85A4A" w14:textId="341D48CA" w:rsidR="00D33AFE" w:rsidRPr="00593E4F" w:rsidRDefault="00F25A33" w:rsidP="000A47D7">
      <w:pPr>
        <w:pStyle w:val="ListParagraph"/>
        <w:numPr>
          <w:ilvl w:val="1"/>
          <w:numId w:val="10"/>
        </w:numPr>
        <w:spacing w:after="0" w:line="240" w:lineRule="auto"/>
        <w:ind w:left="2160" w:hanging="720"/>
        <w:jc w:val="both"/>
        <w:rPr>
          <w:rFonts w:ascii="Times New Roman" w:hAnsi="Times New Roman" w:cs="Times New Roman"/>
        </w:rPr>
      </w:pPr>
      <w:r w:rsidRPr="00593E4F">
        <w:rPr>
          <w:rFonts w:ascii="Times New Roman" w:hAnsi="Times New Roman" w:cs="Times New Roman"/>
        </w:rPr>
        <w:t>The firm must have at least five years of experience in managing projects of similar scope and complexity. They mus</w:t>
      </w:r>
      <w:r w:rsidR="00F73B61" w:rsidRPr="00593E4F">
        <w:rPr>
          <w:rFonts w:ascii="Times New Roman" w:hAnsi="Times New Roman" w:cs="Times New Roman"/>
        </w:rPr>
        <w:t>t have</w:t>
      </w:r>
      <w:r w:rsidRPr="00593E4F">
        <w:rPr>
          <w:rFonts w:ascii="Times New Roman" w:hAnsi="Times New Roman" w:cs="Times New Roman"/>
        </w:rPr>
        <w:t xml:space="preserve"> s</w:t>
      </w:r>
      <w:r w:rsidR="00D33AFE" w:rsidRPr="00593E4F">
        <w:rPr>
          <w:rFonts w:ascii="Times New Roman" w:hAnsi="Times New Roman" w:cs="Times New Roman"/>
        </w:rPr>
        <w:t xml:space="preserve">trong project management skills, including the ability to handle multiple stakeholders, meet deadlines, and manage budgets effectively. </w:t>
      </w:r>
    </w:p>
    <w:p w14:paraId="6EE10E2F" w14:textId="77777777" w:rsidR="006830D4" w:rsidRPr="00593E4F" w:rsidRDefault="006830D4" w:rsidP="000A47D7">
      <w:pPr>
        <w:pStyle w:val="ListParagraph"/>
        <w:spacing w:after="0" w:line="240" w:lineRule="auto"/>
        <w:ind w:left="2160" w:hanging="720"/>
        <w:jc w:val="both"/>
        <w:rPr>
          <w:rFonts w:ascii="Times New Roman" w:hAnsi="Times New Roman" w:cs="Times New Roman"/>
        </w:rPr>
      </w:pPr>
    </w:p>
    <w:p w14:paraId="66030EC6" w14:textId="26E37FE6" w:rsidR="00A73667" w:rsidRPr="00593E4F" w:rsidRDefault="00F73B61" w:rsidP="000A47D7">
      <w:pPr>
        <w:numPr>
          <w:ilvl w:val="1"/>
          <w:numId w:val="10"/>
        </w:numPr>
        <w:spacing w:after="0" w:line="240" w:lineRule="auto"/>
        <w:ind w:left="2160" w:hanging="720"/>
        <w:rPr>
          <w:rFonts w:ascii="Times New Roman" w:eastAsia="Times New Roman" w:hAnsi="Times New Roman" w:cs="Times New Roman"/>
        </w:rPr>
      </w:pPr>
      <w:r w:rsidRPr="00593E4F">
        <w:rPr>
          <w:rFonts w:ascii="Times New Roman" w:eastAsia="Times New Roman" w:hAnsi="Times New Roman" w:cs="Times New Roman"/>
        </w:rPr>
        <w:t>The firm must have d</w:t>
      </w:r>
      <w:r w:rsidR="00A73667" w:rsidRPr="00593E4F">
        <w:rPr>
          <w:rFonts w:ascii="Times New Roman" w:eastAsia="Times New Roman" w:hAnsi="Times New Roman" w:cs="Times New Roman"/>
        </w:rPr>
        <w:t xml:space="preserve">emonstrated expertise in managing </w:t>
      </w:r>
      <w:r w:rsidR="00767E56" w:rsidRPr="00593E4F">
        <w:rPr>
          <w:rFonts w:ascii="Times New Roman" w:eastAsia="Times New Roman" w:hAnsi="Times New Roman" w:cs="Times New Roman"/>
        </w:rPr>
        <w:t xml:space="preserve">at least five </w:t>
      </w:r>
      <w:r w:rsidR="00A73667" w:rsidRPr="00593E4F">
        <w:rPr>
          <w:rFonts w:ascii="Times New Roman" w:eastAsia="Times New Roman" w:hAnsi="Times New Roman" w:cs="Times New Roman"/>
        </w:rPr>
        <w:t xml:space="preserve">education or training projects </w:t>
      </w:r>
      <w:r w:rsidR="00767E56" w:rsidRPr="00593E4F">
        <w:rPr>
          <w:rFonts w:ascii="Times New Roman" w:eastAsia="Times New Roman" w:hAnsi="Times New Roman" w:cs="Times New Roman"/>
        </w:rPr>
        <w:t xml:space="preserve">over the past five years </w:t>
      </w:r>
      <w:r w:rsidR="00A73667" w:rsidRPr="00593E4F">
        <w:rPr>
          <w:rFonts w:ascii="Times New Roman" w:eastAsia="Times New Roman" w:hAnsi="Times New Roman" w:cs="Times New Roman"/>
        </w:rPr>
        <w:t>with multiple stakeholders, ensuring alignment with project goals, timelines, and budgets.</w:t>
      </w:r>
    </w:p>
    <w:p w14:paraId="1DDAD0F5" w14:textId="77777777" w:rsidR="006830D4" w:rsidRPr="00593E4F" w:rsidRDefault="006830D4" w:rsidP="000A47D7">
      <w:pPr>
        <w:pStyle w:val="ListParagraph"/>
        <w:spacing w:after="0" w:line="240" w:lineRule="auto"/>
        <w:ind w:left="2160" w:hanging="720"/>
        <w:rPr>
          <w:rFonts w:ascii="Times New Roman" w:eastAsia="Times New Roman" w:hAnsi="Times New Roman" w:cs="Times New Roman"/>
        </w:rPr>
      </w:pPr>
    </w:p>
    <w:p w14:paraId="2E2AC541" w14:textId="278D766D" w:rsidR="000279BF" w:rsidRPr="00593E4F" w:rsidRDefault="76EE7F2F" w:rsidP="000A47D7">
      <w:pPr>
        <w:numPr>
          <w:ilvl w:val="1"/>
          <w:numId w:val="10"/>
        </w:numPr>
        <w:spacing w:after="0" w:line="240" w:lineRule="auto"/>
        <w:ind w:left="2160" w:hanging="720"/>
        <w:rPr>
          <w:rFonts w:ascii="Times New Roman" w:eastAsia="Times New Roman" w:hAnsi="Times New Roman" w:cs="Times New Roman"/>
        </w:rPr>
      </w:pPr>
      <w:r w:rsidRPr="00593E4F">
        <w:rPr>
          <w:rFonts w:ascii="Times New Roman" w:eastAsia="Times New Roman" w:hAnsi="Times New Roman" w:cs="Times New Roman"/>
        </w:rPr>
        <w:t xml:space="preserve">5 years of </w:t>
      </w:r>
      <w:r w:rsidR="1D90E77F" w:rsidRPr="00593E4F">
        <w:rPr>
          <w:rFonts w:ascii="Times New Roman" w:eastAsia="Times New Roman" w:hAnsi="Times New Roman" w:cs="Times New Roman"/>
        </w:rPr>
        <w:t xml:space="preserve">e </w:t>
      </w:r>
      <w:r w:rsidR="00EF2F47" w:rsidRPr="00593E4F">
        <w:rPr>
          <w:rFonts w:ascii="Times New Roman" w:eastAsia="Times New Roman" w:hAnsi="Times New Roman" w:cs="Times New Roman"/>
        </w:rPr>
        <w:t>experience</w:t>
      </w:r>
      <w:r w:rsidR="00A73667" w:rsidRPr="00593E4F">
        <w:rPr>
          <w:rFonts w:ascii="Times New Roman" w:eastAsia="Times New Roman" w:hAnsi="Times New Roman" w:cs="Times New Roman"/>
        </w:rPr>
        <w:t xml:space="preserve"> in risk assessment, problem-solving, and implementing adaptive strategies to maintain project efficiency and effectiveness.</w:t>
      </w:r>
    </w:p>
    <w:p w14:paraId="2C906F6F" w14:textId="77777777" w:rsidR="006830D4" w:rsidRPr="00593E4F" w:rsidRDefault="006830D4" w:rsidP="00593E4F">
      <w:pPr>
        <w:pStyle w:val="ListParagraph"/>
        <w:spacing w:after="0" w:line="240" w:lineRule="auto"/>
        <w:rPr>
          <w:rFonts w:ascii="Times New Roman" w:eastAsia="Times New Roman" w:hAnsi="Times New Roman" w:cs="Times New Roman"/>
        </w:rPr>
      </w:pPr>
    </w:p>
    <w:p w14:paraId="023CA9C5" w14:textId="4C23CF7E" w:rsidR="00D33AFE" w:rsidRPr="00593E4F" w:rsidRDefault="00D33AFE" w:rsidP="00593E4F">
      <w:pPr>
        <w:pStyle w:val="ListParagraph"/>
        <w:numPr>
          <w:ilvl w:val="0"/>
          <w:numId w:val="46"/>
        </w:numPr>
        <w:spacing w:after="0" w:line="240" w:lineRule="auto"/>
        <w:rPr>
          <w:rFonts w:ascii="Times New Roman" w:eastAsia="Times New Roman" w:hAnsi="Times New Roman" w:cs="Times New Roman"/>
        </w:rPr>
      </w:pPr>
      <w:r w:rsidRPr="00593E4F">
        <w:rPr>
          <w:rFonts w:ascii="Times New Roman" w:hAnsi="Times New Roman" w:cs="Times New Roman"/>
          <w:b/>
          <w:bCs/>
        </w:rPr>
        <w:t>Staff and Expertise:</w:t>
      </w:r>
    </w:p>
    <w:p w14:paraId="03631C69" w14:textId="77777777" w:rsidR="00256D3B" w:rsidRPr="00593E4F" w:rsidRDefault="00256D3B" w:rsidP="00593E4F">
      <w:pPr>
        <w:pStyle w:val="ListParagraph"/>
        <w:spacing w:after="0" w:line="240" w:lineRule="auto"/>
        <w:ind w:left="1440"/>
        <w:rPr>
          <w:rFonts w:ascii="Times New Roman" w:eastAsia="Times New Roman" w:hAnsi="Times New Roman" w:cs="Times New Roman"/>
        </w:rPr>
      </w:pPr>
    </w:p>
    <w:p w14:paraId="649E1DDF" w14:textId="6E47EA91" w:rsidR="00256D3B" w:rsidRPr="00593E4F" w:rsidRDefault="00D33AFE" w:rsidP="00593E4F">
      <w:pPr>
        <w:spacing w:after="0" w:line="240" w:lineRule="auto"/>
        <w:ind w:left="1440"/>
        <w:jc w:val="both"/>
        <w:rPr>
          <w:rFonts w:ascii="Times New Roman" w:hAnsi="Times New Roman" w:cs="Times New Roman"/>
        </w:rPr>
      </w:pPr>
      <w:r w:rsidRPr="00593E4F">
        <w:rPr>
          <w:rFonts w:ascii="Times New Roman" w:hAnsi="Times New Roman" w:cs="Times New Roman"/>
        </w:rPr>
        <w:t>The consultancy firm should have a team of qualified professionals with expertise in education, community development, and vocational training. Key team members should include</w:t>
      </w:r>
      <w:r w:rsidR="00077294" w:rsidRPr="00593E4F">
        <w:rPr>
          <w:rFonts w:ascii="Times New Roman" w:hAnsi="Times New Roman" w:cs="Times New Roman"/>
        </w:rPr>
        <w:t xml:space="preserve"> but are not limited </w:t>
      </w:r>
      <w:r w:rsidR="00CF5E4B" w:rsidRPr="00593E4F">
        <w:rPr>
          <w:rFonts w:ascii="Times New Roman" w:hAnsi="Times New Roman" w:cs="Times New Roman"/>
        </w:rPr>
        <w:t>to</w:t>
      </w:r>
      <w:r w:rsidRPr="00593E4F">
        <w:rPr>
          <w:rFonts w:ascii="Times New Roman" w:hAnsi="Times New Roman" w:cs="Times New Roman"/>
        </w:rPr>
        <w:t xml:space="preserve">: </w:t>
      </w:r>
    </w:p>
    <w:p w14:paraId="61C09F92" w14:textId="77777777" w:rsidR="00256D3B" w:rsidRPr="00593E4F" w:rsidRDefault="00256D3B" w:rsidP="00593E4F">
      <w:pPr>
        <w:spacing w:after="0" w:line="240" w:lineRule="auto"/>
        <w:jc w:val="both"/>
        <w:rPr>
          <w:rFonts w:ascii="Times New Roman" w:hAnsi="Times New Roman" w:cs="Times New Roman"/>
        </w:rPr>
      </w:pPr>
    </w:p>
    <w:p w14:paraId="5E74C6DA" w14:textId="77777777" w:rsidR="00D33AFE" w:rsidRPr="00593E4F" w:rsidRDefault="00D33AFE" w:rsidP="00593E4F">
      <w:pPr>
        <w:numPr>
          <w:ilvl w:val="2"/>
          <w:numId w:val="41"/>
        </w:numPr>
        <w:spacing w:after="0" w:line="240" w:lineRule="auto"/>
        <w:jc w:val="both"/>
        <w:rPr>
          <w:rFonts w:ascii="Times New Roman" w:hAnsi="Times New Roman" w:cs="Times New Roman"/>
        </w:rPr>
      </w:pPr>
      <w:r w:rsidRPr="00593E4F">
        <w:rPr>
          <w:rFonts w:ascii="Times New Roman" w:hAnsi="Times New Roman" w:cs="Times New Roman"/>
        </w:rPr>
        <w:t>Education specialists with expertise in adult education and TVET.</w:t>
      </w:r>
    </w:p>
    <w:p w14:paraId="40FD7B47" w14:textId="77777777" w:rsidR="00D33AFE" w:rsidRPr="00593E4F" w:rsidRDefault="00D33AFE" w:rsidP="00593E4F">
      <w:pPr>
        <w:numPr>
          <w:ilvl w:val="2"/>
          <w:numId w:val="41"/>
        </w:numPr>
        <w:spacing w:after="0" w:line="240" w:lineRule="auto"/>
        <w:jc w:val="both"/>
        <w:rPr>
          <w:rFonts w:ascii="Times New Roman" w:hAnsi="Times New Roman" w:cs="Times New Roman"/>
        </w:rPr>
      </w:pPr>
      <w:r w:rsidRPr="00593E4F">
        <w:rPr>
          <w:rFonts w:ascii="Times New Roman" w:hAnsi="Times New Roman" w:cs="Times New Roman"/>
        </w:rPr>
        <w:t>Curriculum developers with experience in community-based learning.</w:t>
      </w:r>
    </w:p>
    <w:p w14:paraId="576F23B7" w14:textId="63C587EA" w:rsidR="00D33AFE" w:rsidRPr="00593E4F" w:rsidRDefault="00D33AFE" w:rsidP="00593E4F">
      <w:pPr>
        <w:numPr>
          <w:ilvl w:val="2"/>
          <w:numId w:val="41"/>
        </w:numPr>
        <w:spacing w:after="0" w:line="240" w:lineRule="auto"/>
        <w:jc w:val="both"/>
        <w:rPr>
          <w:rFonts w:ascii="Times New Roman" w:hAnsi="Times New Roman" w:cs="Times New Roman"/>
        </w:rPr>
      </w:pPr>
      <w:r w:rsidRPr="00593E4F">
        <w:rPr>
          <w:rFonts w:ascii="Times New Roman" w:hAnsi="Times New Roman" w:cs="Times New Roman"/>
        </w:rPr>
        <w:t>Monitoring and evaluation experts with a background in educational M&amp;E.</w:t>
      </w:r>
    </w:p>
    <w:p w14:paraId="61F73ACD" w14:textId="77777777" w:rsidR="00767E56" w:rsidRPr="00593E4F" w:rsidRDefault="00767E56" w:rsidP="00593E4F">
      <w:pPr>
        <w:spacing w:after="0" w:line="240" w:lineRule="auto"/>
        <w:jc w:val="both"/>
        <w:rPr>
          <w:rFonts w:ascii="Times New Roman" w:hAnsi="Times New Roman" w:cs="Times New Roman"/>
          <w:b/>
          <w:bCs/>
        </w:rPr>
      </w:pPr>
    </w:p>
    <w:p w14:paraId="00950627" w14:textId="13D8E03B" w:rsidR="00767E56" w:rsidRPr="00593E4F" w:rsidRDefault="0060211D" w:rsidP="00593E4F">
      <w:pPr>
        <w:spacing w:after="0" w:line="240" w:lineRule="auto"/>
        <w:jc w:val="both"/>
        <w:rPr>
          <w:rFonts w:ascii="Times New Roman" w:hAnsi="Times New Roman" w:cs="Times New Roman"/>
          <w:b/>
          <w:bCs/>
          <w:i/>
          <w:iCs/>
        </w:rPr>
      </w:pPr>
      <w:r w:rsidRPr="00593E4F">
        <w:rPr>
          <w:rFonts w:ascii="Times New Roman" w:hAnsi="Times New Roman" w:cs="Times New Roman"/>
          <w:b/>
          <w:bCs/>
          <w:i/>
          <w:iCs/>
        </w:rPr>
        <w:t xml:space="preserve">Ad. </w:t>
      </w:r>
      <w:r w:rsidR="00C14CA7" w:rsidRPr="00593E4F">
        <w:rPr>
          <w:rFonts w:ascii="Times New Roman" w:hAnsi="Times New Roman" w:cs="Times New Roman"/>
          <w:b/>
          <w:bCs/>
          <w:i/>
          <w:iCs/>
        </w:rPr>
        <w:t>(</w:t>
      </w:r>
      <w:r w:rsidRPr="00593E4F">
        <w:rPr>
          <w:rFonts w:ascii="Times New Roman" w:hAnsi="Times New Roman" w:cs="Times New Roman"/>
          <w:b/>
          <w:bCs/>
          <w:i/>
          <w:iCs/>
        </w:rPr>
        <w:t xml:space="preserve">a) </w:t>
      </w:r>
      <w:r w:rsidR="00767E56" w:rsidRPr="00593E4F">
        <w:rPr>
          <w:rFonts w:ascii="Times New Roman" w:hAnsi="Times New Roman" w:cs="Times New Roman"/>
          <w:b/>
          <w:bCs/>
          <w:i/>
          <w:iCs/>
        </w:rPr>
        <w:t>Education Specialist (Adult and TVET Education)</w:t>
      </w:r>
    </w:p>
    <w:p w14:paraId="61899474" w14:textId="77777777" w:rsidR="00581552" w:rsidRPr="00593E4F" w:rsidRDefault="00581552" w:rsidP="00593E4F">
      <w:pPr>
        <w:spacing w:after="0" w:line="240" w:lineRule="auto"/>
        <w:jc w:val="both"/>
        <w:rPr>
          <w:rFonts w:ascii="Times New Roman" w:hAnsi="Times New Roman" w:cs="Times New Roman"/>
          <w:b/>
          <w:bCs/>
          <w:i/>
          <w:iCs/>
        </w:rPr>
      </w:pPr>
    </w:p>
    <w:p w14:paraId="7019C6AE" w14:textId="77777777" w:rsidR="00767E56" w:rsidRPr="00593E4F" w:rsidRDefault="00767E56" w:rsidP="00593E4F">
      <w:pPr>
        <w:pStyle w:val="ListParagraph"/>
        <w:numPr>
          <w:ilvl w:val="0"/>
          <w:numId w:val="27"/>
        </w:numPr>
        <w:spacing w:after="0" w:line="240" w:lineRule="auto"/>
        <w:ind w:left="1440" w:hanging="720"/>
        <w:jc w:val="both"/>
        <w:rPr>
          <w:rFonts w:ascii="Times New Roman" w:hAnsi="Times New Roman" w:cs="Times New Roman"/>
        </w:rPr>
      </w:pPr>
      <w:r w:rsidRPr="00593E4F">
        <w:rPr>
          <w:rFonts w:ascii="Times New Roman" w:hAnsi="Times New Roman" w:cs="Times New Roman"/>
        </w:rPr>
        <w:t>Academic Qualifications:</w:t>
      </w:r>
    </w:p>
    <w:p w14:paraId="055010D3" w14:textId="77777777" w:rsidR="00581552" w:rsidRPr="00593E4F" w:rsidRDefault="00581552" w:rsidP="00593E4F">
      <w:pPr>
        <w:pStyle w:val="ListParagraph"/>
        <w:spacing w:after="0" w:line="240" w:lineRule="auto"/>
        <w:ind w:left="1440"/>
        <w:jc w:val="both"/>
        <w:rPr>
          <w:rFonts w:ascii="Times New Roman" w:hAnsi="Times New Roman" w:cs="Times New Roman"/>
        </w:rPr>
      </w:pPr>
    </w:p>
    <w:p w14:paraId="27E7EA1D" w14:textId="7F095095" w:rsidR="00767E56" w:rsidRPr="00593E4F" w:rsidRDefault="00767E56" w:rsidP="00593E4F">
      <w:pPr>
        <w:pStyle w:val="ListParagraph"/>
        <w:numPr>
          <w:ilvl w:val="0"/>
          <w:numId w:val="51"/>
        </w:numPr>
        <w:spacing w:after="0" w:line="240" w:lineRule="auto"/>
        <w:ind w:left="2160" w:hanging="720"/>
        <w:jc w:val="both"/>
        <w:rPr>
          <w:rFonts w:ascii="Times New Roman" w:hAnsi="Times New Roman" w:cs="Times New Roman"/>
        </w:rPr>
      </w:pPr>
      <w:r w:rsidRPr="00593E4F">
        <w:rPr>
          <w:rFonts w:ascii="Times New Roman" w:hAnsi="Times New Roman" w:cs="Times New Roman"/>
        </w:rPr>
        <w:t>Advanced degree (</w:t>
      </w:r>
      <w:proofErr w:type="gramStart"/>
      <w:r w:rsidRPr="00593E4F">
        <w:rPr>
          <w:rFonts w:ascii="Times New Roman" w:hAnsi="Times New Roman" w:cs="Times New Roman"/>
        </w:rPr>
        <w:t>Master’s</w:t>
      </w:r>
      <w:proofErr w:type="gramEnd"/>
      <w:r w:rsidRPr="00593E4F">
        <w:rPr>
          <w:rFonts w:ascii="Times New Roman" w:hAnsi="Times New Roman" w:cs="Times New Roman"/>
        </w:rPr>
        <w:t xml:space="preserve"> or higher) in Education, Technical and Vocational Education and Training (TVET), Adult Learning, Curriculum Development, or a related field.</w:t>
      </w:r>
    </w:p>
    <w:p w14:paraId="3CABF680" w14:textId="77777777" w:rsidR="00C14CA7" w:rsidRPr="00593E4F" w:rsidRDefault="00C14CA7" w:rsidP="00593E4F">
      <w:pPr>
        <w:pStyle w:val="ListParagraph"/>
        <w:spacing w:after="0" w:line="240" w:lineRule="auto"/>
        <w:ind w:left="1800"/>
        <w:jc w:val="both"/>
        <w:rPr>
          <w:rFonts w:ascii="Times New Roman" w:hAnsi="Times New Roman" w:cs="Times New Roman"/>
        </w:rPr>
      </w:pPr>
    </w:p>
    <w:p w14:paraId="070D24F1" w14:textId="77777777" w:rsidR="00767E56" w:rsidRPr="00593E4F" w:rsidRDefault="00767E56" w:rsidP="00593E4F">
      <w:pPr>
        <w:pStyle w:val="ListParagraph"/>
        <w:numPr>
          <w:ilvl w:val="0"/>
          <w:numId w:val="27"/>
        </w:numPr>
        <w:spacing w:after="0" w:line="240" w:lineRule="auto"/>
        <w:ind w:left="1440" w:hanging="720"/>
        <w:jc w:val="both"/>
        <w:rPr>
          <w:rFonts w:ascii="Times New Roman" w:hAnsi="Times New Roman" w:cs="Times New Roman"/>
        </w:rPr>
      </w:pPr>
      <w:r w:rsidRPr="00593E4F">
        <w:rPr>
          <w:rFonts w:ascii="Times New Roman" w:hAnsi="Times New Roman" w:cs="Times New Roman"/>
        </w:rPr>
        <w:t>Professional Experience:</w:t>
      </w:r>
    </w:p>
    <w:p w14:paraId="4CC3B34B" w14:textId="77777777" w:rsidR="00581552" w:rsidRPr="00593E4F" w:rsidRDefault="00581552" w:rsidP="00593E4F">
      <w:pPr>
        <w:pStyle w:val="ListParagraph"/>
        <w:spacing w:after="0" w:line="240" w:lineRule="auto"/>
        <w:ind w:left="1440"/>
        <w:jc w:val="both"/>
        <w:rPr>
          <w:rFonts w:ascii="Times New Roman" w:hAnsi="Times New Roman" w:cs="Times New Roman"/>
        </w:rPr>
      </w:pPr>
    </w:p>
    <w:p w14:paraId="1E4EF331" w14:textId="6A4ED249" w:rsidR="00767E56" w:rsidRPr="00593E4F" w:rsidRDefault="00767E56" w:rsidP="00593E4F">
      <w:pPr>
        <w:pStyle w:val="ListParagraph"/>
        <w:numPr>
          <w:ilvl w:val="0"/>
          <w:numId w:val="51"/>
        </w:numPr>
        <w:spacing w:after="0" w:line="240" w:lineRule="auto"/>
        <w:ind w:left="2160" w:hanging="720"/>
        <w:jc w:val="both"/>
        <w:rPr>
          <w:rFonts w:ascii="Times New Roman" w:hAnsi="Times New Roman" w:cs="Times New Roman"/>
        </w:rPr>
      </w:pPr>
      <w:r w:rsidRPr="00593E4F">
        <w:rPr>
          <w:rFonts w:ascii="Times New Roman" w:hAnsi="Times New Roman" w:cs="Times New Roman"/>
        </w:rPr>
        <w:t>A minimum of 7 years of proven experience in adult education, TVET program development, or community-based education initiatives.</w:t>
      </w:r>
    </w:p>
    <w:p w14:paraId="36FD11CE" w14:textId="77777777" w:rsidR="00492563" w:rsidRPr="00593E4F" w:rsidRDefault="00492563" w:rsidP="00593E4F">
      <w:pPr>
        <w:pStyle w:val="ListParagraph"/>
        <w:spacing w:after="0" w:line="240" w:lineRule="auto"/>
        <w:ind w:left="2160" w:hanging="720"/>
        <w:jc w:val="both"/>
        <w:rPr>
          <w:rFonts w:ascii="Times New Roman" w:hAnsi="Times New Roman" w:cs="Times New Roman"/>
        </w:rPr>
      </w:pPr>
    </w:p>
    <w:p w14:paraId="55D456C5" w14:textId="343CCDCE" w:rsidR="00767E56" w:rsidRPr="00593E4F" w:rsidRDefault="00767E56" w:rsidP="00593E4F">
      <w:pPr>
        <w:pStyle w:val="ListParagraph"/>
        <w:numPr>
          <w:ilvl w:val="0"/>
          <w:numId w:val="51"/>
        </w:numPr>
        <w:spacing w:after="0" w:line="240" w:lineRule="auto"/>
        <w:ind w:left="2160" w:hanging="720"/>
        <w:jc w:val="both"/>
        <w:rPr>
          <w:rFonts w:ascii="Times New Roman" w:hAnsi="Times New Roman" w:cs="Times New Roman"/>
        </w:rPr>
      </w:pPr>
      <w:r w:rsidRPr="00593E4F">
        <w:rPr>
          <w:rFonts w:ascii="Times New Roman" w:hAnsi="Times New Roman" w:cs="Times New Roman"/>
        </w:rPr>
        <w:t>Demonstrated expertise in designing, implementing, and evaluating continuing education programs tailored for out-of-school youth and adult learners.</w:t>
      </w:r>
    </w:p>
    <w:p w14:paraId="7634DD1D" w14:textId="77777777" w:rsidR="00492563" w:rsidRPr="00593E4F" w:rsidRDefault="00492563" w:rsidP="00593E4F">
      <w:pPr>
        <w:pStyle w:val="ListParagraph"/>
        <w:spacing w:after="0" w:line="240" w:lineRule="auto"/>
        <w:ind w:left="2160" w:hanging="720"/>
        <w:rPr>
          <w:rFonts w:ascii="Times New Roman" w:hAnsi="Times New Roman" w:cs="Times New Roman"/>
        </w:rPr>
      </w:pPr>
    </w:p>
    <w:p w14:paraId="4E11B7B4" w14:textId="6CCF0384" w:rsidR="00767E56" w:rsidRPr="00593E4F" w:rsidRDefault="00767E56" w:rsidP="00593E4F">
      <w:pPr>
        <w:pStyle w:val="ListParagraph"/>
        <w:numPr>
          <w:ilvl w:val="0"/>
          <w:numId w:val="51"/>
        </w:numPr>
        <w:spacing w:after="0" w:line="240" w:lineRule="auto"/>
        <w:ind w:left="2160" w:hanging="720"/>
        <w:jc w:val="both"/>
        <w:rPr>
          <w:rFonts w:ascii="Times New Roman" w:hAnsi="Times New Roman" w:cs="Times New Roman"/>
        </w:rPr>
      </w:pPr>
      <w:r w:rsidRPr="00593E4F">
        <w:rPr>
          <w:rFonts w:ascii="Times New Roman" w:hAnsi="Times New Roman" w:cs="Times New Roman"/>
        </w:rPr>
        <w:t>Experience working in remote or underserved communities is an asset.</w:t>
      </w:r>
    </w:p>
    <w:p w14:paraId="53A5E047" w14:textId="5F577483" w:rsidR="006456CB" w:rsidRDefault="006456CB" w:rsidP="00593E4F">
      <w:pPr>
        <w:pStyle w:val="ListParagraph"/>
        <w:spacing w:after="0" w:line="240" w:lineRule="auto"/>
        <w:ind w:left="1440"/>
        <w:jc w:val="both"/>
        <w:rPr>
          <w:rFonts w:ascii="Times New Roman" w:hAnsi="Times New Roman" w:cs="Times New Roman"/>
        </w:rPr>
      </w:pPr>
      <w:r>
        <w:rPr>
          <w:rFonts w:ascii="Times New Roman" w:hAnsi="Times New Roman" w:cs="Times New Roman"/>
        </w:rPr>
        <w:br w:type="page"/>
      </w:r>
    </w:p>
    <w:p w14:paraId="18C16310" w14:textId="77777777" w:rsidR="00767E56" w:rsidRPr="00593E4F" w:rsidRDefault="00767E56" w:rsidP="00593E4F">
      <w:pPr>
        <w:pStyle w:val="ListParagraph"/>
        <w:numPr>
          <w:ilvl w:val="0"/>
          <w:numId w:val="27"/>
        </w:numPr>
        <w:spacing w:after="0" w:line="240" w:lineRule="auto"/>
        <w:ind w:left="1440" w:hanging="720"/>
        <w:jc w:val="both"/>
        <w:rPr>
          <w:rFonts w:ascii="Times New Roman" w:hAnsi="Times New Roman" w:cs="Times New Roman"/>
        </w:rPr>
      </w:pPr>
      <w:r w:rsidRPr="00593E4F">
        <w:rPr>
          <w:rFonts w:ascii="Times New Roman" w:hAnsi="Times New Roman" w:cs="Times New Roman"/>
        </w:rPr>
        <w:lastRenderedPageBreak/>
        <w:t>Technical Skills &amp; Competencies:</w:t>
      </w:r>
    </w:p>
    <w:p w14:paraId="547F8077" w14:textId="77777777" w:rsidR="00036048" w:rsidRPr="00593E4F" w:rsidRDefault="00036048" w:rsidP="00593E4F">
      <w:pPr>
        <w:pStyle w:val="ListParagraph"/>
        <w:spacing w:after="0" w:line="240" w:lineRule="auto"/>
        <w:jc w:val="both"/>
        <w:rPr>
          <w:rFonts w:ascii="Times New Roman" w:hAnsi="Times New Roman" w:cs="Times New Roman"/>
        </w:rPr>
      </w:pPr>
    </w:p>
    <w:p w14:paraId="4E021B27" w14:textId="77777777" w:rsidR="00767E56" w:rsidRPr="00593E4F" w:rsidRDefault="00767E56" w:rsidP="00593E4F">
      <w:pPr>
        <w:numPr>
          <w:ilvl w:val="1"/>
          <w:numId w:val="28"/>
        </w:numPr>
        <w:spacing w:after="0" w:line="240" w:lineRule="auto"/>
        <w:ind w:left="2160" w:hanging="720"/>
        <w:jc w:val="both"/>
        <w:rPr>
          <w:rFonts w:ascii="Times New Roman" w:hAnsi="Times New Roman" w:cs="Times New Roman"/>
        </w:rPr>
      </w:pPr>
      <w:r w:rsidRPr="00593E4F">
        <w:rPr>
          <w:rFonts w:ascii="Times New Roman" w:hAnsi="Times New Roman" w:cs="Times New Roman"/>
        </w:rPr>
        <w:t>Strong knowledge of participatory and experiential learning methodologies for adult learners.</w:t>
      </w:r>
    </w:p>
    <w:p w14:paraId="591906B7" w14:textId="77777777" w:rsidR="00036048" w:rsidRPr="00593E4F" w:rsidRDefault="00036048" w:rsidP="00593E4F">
      <w:pPr>
        <w:spacing w:after="0" w:line="240" w:lineRule="auto"/>
        <w:ind w:left="2160" w:hanging="720"/>
        <w:jc w:val="both"/>
        <w:rPr>
          <w:rFonts w:ascii="Times New Roman" w:hAnsi="Times New Roman" w:cs="Times New Roman"/>
        </w:rPr>
      </w:pPr>
    </w:p>
    <w:p w14:paraId="41D885CD" w14:textId="77777777" w:rsidR="00767E56" w:rsidRPr="00593E4F" w:rsidRDefault="00767E56" w:rsidP="00593E4F">
      <w:pPr>
        <w:numPr>
          <w:ilvl w:val="1"/>
          <w:numId w:val="28"/>
        </w:numPr>
        <w:spacing w:after="0" w:line="240" w:lineRule="auto"/>
        <w:ind w:left="2160" w:hanging="720"/>
        <w:jc w:val="both"/>
        <w:rPr>
          <w:rFonts w:ascii="Times New Roman" w:hAnsi="Times New Roman" w:cs="Times New Roman"/>
        </w:rPr>
      </w:pPr>
      <w:r w:rsidRPr="00593E4F">
        <w:rPr>
          <w:rFonts w:ascii="Times New Roman" w:hAnsi="Times New Roman" w:cs="Times New Roman"/>
        </w:rPr>
        <w:t>Familiarity with competency-based education, skills assessment frameworks, and workforce development strategies.</w:t>
      </w:r>
    </w:p>
    <w:p w14:paraId="11B6AFD9" w14:textId="77777777" w:rsidR="00036048" w:rsidRPr="00593E4F" w:rsidRDefault="00036048" w:rsidP="00593E4F">
      <w:pPr>
        <w:pStyle w:val="ListParagraph"/>
        <w:spacing w:after="0" w:line="240" w:lineRule="auto"/>
        <w:ind w:left="2160" w:hanging="720"/>
        <w:rPr>
          <w:rFonts w:ascii="Times New Roman" w:hAnsi="Times New Roman" w:cs="Times New Roman"/>
        </w:rPr>
      </w:pPr>
    </w:p>
    <w:p w14:paraId="2A91F320" w14:textId="77777777" w:rsidR="00767E56" w:rsidRPr="00593E4F" w:rsidRDefault="00767E56" w:rsidP="00593E4F">
      <w:pPr>
        <w:numPr>
          <w:ilvl w:val="1"/>
          <w:numId w:val="28"/>
        </w:numPr>
        <w:spacing w:after="0" w:line="240" w:lineRule="auto"/>
        <w:ind w:left="2160" w:hanging="720"/>
        <w:jc w:val="both"/>
        <w:rPr>
          <w:rFonts w:ascii="Times New Roman" w:hAnsi="Times New Roman" w:cs="Times New Roman"/>
        </w:rPr>
      </w:pPr>
      <w:r w:rsidRPr="00593E4F">
        <w:rPr>
          <w:rFonts w:ascii="Times New Roman" w:hAnsi="Times New Roman" w:cs="Times New Roman"/>
        </w:rPr>
        <w:t>Ability to integrate literacy, numeracy, vocational, and life skills training into community-based education programs.</w:t>
      </w:r>
    </w:p>
    <w:p w14:paraId="6836BA98" w14:textId="77777777" w:rsidR="00036048" w:rsidRPr="00593E4F" w:rsidRDefault="00036048" w:rsidP="00593E4F">
      <w:pPr>
        <w:pStyle w:val="ListParagraph"/>
        <w:spacing w:after="0" w:line="240" w:lineRule="auto"/>
        <w:ind w:left="2160" w:hanging="720"/>
        <w:rPr>
          <w:rFonts w:ascii="Times New Roman" w:hAnsi="Times New Roman" w:cs="Times New Roman"/>
        </w:rPr>
      </w:pPr>
    </w:p>
    <w:p w14:paraId="3C28CA72" w14:textId="77777777" w:rsidR="00767E56" w:rsidRPr="00593E4F" w:rsidRDefault="00767E56" w:rsidP="00593E4F">
      <w:pPr>
        <w:numPr>
          <w:ilvl w:val="1"/>
          <w:numId w:val="28"/>
        </w:numPr>
        <w:spacing w:after="0" w:line="240" w:lineRule="auto"/>
        <w:ind w:left="2160" w:hanging="720"/>
        <w:jc w:val="both"/>
        <w:rPr>
          <w:rFonts w:ascii="Times New Roman" w:hAnsi="Times New Roman" w:cs="Times New Roman"/>
        </w:rPr>
      </w:pPr>
      <w:r w:rsidRPr="00593E4F">
        <w:rPr>
          <w:rFonts w:ascii="Times New Roman" w:hAnsi="Times New Roman" w:cs="Times New Roman"/>
        </w:rPr>
        <w:t>Experience in developing curriculum, training materials, and teacher capacity-building programs.</w:t>
      </w:r>
    </w:p>
    <w:p w14:paraId="6FA49EFA" w14:textId="77777777" w:rsidR="00036048" w:rsidRPr="00593E4F" w:rsidRDefault="00036048" w:rsidP="00593E4F">
      <w:pPr>
        <w:pStyle w:val="ListParagraph"/>
        <w:spacing w:after="0" w:line="240" w:lineRule="auto"/>
        <w:ind w:left="2160" w:hanging="720"/>
        <w:rPr>
          <w:rFonts w:ascii="Times New Roman" w:hAnsi="Times New Roman" w:cs="Times New Roman"/>
        </w:rPr>
      </w:pPr>
    </w:p>
    <w:p w14:paraId="03EB5D9F" w14:textId="77777777" w:rsidR="00767E56" w:rsidRPr="00593E4F" w:rsidRDefault="00767E56" w:rsidP="00593E4F">
      <w:pPr>
        <w:numPr>
          <w:ilvl w:val="1"/>
          <w:numId w:val="28"/>
        </w:numPr>
        <w:spacing w:after="0" w:line="240" w:lineRule="auto"/>
        <w:ind w:left="2160" w:hanging="720"/>
        <w:jc w:val="both"/>
        <w:rPr>
          <w:rFonts w:ascii="Times New Roman" w:hAnsi="Times New Roman" w:cs="Times New Roman"/>
        </w:rPr>
      </w:pPr>
      <w:r w:rsidRPr="00593E4F">
        <w:rPr>
          <w:rFonts w:ascii="Times New Roman" w:hAnsi="Times New Roman" w:cs="Times New Roman"/>
        </w:rPr>
        <w:t>Excellent stakeholder engagement skills, particularly in collaborating with government agencies, NGOs, and local communities.</w:t>
      </w:r>
    </w:p>
    <w:p w14:paraId="6E3E2583" w14:textId="77777777" w:rsidR="00036048" w:rsidRPr="00593E4F" w:rsidRDefault="00036048" w:rsidP="00593E4F">
      <w:pPr>
        <w:spacing w:after="0" w:line="240" w:lineRule="auto"/>
        <w:ind w:left="1440"/>
        <w:jc w:val="both"/>
        <w:rPr>
          <w:rFonts w:ascii="Times New Roman" w:hAnsi="Times New Roman" w:cs="Times New Roman"/>
        </w:rPr>
      </w:pPr>
    </w:p>
    <w:p w14:paraId="777346F1" w14:textId="77777777" w:rsidR="00767E56" w:rsidRPr="00593E4F" w:rsidRDefault="00767E56" w:rsidP="00593E4F">
      <w:pPr>
        <w:numPr>
          <w:ilvl w:val="0"/>
          <w:numId w:val="30"/>
        </w:numPr>
        <w:spacing w:after="0" w:line="240" w:lineRule="auto"/>
        <w:ind w:left="1440" w:hanging="720"/>
        <w:jc w:val="both"/>
        <w:rPr>
          <w:rFonts w:ascii="Times New Roman" w:hAnsi="Times New Roman" w:cs="Times New Roman"/>
        </w:rPr>
      </w:pPr>
      <w:r w:rsidRPr="00593E4F">
        <w:rPr>
          <w:rFonts w:ascii="Times New Roman" w:hAnsi="Times New Roman" w:cs="Times New Roman"/>
        </w:rPr>
        <w:t>Language &amp; Communication:</w:t>
      </w:r>
    </w:p>
    <w:p w14:paraId="1AEB4758" w14:textId="77777777" w:rsidR="00036048" w:rsidRPr="00593E4F" w:rsidRDefault="00036048" w:rsidP="00593E4F">
      <w:pPr>
        <w:spacing w:after="0" w:line="240" w:lineRule="auto"/>
        <w:ind w:left="720"/>
        <w:jc w:val="both"/>
        <w:rPr>
          <w:rFonts w:ascii="Times New Roman" w:hAnsi="Times New Roman" w:cs="Times New Roman"/>
        </w:rPr>
      </w:pPr>
    </w:p>
    <w:p w14:paraId="1C7595DF" w14:textId="7904F216" w:rsidR="00767E56" w:rsidRPr="00593E4F" w:rsidRDefault="00767E56" w:rsidP="00593E4F">
      <w:pPr>
        <w:numPr>
          <w:ilvl w:val="1"/>
          <w:numId w:val="29"/>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Strong written and verbal communication skills in </w:t>
      </w:r>
      <w:r w:rsidR="007E15FA" w:rsidRPr="00593E4F">
        <w:rPr>
          <w:rFonts w:ascii="Times New Roman" w:hAnsi="Times New Roman" w:cs="Times New Roman"/>
        </w:rPr>
        <w:t xml:space="preserve">Dutch and </w:t>
      </w:r>
      <w:r w:rsidRPr="00593E4F">
        <w:rPr>
          <w:rFonts w:ascii="Times New Roman" w:hAnsi="Times New Roman" w:cs="Times New Roman"/>
        </w:rPr>
        <w:t xml:space="preserve">English. Proficiency in other </w:t>
      </w:r>
      <w:r w:rsidR="00B92EAD" w:rsidRPr="00593E4F">
        <w:rPr>
          <w:rFonts w:ascii="Times New Roman" w:hAnsi="Times New Roman" w:cs="Times New Roman"/>
        </w:rPr>
        <w:t>local Surinamese</w:t>
      </w:r>
      <w:r w:rsidRPr="00593E4F">
        <w:rPr>
          <w:rFonts w:ascii="Times New Roman" w:hAnsi="Times New Roman" w:cs="Times New Roman"/>
        </w:rPr>
        <w:t xml:space="preserve"> languages is an advantage.</w:t>
      </w:r>
    </w:p>
    <w:p w14:paraId="1D3CFBFB" w14:textId="77777777" w:rsidR="00036048" w:rsidRPr="00593E4F" w:rsidRDefault="00036048" w:rsidP="00593E4F">
      <w:pPr>
        <w:spacing w:after="0" w:line="240" w:lineRule="auto"/>
        <w:ind w:left="2160" w:hanging="720"/>
        <w:jc w:val="both"/>
        <w:rPr>
          <w:rFonts w:ascii="Times New Roman" w:hAnsi="Times New Roman" w:cs="Times New Roman"/>
        </w:rPr>
      </w:pPr>
    </w:p>
    <w:p w14:paraId="66034B79" w14:textId="77777777" w:rsidR="00767E56" w:rsidRPr="00593E4F" w:rsidRDefault="00767E56" w:rsidP="00593E4F">
      <w:pPr>
        <w:numPr>
          <w:ilvl w:val="1"/>
          <w:numId w:val="29"/>
        </w:numPr>
        <w:spacing w:after="0" w:line="240" w:lineRule="auto"/>
        <w:ind w:left="2160" w:hanging="720"/>
        <w:jc w:val="both"/>
        <w:rPr>
          <w:rFonts w:ascii="Times New Roman" w:hAnsi="Times New Roman" w:cs="Times New Roman"/>
        </w:rPr>
      </w:pPr>
      <w:r w:rsidRPr="00593E4F">
        <w:rPr>
          <w:rFonts w:ascii="Times New Roman" w:hAnsi="Times New Roman" w:cs="Times New Roman"/>
        </w:rPr>
        <w:t>Ability to produce high-quality reports, case studies, and impact assessments related to adult education and TVET programs.</w:t>
      </w:r>
    </w:p>
    <w:p w14:paraId="398B4E85" w14:textId="305007AE" w:rsidR="00A73667" w:rsidRPr="00593E4F" w:rsidRDefault="00A73667" w:rsidP="00593E4F">
      <w:pPr>
        <w:spacing w:after="0" w:line="240" w:lineRule="auto"/>
        <w:jc w:val="both"/>
        <w:rPr>
          <w:rFonts w:ascii="Times New Roman" w:hAnsi="Times New Roman" w:cs="Times New Roman"/>
          <w:b/>
          <w:bCs/>
        </w:rPr>
      </w:pPr>
    </w:p>
    <w:p w14:paraId="1951B873" w14:textId="2AD861FF" w:rsidR="00767E56" w:rsidRPr="00593E4F" w:rsidRDefault="0060211D" w:rsidP="00593E4F">
      <w:pPr>
        <w:spacing w:after="0" w:line="240" w:lineRule="auto"/>
        <w:rPr>
          <w:rFonts w:ascii="Times New Roman" w:hAnsi="Times New Roman" w:cs="Times New Roman"/>
          <w:b/>
          <w:bCs/>
          <w:i/>
          <w:iCs/>
        </w:rPr>
      </w:pPr>
      <w:r w:rsidRPr="00593E4F">
        <w:rPr>
          <w:rFonts w:ascii="Times New Roman" w:eastAsia="Times New Roman" w:hAnsi="Times New Roman" w:cs="Times New Roman"/>
          <w:b/>
          <w:bCs/>
          <w:i/>
          <w:iCs/>
        </w:rPr>
        <w:t xml:space="preserve">Ad. </w:t>
      </w:r>
      <w:r w:rsidR="00036048" w:rsidRPr="00593E4F">
        <w:rPr>
          <w:rFonts w:ascii="Times New Roman" w:eastAsia="Times New Roman" w:hAnsi="Times New Roman" w:cs="Times New Roman"/>
          <w:b/>
          <w:bCs/>
          <w:i/>
          <w:iCs/>
        </w:rPr>
        <w:t>(</w:t>
      </w:r>
      <w:r w:rsidRPr="00593E4F">
        <w:rPr>
          <w:rFonts w:ascii="Times New Roman" w:eastAsia="Times New Roman" w:hAnsi="Times New Roman" w:cs="Times New Roman"/>
          <w:b/>
          <w:bCs/>
          <w:i/>
          <w:iCs/>
        </w:rPr>
        <w:t xml:space="preserve">b) </w:t>
      </w:r>
      <w:r w:rsidR="00767E56" w:rsidRPr="00593E4F">
        <w:rPr>
          <w:rFonts w:ascii="Times New Roman" w:hAnsi="Times New Roman" w:cs="Times New Roman"/>
          <w:b/>
          <w:bCs/>
          <w:i/>
          <w:iCs/>
        </w:rPr>
        <w:t>Curriculum Development Specialist</w:t>
      </w:r>
    </w:p>
    <w:p w14:paraId="53CDC015" w14:textId="77777777" w:rsidR="00036048" w:rsidRPr="00593E4F" w:rsidRDefault="00036048" w:rsidP="00593E4F">
      <w:pPr>
        <w:spacing w:after="0" w:line="240" w:lineRule="auto"/>
        <w:rPr>
          <w:rFonts w:ascii="Times New Roman" w:hAnsi="Times New Roman" w:cs="Times New Roman"/>
          <w:b/>
          <w:bCs/>
          <w:i/>
          <w:iCs/>
        </w:rPr>
      </w:pPr>
    </w:p>
    <w:p w14:paraId="6F1DC201" w14:textId="77777777" w:rsidR="00767E56" w:rsidRPr="00593E4F" w:rsidRDefault="00767E56" w:rsidP="00593E4F">
      <w:pPr>
        <w:pStyle w:val="ListParagraph"/>
        <w:numPr>
          <w:ilvl w:val="0"/>
          <w:numId w:val="30"/>
        </w:numPr>
        <w:spacing w:after="0" w:line="240" w:lineRule="auto"/>
        <w:ind w:left="1440" w:hanging="720"/>
        <w:jc w:val="both"/>
        <w:rPr>
          <w:rFonts w:ascii="Times New Roman" w:eastAsia="Times New Roman" w:hAnsi="Times New Roman" w:cs="Times New Roman"/>
        </w:rPr>
      </w:pPr>
      <w:r w:rsidRPr="00593E4F">
        <w:rPr>
          <w:rFonts w:ascii="Times New Roman" w:eastAsia="Times New Roman" w:hAnsi="Times New Roman" w:cs="Times New Roman"/>
        </w:rPr>
        <w:t>Academic Qualifications:</w:t>
      </w:r>
    </w:p>
    <w:p w14:paraId="437E8B7B" w14:textId="77777777" w:rsidR="00036048" w:rsidRPr="00593E4F" w:rsidRDefault="00036048" w:rsidP="00593E4F">
      <w:pPr>
        <w:pStyle w:val="ListParagraph"/>
        <w:spacing w:after="0" w:line="240" w:lineRule="auto"/>
        <w:jc w:val="both"/>
        <w:rPr>
          <w:rFonts w:ascii="Times New Roman" w:eastAsia="Times New Roman" w:hAnsi="Times New Roman" w:cs="Times New Roman"/>
        </w:rPr>
      </w:pPr>
    </w:p>
    <w:p w14:paraId="63A8A356" w14:textId="77777777" w:rsidR="00767E56" w:rsidRDefault="00767E56" w:rsidP="00593E4F">
      <w:pPr>
        <w:numPr>
          <w:ilvl w:val="1"/>
          <w:numId w:val="31"/>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 xml:space="preserve">Bachelor’s or </w:t>
      </w:r>
      <w:proofErr w:type="gramStart"/>
      <w:r w:rsidRPr="00593E4F">
        <w:rPr>
          <w:rFonts w:ascii="Times New Roman" w:eastAsia="Times New Roman" w:hAnsi="Times New Roman" w:cs="Times New Roman"/>
        </w:rPr>
        <w:t>Master’s</w:t>
      </w:r>
      <w:proofErr w:type="gramEnd"/>
      <w:r w:rsidRPr="00593E4F">
        <w:rPr>
          <w:rFonts w:ascii="Times New Roman" w:eastAsia="Times New Roman" w:hAnsi="Times New Roman" w:cs="Times New Roman"/>
        </w:rPr>
        <w:t xml:space="preserve"> degree in Curriculum Design, Educational Development, Instructional Design, Adult Education, TVET, or a related discipline.</w:t>
      </w:r>
    </w:p>
    <w:p w14:paraId="449CF256" w14:textId="77777777" w:rsidR="006456CB" w:rsidRPr="00593E4F" w:rsidRDefault="006456CB" w:rsidP="006456CB">
      <w:pPr>
        <w:spacing w:after="0" w:line="240" w:lineRule="auto"/>
        <w:ind w:left="2160"/>
        <w:jc w:val="both"/>
        <w:rPr>
          <w:rFonts w:ascii="Times New Roman" w:eastAsia="Times New Roman" w:hAnsi="Times New Roman" w:cs="Times New Roman"/>
        </w:rPr>
      </w:pPr>
    </w:p>
    <w:p w14:paraId="578F0790" w14:textId="77777777" w:rsidR="00767E56" w:rsidRPr="00593E4F" w:rsidRDefault="00767E56" w:rsidP="00593E4F">
      <w:pPr>
        <w:pStyle w:val="ListParagraph"/>
        <w:numPr>
          <w:ilvl w:val="0"/>
          <w:numId w:val="30"/>
        </w:numPr>
        <w:spacing w:after="0" w:line="240" w:lineRule="auto"/>
        <w:ind w:left="1440" w:hanging="720"/>
        <w:jc w:val="both"/>
        <w:rPr>
          <w:rFonts w:ascii="Times New Roman" w:eastAsia="Times New Roman" w:hAnsi="Times New Roman" w:cs="Times New Roman"/>
        </w:rPr>
      </w:pPr>
      <w:r w:rsidRPr="00593E4F">
        <w:rPr>
          <w:rFonts w:ascii="Times New Roman" w:eastAsia="Times New Roman" w:hAnsi="Times New Roman" w:cs="Times New Roman"/>
        </w:rPr>
        <w:t>Professional Experience:</w:t>
      </w:r>
    </w:p>
    <w:p w14:paraId="42279501" w14:textId="77777777" w:rsidR="00036048" w:rsidRPr="00593E4F" w:rsidRDefault="00036048" w:rsidP="00593E4F">
      <w:pPr>
        <w:pStyle w:val="ListParagraph"/>
        <w:spacing w:after="0" w:line="240" w:lineRule="auto"/>
        <w:jc w:val="both"/>
        <w:rPr>
          <w:rFonts w:ascii="Times New Roman" w:eastAsia="Times New Roman" w:hAnsi="Times New Roman" w:cs="Times New Roman"/>
        </w:rPr>
      </w:pPr>
    </w:p>
    <w:p w14:paraId="2521F9AE" w14:textId="77777777" w:rsidR="00767E56" w:rsidRPr="00593E4F" w:rsidRDefault="00767E56" w:rsidP="00593E4F">
      <w:pPr>
        <w:numPr>
          <w:ilvl w:val="1"/>
          <w:numId w:val="32"/>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Minimum of 5 years of experience in developing community-based learning curricula for adult learners, TVET programs, or continuing education initiatives.</w:t>
      </w:r>
    </w:p>
    <w:p w14:paraId="10E9C10D" w14:textId="77777777" w:rsidR="00036048" w:rsidRPr="00593E4F" w:rsidRDefault="00036048" w:rsidP="00593E4F">
      <w:pPr>
        <w:spacing w:after="0" w:line="240" w:lineRule="auto"/>
        <w:ind w:left="2160"/>
        <w:jc w:val="both"/>
        <w:rPr>
          <w:rFonts w:ascii="Times New Roman" w:eastAsia="Times New Roman" w:hAnsi="Times New Roman" w:cs="Times New Roman"/>
        </w:rPr>
      </w:pPr>
    </w:p>
    <w:p w14:paraId="23743DF0" w14:textId="77777777" w:rsidR="00767E56" w:rsidRPr="00593E4F" w:rsidRDefault="00767E56" w:rsidP="00593E4F">
      <w:pPr>
        <w:numPr>
          <w:ilvl w:val="1"/>
          <w:numId w:val="32"/>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Proven expertise in designing competency-based education frameworks, instructional materials, and modular training programs.</w:t>
      </w:r>
    </w:p>
    <w:p w14:paraId="4CEE3141" w14:textId="77777777" w:rsidR="00036048" w:rsidRPr="00593E4F" w:rsidRDefault="00036048" w:rsidP="00593E4F">
      <w:pPr>
        <w:pStyle w:val="ListParagraph"/>
        <w:spacing w:after="0" w:line="240" w:lineRule="auto"/>
        <w:rPr>
          <w:rFonts w:ascii="Times New Roman" w:eastAsia="Times New Roman" w:hAnsi="Times New Roman" w:cs="Times New Roman"/>
        </w:rPr>
      </w:pPr>
    </w:p>
    <w:p w14:paraId="3D78DCBB" w14:textId="77777777" w:rsidR="00767E56" w:rsidRPr="00593E4F" w:rsidRDefault="00767E56" w:rsidP="00593E4F">
      <w:pPr>
        <w:numPr>
          <w:ilvl w:val="1"/>
          <w:numId w:val="32"/>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Experience working with diverse learner groups, including out-of-school youth and adults in remote or underserved communities.</w:t>
      </w:r>
    </w:p>
    <w:p w14:paraId="0CFBC850" w14:textId="77777777" w:rsidR="00036048" w:rsidRPr="00593E4F" w:rsidRDefault="00036048" w:rsidP="00593E4F">
      <w:pPr>
        <w:pStyle w:val="ListParagraph"/>
        <w:spacing w:after="0" w:line="240" w:lineRule="auto"/>
        <w:rPr>
          <w:rFonts w:ascii="Times New Roman" w:eastAsia="Times New Roman" w:hAnsi="Times New Roman" w:cs="Times New Roman"/>
        </w:rPr>
      </w:pPr>
    </w:p>
    <w:p w14:paraId="60B8C2C8" w14:textId="77777777" w:rsidR="00767E56" w:rsidRPr="00593E4F" w:rsidRDefault="00767E56" w:rsidP="00593E4F">
      <w:pPr>
        <w:numPr>
          <w:ilvl w:val="1"/>
          <w:numId w:val="32"/>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Demonstrated ability to align curricula with national education standards, industry requirements, and workforce development needs.</w:t>
      </w:r>
    </w:p>
    <w:p w14:paraId="085028AD" w14:textId="77777777" w:rsidR="00036048" w:rsidRPr="00593E4F" w:rsidRDefault="00036048" w:rsidP="00593E4F">
      <w:pPr>
        <w:spacing w:after="0" w:line="240" w:lineRule="auto"/>
        <w:ind w:left="1440"/>
        <w:jc w:val="both"/>
        <w:rPr>
          <w:rFonts w:ascii="Times New Roman" w:eastAsia="Times New Roman" w:hAnsi="Times New Roman" w:cs="Times New Roman"/>
        </w:rPr>
      </w:pPr>
    </w:p>
    <w:p w14:paraId="2B154C1F" w14:textId="77777777" w:rsidR="00767E56" w:rsidRPr="00593E4F" w:rsidRDefault="00767E56" w:rsidP="00593E4F">
      <w:pPr>
        <w:pStyle w:val="ListParagraph"/>
        <w:numPr>
          <w:ilvl w:val="0"/>
          <w:numId w:val="30"/>
        </w:numPr>
        <w:spacing w:after="0" w:line="240" w:lineRule="auto"/>
        <w:ind w:left="1440" w:hanging="720"/>
        <w:jc w:val="both"/>
        <w:rPr>
          <w:rFonts w:ascii="Times New Roman" w:eastAsia="Times New Roman" w:hAnsi="Times New Roman" w:cs="Times New Roman"/>
        </w:rPr>
      </w:pPr>
      <w:r w:rsidRPr="00593E4F">
        <w:rPr>
          <w:rFonts w:ascii="Times New Roman" w:eastAsia="Times New Roman" w:hAnsi="Times New Roman" w:cs="Times New Roman"/>
        </w:rPr>
        <w:t>Technical Skills &amp; Competencies:</w:t>
      </w:r>
    </w:p>
    <w:p w14:paraId="1A16C721" w14:textId="77777777" w:rsidR="00036048" w:rsidRPr="00593E4F" w:rsidRDefault="00036048" w:rsidP="00593E4F">
      <w:pPr>
        <w:pStyle w:val="ListParagraph"/>
        <w:spacing w:after="0" w:line="240" w:lineRule="auto"/>
        <w:jc w:val="both"/>
        <w:rPr>
          <w:rFonts w:ascii="Times New Roman" w:eastAsia="Times New Roman" w:hAnsi="Times New Roman" w:cs="Times New Roman"/>
        </w:rPr>
      </w:pPr>
    </w:p>
    <w:p w14:paraId="5299A6EE" w14:textId="587EDD7C" w:rsidR="000E79E2" w:rsidRPr="00F046E4" w:rsidRDefault="00EF2F47" w:rsidP="005C4CBA">
      <w:pPr>
        <w:pStyle w:val="ListParagraph"/>
        <w:numPr>
          <w:ilvl w:val="1"/>
          <w:numId w:val="32"/>
        </w:numPr>
        <w:spacing w:after="0" w:line="240" w:lineRule="auto"/>
        <w:ind w:left="2160" w:hanging="720"/>
        <w:jc w:val="both"/>
        <w:rPr>
          <w:rFonts w:ascii="Times New Roman" w:hAnsi="Times New Roman" w:cs="Times New Roman"/>
        </w:rPr>
      </w:pPr>
      <w:r w:rsidRPr="00F046E4">
        <w:rPr>
          <w:rFonts w:ascii="Times New Roman" w:hAnsi="Times New Roman" w:cs="Times New Roman"/>
        </w:rPr>
        <w:t>Minimum 5 years of experience in designing instructional materials, pedagogy, and teacher training methodologies.</w:t>
      </w:r>
      <w:r w:rsidR="000E79E2" w:rsidRPr="00F046E4">
        <w:rPr>
          <w:rFonts w:ascii="Times New Roman" w:hAnsi="Times New Roman" w:cs="Times New Roman"/>
        </w:rPr>
        <w:br w:type="page"/>
      </w:r>
    </w:p>
    <w:p w14:paraId="7A9FF3DC" w14:textId="77777777" w:rsidR="00EF2F47" w:rsidRPr="00593E4F" w:rsidRDefault="00EF2F47" w:rsidP="006456CB">
      <w:pPr>
        <w:pStyle w:val="ListParagraph"/>
        <w:numPr>
          <w:ilvl w:val="1"/>
          <w:numId w:val="32"/>
        </w:numPr>
        <w:spacing w:after="0" w:line="240" w:lineRule="auto"/>
        <w:ind w:left="2160" w:hanging="720"/>
        <w:jc w:val="both"/>
        <w:rPr>
          <w:rFonts w:ascii="Times New Roman" w:hAnsi="Times New Roman" w:cs="Times New Roman"/>
        </w:rPr>
      </w:pPr>
      <w:r w:rsidRPr="00593E4F">
        <w:rPr>
          <w:rFonts w:ascii="Times New Roman" w:hAnsi="Times New Roman" w:cs="Times New Roman"/>
        </w:rPr>
        <w:lastRenderedPageBreak/>
        <w:t>At least 3 projects focused on experiential and participatory learning approaches, specifically for adult and vocational education.</w:t>
      </w:r>
    </w:p>
    <w:p w14:paraId="39BB6D3A" w14:textId="77777777" w:rsidR="00036048" w:rsidRPr="00593E4F" w:rsidRDefault="00036048" w:rsidP="006456CB">
      <w:pPr>
        <w:pStyle w:val="ListParagraph"/>
        <w:spacing w:after="0" w:line="240" w:lineRule="auto"/>
        <w:jc w:val="both"/>
        <w:rPr>
          <w:rFonts w:ascii="Times New Roman" w:hAnsi="Times New Roman" w:cs="Times New Roman"/>
        </w:rPr>
      </w:pPr>
    </w:p>
    <w:p w14:paraId="058772C4" w14:textId="77777777" w:rsidR="00EF2F47" w:rsidRPr="00593E4F" w:rsidRDefault="00EF2F47" w:rsidP="006456CB">
      <w:pPr>
        <w:pStyle w:val="ListParagraph"/>
        <w:numPr>
          <w:ilvl w:val="1"/>
          <w:numId w:val="32"/>
        </w:numPr>
        <w:spacing w:after="0" w:line="240" w:lineRule="auto"/>
        <w:ind w:left="2160" w:hanging="720"/>
        <w:jc w:val="both"/>
        <w:rPr>
          <w:rFonts w:ascii="Times New Roman" w:hAnsi="Times New Roman" w:cs="Times New Roman"/>
        </w:rPr>
      </w:pPr>
      <w:r w:rsidRPr="00593E4F">
        <w:rPr>
          <w:rFonts w:ascii="Times New Roman" w:hAnsi="Times New Roman" w:cs="Times New Roman"/>
        </w:rPr>
        <w:t>Proven ability to integrate digital learning tools and blended learning models with a focus on at least 2 competency-based assessment strategies in curricula.</w:t>
      </w:r>
    </w:p>
    <w:p w14:paraId="3559BFA7" w14:textId="77777777" w:rsidR="00036048" w:rsidRPr="00593E4F" w:rsidRDefault="00036048" w:rsidP="006456CB">
      <w:pPr>
        <w:pStyle w:val="ListParagraph"/>
        <w:spacing w:after="0" w:line="240" w:lineRule="auto"/>
        <w:jc w:val="both"/>
        <w:rPr>
          <w:rFonts w:ascii="Times New Roman" w:hAnsi="Times New Roman" w:cs="Times New Roman"/>
        </w:rPr>
      </w:pPr>
    </w:p>
    <w:p w14:paraId="00CD9C71" w14:textId="1BED9C07" w:rsidR="00EF2F47" w:rsidRPr="00593E4F" w:rsidRDefault="00EF2F47" w:rsidP="006456CB">
      <w:pPr>
        <w:pStyle w:val="ListParagraph"/>
        <w:numPr>
          <w:ilvl w:val="1"/>
          <w:numId w:val="32"/>
        </w:numPr>
        <w:spacing w:after="0" w:line="240" w:lineRule="auto"/>
        <w:ind w:left="2160" w:hanging="720"/>
        <w:jc w:val="both"/>
        <w:rPr>
          <w:rFonts w:ascii="Times New Roman" w:hAnsi="Times New Roman" w:cs="Times New Roman"/>
        </w:rPr>
      </w:pPr>
      <w:r w:rsidRPr="00593E4F">
        <w:rPr>
          <w:rFonts w:ascii="Times New Roman" w:hAnsi="Times New Roman" w:cs="Times New Roman"/>
        </w:rPr>
        <w:t>Experience in conducting at least 5 curriculum evaluations and impact assessments to ensure effectiveness and relevance.</w:t>
      </w:r>
    </w:p>
    <w:p w14:paraId="014B5EA2" w14:textId="77777777" w:rsidR="00EF2F47" w:rsidRPr="00593E4F" w:rsidRDefault="00EF2F47" w:rsidP="00593E4F">
      <w:pPr>
        <w:spacing w:after="0" w:line="240" w:lineRule="auto"/>
        <w:ind w:left="1440"/>
        <w:jc w:val="both"/>
        <w:rPr>
          <w:rFonts w:ascii="Times New Roman" w:eastAsia="Times New Roman" w:hAnsi="Times New Roman" w:cs="Times New Roman"/>
        </w:rPr>
      </w:pPr>
    </w:p>
    <w:p w14:paraId="3793BC0C" w14:textId="77777777" w:rsidR="00767E56" w:rsidRPr="00593E4F" w:rsidRDefault="00767E56" w:rsidP="00593E4F">
      <w:pPr>
        <w:pStyle w:val="ListParagraph"/>
        <w:numPr>
          <w:ilvl w:val="0"/>
          <w:numId w:val="30"/>
        </w:numPr>
        <w:spacing w:after="0" w:line="240" w:lineRule="auto"/>
        <w:ind w:left="1440" w:hanging="720"/>
        <w:jc w:val="both"/>
        <w:rPr>
          <w:rFonts w:ascii="Times New Roman" w:eastAsia="Times New Roman" w:hAnsi="Times New Roman" w:cs="Times New Roman"/>
        </w:rPr>
      </w:pPr>
      <w:r w:rsidRPr="00593E4F">
        <w:rPr>
          <w:rFonts w:ascii="Times New Roman" w:eastAsia="Times New Roman" w:hAnsi="Times New Roman" w:cs="Times New Roman"/>
        </w:rPr>
        <w:t>Language &amp; Communication:</w:t>
      </w:r>
    </w:p>
    <w:p w14:paraId="3C21709D" w14:textId="77777777" w:rsidR="00036048" w:rsidRPr="00593E4F" w:rsidRDefault="00036048" w:rsidP="00593E4F">
      <w:pPr>
        <w:pStyle w:val="ListParagraph"/>
        <w:spacing w:after="0" w:line="240" w:lineRule="auto"/>
        <w:jc w:val="both"/>
        <w:rPr>
          <w:rFonts w:ascii="Times New Roman" w:eastAsia="Times New Roman" w:hAnsi="Times New Roman" w:cs="Times New Roman"/>
        </w:rPr>
      </w:pPr>
    </w:p>
    <w:p w14:paraId="39A1EFF4" w14:textId="4822B3AE" w:rsidR="00767E56" w:rsidRPr="00593E4F" w:rsidRDefault="00767E56" w:rsidP="00593E4F">
      <w:pPr>
        <w:numPr>
          <w:ilvl w:val="1"/>
          <w:numId w:val="34"/>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 xml:space="preserve">Excellent written and verbal communication skills in </w:t>
      </w:r>
      <w:r w:rsidR="007E15FA" w:rsidRPr="00593E4F">
        <w:rPr>
          <w:rFonts w:ascii="Times New Roman" w:eastAsia="Times New Roman" w:hAnsi="Times New Roman" w:cs="Times New Roman"/>
        </w:rPr>
        <w:t xml:space="preserve">Dutch and </w:t>
      </w:r>
      <w:r w:rsidRPr="00593E4F">
        <w:rPr>
          <w:rFonts w:ascii="Times New Roman" w:eastAsia="Times New Roman" w:hAnsi="Times New Roman" w:cs="Times New Roman"/>
        </w:rPr>
        <w:t xml:space="preserve">English. Proficiency in </w:t>
      </w:r>
      <w:r w:rsidR="00B92EAD" w:rsidRPr="00593E4F">
        <w:rPr>
          <w:rFonts w:ascii="Times New Roman" w:hAnsi="Times New Roman" w:cs="Times New Roman"/>
        </w:rPr>
        <w:t xml:space="preserve">other local Surinamese </w:t>
      </w:r>
      <w:r w:rsidRPr="00593E4F">
        <w:rPr>
          <w:rFonts w:ascii="Times New Roman" w:eastAsia="Times New Roman" w:hAnsi="Times New Roman" w:cs="Times New Roman"/>
        </w:rPr>
        <w:t>languages is an asset.</w:t>
      </w:r>
    </w:p>
    <w:p w14:paraId="17C1DCB4" w14:textId="77777777" w:rsidR="00036048" w:rsidRPr="00593E4F" w:rsidRDefault="00036048" w:rsidP="00593E4F">
      <w:pPr>
        <w:spacing w:after="0" w:line="240" w:lineRule="auto"/>
        <w:ind w:left="2160"/>
        <w:jc w:val="both"/>
        <w:rPr>
          <w:rFonts w:ascii="Times New Roman" w:eastAsia="Times New Roman" w:hAnsi="Times New Roman" w:cs="Times New Roman"/>
        </w:rPr>
      </w:pPr>
    </w:p>
    <w:p w14:paraId="147F2415" w14:textId="77777777" w:rsidR="00767E56" w:rsidRPr="00593E4F" w:rsidRDefault="00767E56" w:rsidP="00593E4F">
      <w:pPr>
        <w:numPr>
          <w:ilvl w:val="1"/>
          <w:numId w:val="34"/>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Ability to produce comprehensive curriculum frameworks, training manuals, and instructional guidelines.</w:t>
      </w:r>
    </w:p>
    <w:p w14:paraId="766B1C01" w14:textId="77777777" w:rsidR="00036048" w:rsidRPr="00593E4F" w:rsidRDefault="00036048" w:rsidP="00593E4F">
      <w:pPr>
        <w:pStyle w:val="ListParagraph"/>
        <w:spacing w:after="0" w:line="240" w:lineRule="auto"/>
        <w:rPr>
          <w:rFonts w:ascii="Times New Roman" w:eastAsia="Times New Roman" w:hAnsi="Times New Roman" w:cs="Times New Roman"/>
        </w:rPr>
      </w:pPr>
    </w:p>
    <w:p w14:paraId="0F91D680" w14:textId="552A4749" w:rsidR="00767E56" w:rsidRPr="00593E4F" w:rsidRDefault="00767E56" w:rsidP="00593E4F">
      <w:pPr>
        <w:numPr>
          <w:ilvl w:val="1"/>
          <w:numId w:val="34"/>
        </w:numPr>
        <w:spacing w:after="0" w:line="240" w:lineRule="auto"/>
        <w:ind w:left="2160" w:hanging="720"/>
        <w:jc w:val="both"/>
        <w:rPr>
          <w:rFonts w:ascii="Times New Roman" w:eastAsia="Times New Roman" w:hAnsi="Times New Roman" w:cs="Times New Roman"/>
        </w:rPr>
      </w:pPr>
      <w:r w:rsidRPr="00593E4F">
        <w:rPr>
          <w:rFonts w:ascii="Times New Roman" w:eastAsia="Times New Roman" w:hAnsi="Times New Roman" w:cs="Times New Roman"/>
        </w:rPr>
        <w:t xml:space="preserve">Strong </w:t>
      </w:r>
      <w:r w:rsidR="487B3510" w:rsidRPr="00593E4F">
        <w:rPr>
          <w:rFonts w:ascii="Times New Roman" w:eastAsia="Times New Roman" w:hAnsi="Times New Roman" w:cs="Times New Roman"/>
        </w:rPr>
        <w:t>instructional</w:t>
      </w:r>
      <w:r w:rsidRPr="00593E4F">
        <w:rPr>
          <w:rFonts w:ascii="Times New Roman" w:eastAsia="Times New Roman" w:hAnsi="Times New Roman" w:cs="Times New Roman"/>
        </w:rPr>
        <w:t xml:space="preserve"> skills for teacher training workshops and stakeholder engagement</w:t>
      </w:r>
      <w:r w:rsidR="00141240" w:rsidRPr="00593E4F">
        <w:rPr>
          <w:rFonts w:ascii="Times New Roman" w:eastAsia="Times New Roman" w:hAnsi="Times New Roman" w:cs="Times New Roman"/>
        </w:rPr>
        <w:t>.</w:t>
      </w:r>
    </w:p>
    <w:p w14:paraId="0954B0B7" w14:textId="77777777" w:rsidR="00B92EAD" w:rsidRPr="00593E4F" w:rsidRDefault="00B92EAD" w:rsidP="00593E4F">
      <w:pPr>
        <w:spacing w:after="0" w:line="240" w:lineRule="auto"/>
        <w:ind w:left="1440"/>
        <w:jc w:val="both"/>
        <w:rPr>
          <w:rFonts w:ascii="Times New Roman" w:eastAsia="Times New Roman" w:hAnsi="Times New Roman" w:cs="Times New Roman"/>
        </w:rPr>
      </w:pPr>
    </w:p>
    <w:p w14:paraId="01391CB5" w14:textId="751579F4" w:rsidR="00767E56" w:rsidRPr="00593E4F" w:rsidRDefault="0060211D" w:rsidP="00593E4F">
      <w:pPr>
        <w:spacing w:after="0" w:line="240" w:lineRule="auto"/>
        <w:rPr>
          <w:rFonts w:ascii="Times New Roman" w:eastAsia="Times New Roman" w:hAnsi="Times New Roman" w:cs="Times New Roman"/>
          <w:b/>
          <w:bCs/>
          <w:i/>
          <w:iCs/>
        </w:rPr>
      </w:pPr>
      <w:r w:rsidRPr="00593E4F">
        <w:rPr>
          <w:rFonts w:ascii="Times New Roman" w:eastAsia="Times New Roman" w:hAnsi="Times New Roman" w:cs="Times New Roman"/>
          <w:b/>
          <w:bCs/>
          <w:i/>
          <w:iCs/>
        </w:rPr>
        <w:t xml:space="preserve">Ad. </w:t>
      </w:r>
      <w:r w:rsidR="00036048" w:rsidRPr="00593E4F">
        <w:rPr>
          <w:rFonts w:ascii="Times New Roman" w:eastAsia="Times New Roman" w:hAnsi="Times New Roman" w:cs="Times New Roman"/>
          <w:b/>
          <w:bCs/>
          <w:i/>
          <w:iCs/>
        </w:rPr>
        <w:t>(</w:t>
      </w:r>
      <w:r w:rsidRPr="00593E4F">
        <w:rPr>
          <w:rFonts w:ascii="Times New Roman" w:eastAsia="Times New Roman" w:hAnsi="Times New Roman" w:cs="Times New Roman"/>
          <w:b/>
          <w:bCs/>
          <w:i/>
          <w:iCs/>
        </w:rPr>
        <w:t xml:space="preserve">c) </w:t>
      </w:r>
      <w:r w:rsidR="00767E56" w:rsidRPr="00593E4F">
        <w:rPr>
          <w:rFonts w:ascii="Times New Roman" w:eastAsia="Times New Roman" w:hAnsi="Times New Roman" w:cs="Times New Roman"/>
          <w:b/>
          <w:bCs/>
          <w:i/>
          <w:iCs/>
        </w:rPr>
        <w:t>Monitoring and Evaluation (M&amp;E) Expert</w:t>
      </w:r>
    </w:p>
    <w:p w14:paraId="66A22294" w14:textId="77777777" w:rsidR="00036048" w:rsidRPr="00593E4F" w:rsidRDefault="00036048" w:rsidP="00593E4F">
      <w:pPr>
        <w:spacing w:after="0" w:line="240" w:lineRule="auto"/>
        <w:rPr>
          <w:rFonts w:ascii="Times New Roman" w:eastAsia="Times New Roman" w:hAnsi="Times New Roman" w:cs="Times New Roman"/>
          <w:b/>
          <w:bCs/>
          <w:i/>
          <w:iCs/>
        </w:rPr>
      </w:pPr>
    </w:p>
    <w:p w14:paraId="070F03E1" w14:textId="77777777" w:rsidR="00767E56" w:rsidRPr="00593E4F" w:rsidRDefault="00767E56" w:rsidP="00593E4F">
      <w:pPr>
        <w:pStyle w:val="ListParagraph"/>
        <w:numPr>
          <w:ilvl w:val="0"/>
          <w:numId w:val="30"/>
        </w:numPr>
        <w:spacing w:after="0" w:line="240" w:lineRule="auto"/>
        <w:ind w:left="1440" w:hanging="720"/>
        <w:rPr>
          <w:rFonts w:ascii="Times New Roman" w:hAnsi="Times New Roman" w:cs="Times New Roman"/>
        </w:rPr>
      </w:pPr>
      <w:r w:rsidRPr="00593E4F">
        <w:rPr>
          <w:rFonts w:ascii="Times New Roman" w:hAnsi="Times New Roman" w:cs="Times New Roman"/>
        </w:rPr>
        <w:t>Academic Qualifications:</w:t>
      </w:r>
    </w:p>
    <w:p w14:paraId="65B70D1D" w14:textId="77777777" w:rsidR="00036048" w:rsidRPr="00593E4F" w:rsidRDefault="00036048" w:rsidP="00593E4F">
      <w:pPr>
        <w:pStyle w:val="ListParagraph"/>
        <w:spacing w:after="0" w:line="240" w:lineRule="auto"/>
        <w:rPr>
          <w:rFonts w:ascii="Times New Roman" w:hAnsi="Times New Roman" w:cs="Times New Roman"/>
        </w:rPr>
      </w:pPr>
    </w:p>
    <w:p w14:paraId="66148416" w14:textId="77777777" w:rsidR="00767E56" w:rsidRPr="00593E4F" w:rsidRDefault="00767E56" w:rsidP="006456CB">
      <w:pPr>
        <w:pStyle w:val="ListParagraph"/>
        <w:numPr>
          <w:ilvl w:val="0"/>
          <w:numId w:val="36"/>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Bachelor's or </w:t>
      </w:r>
      <w:proofErr w:type="gramStart"/>
      <w:r w:rsidRPr="00593E4F">
        <w:rPr>
          <w:rFonts w:ascii="Times New Roman" w:hAnsi="Times New Roman" w:cs="Times New Roman"/>
        </w:rPr>
        <w:t>Master’s degree in Education</w:t>
      </w:r>
      <w:proofErr w:type="gramEnd"/>
      <w:r w:rsidRPr="00593E4F">
        <w:rPr>
          <w:rFonts w:ascii="Times New Roman" w:hAnsi="Times New Roman" w:cs="Times New Roman"/>
        </w:rPr>
        <w:t>, Social Sciences, Development Studies, Statistics, Public Policy, or a related field, with a specialization in Monitoring and Evaluation (M&amp;E).</w:t>
      </w:r>
    </w:p>
    <w:p w14:paraId="5DA9C5ED" w14:textId="77777777" w:rsidR="00A159BD" w:rsidRPr="00593E4F" w:rsidRDefault="00A159BD" w:rsidP="00593E4F">
      <w:pPr>
        <w:pStyle w:val="ListParagraph"/>
        <w:spacing w:after="0" w:line="240" w:lineRule="auto"/>
        <w:ind w:left="1440"/>
        <w:rPr>
          <w:rFonts w:ascii="Times New Roman" w:hAnsi="Times New Roman" w:cs="Times New Roman"/>
        </w:rPr>
      </w:pPr>
    </w:p>
    <w:p w14:paraId="3C1C31EC" w14:textId="77777777" w:rsidR="00767E56" w:rsidRPr="00593E4F" w:rsidRDefault="00767E56" w:rsidP="00593E4F">
      <w:pPr>
        <w:pStyle w:val="ListParagraph"/>
        <w:numPr>
          <w:ilvl w:val="0"/>
          <w:numId w:val="30"/>
        </w:numPr>
        <w:spacing w:after="0" w:line="240" w:lineRule="auto"/>
        <w:ind w:left="1440" w:hanging="720"/>
        <w:rPr>
          <w:rFonts w:ascii="Times New Roman" w:hAnsi="Times New Roman" w:cs="Times New Roman"/>
        </w:rPr>
      </w:pPr>
      <w:r w:rsidRPr="00593E4F">
        <w:rPr>
          <w:rFonts w:ascii="Times New Roman" w:hAnsi="Times New Roman" w:cs="Times New Roman"/>
        </w:rPr>
        <w:t>Professional Experience:</w:t>
      </w:r>
    </w:p>
    <w:p w14:paraId="57A5A45F" w14:textId="77777777" w:rsidR="00A159BD" w:rsidRPr="00593E4F" w:rsidRDefault="00A159BD" w:rsidP="00593E4F">
      <w:pPr>
        <w:pStyle w:val="ListParagraph"/>
        <w:spacing w:after="0" w:line="240" w:lineRule="auto"/>
        <w:rPr>
          <w:rFonts w:ascii="Times New Roman" w:hAnsi="Times New Roman" w:cs="Times New Roman"/>
        </w:rPr>
      </w:pPr>
    </w:p>
    <w:p w14:paraId="20B3F883" w14:textId="77777777" w:rsidR="00767E56" w:rsidRPr="00593E4F" w:rsidRDefault="00767E56" w:rsidP="006456CB">
      <w:pPr>
        <w:pStyle w:val="ListParagraph"/>
        <w:numPr>
          <w:ilvl w:val="1"/>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Minimum of 5 years of experience in designing and implementing M&amp;E frameworks for education, TVET, or community-based learning projects.</w:t>
      </w:r>
    </w:p>
    <w:p w14:paraId="29E2EB46" w14:textId="77777777" w:rsidR="001570C2" w:rsidRPr="00593E4F" w:rsidRDefault="001570C2" w:rsidP="00593E4F">
      <w:pPr>
        <w:pStyle w:val="ListParagraph"/>
        <w:spacing w:after="0" w:line="240" w:lineRule="auto"/>
        <w:ind w:left="2160"/>
        <w:rPr>
          <w:rFonts w:ascii="Times New Roman" w:hAnsi="Times New Roman" w:cs="Times New Roman"/>
        </w:rPr>
      </w:pPr>
    </w:p>
    <w:p w14:paraId="335181E6" w14:textId="77777777" w:rsidR="00767E56" w:rsidRPr="00593E4F" w:rsidRDefault="00767E56" w:rsidP="000E79E2">
      <w:pPr>
        <w:pStyle w:val="ListParagraph"/>
        <w:numPr>
          <w:ilvl w:val="1"/>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Proven ability to track, measure, and evaluate program effectiveness, particularly in adult education and workforce development initiatives.</w:t>
      </w:r>
    </w:p>
    <w:p w14:paraId="07B5FEE5" w14:textId="77777777" w:rsidR="00924FBA" w:rsidRPr="00593E4F" w:rsidRDefault="00924FBA" w:rsidP="000E79E2">
      <w:pPr>
        <w:pStyle w:val="ListParagraph"/>
        <w:spacing w:after="0" w:line="240" w:lineRule="auto"/>
        <w:jc w:val="both"/>
        <w:rPr>
          <w:rFonts w:ascii="Times New Roman" w:hAnsi="Times New Roman" w:cs="Times New Roman"/>
        </w:rPr>
      </w:pPr>
    </w:p>
    <w:p w14:paraId="58F112E5" w14:textId="7653F1A6" w:rsidR="00767E56" w:rsidRPr="00593E4F" w:rsidRDefault="00826207" w:rsidP="000E79E2">
      <w:pPr>
        <w:pStyle w:val="ListParagraph"/>
        <w:numPr>
          <w:ilvl w:val="1"/>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Minimum of </w:t>
      </w:r>
      <w:r w:rsidR="56C18095" w:rsidRPr="00593E4F">
        <w:rPr>
          <w:rFonts w:ascii="Times New Roman" w:hAnsi="Times New Roman" w:cs="Times New Roman"/>
        </w:rPr>
        <w:t xml:space="preserve">5 years of </w:t>
      </w:r>
      <w:r w:rsidRPr="00593E4F">
        <w:rPr>
          <w:rFonts w:ascii="Times New Roman" w:hAnsi="Times New Roman" w:cs="Times New Roman"/>
        </w:rPr>
        <w:t>e</w:t>
      </w:r>
      <w:r w:rsidR="00767E56" w:rsidRPr="00593E4F">
        <w:rPr>
          <w:rFonts w:ascii="Times New Roman" w:hAnsi="Times New Roman" w:cs="Times New Roman"/>
        </w:rPr>
        <w:t>xperience working with qualitative and quantitative research methods to assess educational program outcomes.</w:t>
      </w:r>
    </w:p>
    <w:p w14:paraId="50794D01" w14:textId="77777777" w:rsidR="00924FBA" w:rsidRPr="00593E4F" w:rsidRDefault="00924FBA" w:rsidP="000E79E2">
      <w:pPr>
        <w:pStyle w:val="ListParagraph"/>
        <w:spacing w:after="0" w:line="240" w:lineRule="auto"/>
        <w:jc w:val="both"/>
        <w:rPr>
          <w:rFonts w:ascii="Times New Roman" w:hAnsi="Times New Roman" w:cs="Times New Roman"/>
        </w:rPr>
      </w:pPr>
    </w:p>
    <w:p w14:paraId="336EB9D4" w14:textId="77777777" w:rsidR="00767E56" w:rsidRPr="00593E4F" w:rsidRDefault="00767E56" w:rsidP="000E79E2">
      <w:pPr>
        <w:pStyle w:val="ListParagraph"/>
        <w:numPr>
          <w:ilvl w:val="1"/>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Familiarity with international education indicators and reporting standards (e.g., SDG 4, UNESCO, World Bank, or national education policies).</w:t>
      </w:r>
    </w:p>
    <w:p w14:paraId="6F3D6881" w14:textId="77777777" w:rsidR="00A159BD" w:rsidRPr="00593E4F" w:rsidRDefault="00A159BD" w:rsidP="000E79E2">
      <w:pPr>
        <w:pStyle w:val="ListParagraph"/>
        <w:spacing w:after="0" w:line="240" w:lineRule="auto"/>
        <w:ind w:left="1440"/>
        <w:jc w:val="both"/>
        <w:rPr>
          <w:rFonts w:ascii="Times New Roman" w:hAnsi="Times New Roman" w:cs="Times New Roman"/>
        </w:rPr>
      </w:pPr>
    </w:p>
    <w:p w14:paraId="55ECECC5" w14:textId="0D6A6C89" w:rsidR="00B92EAD" w:rsidRPr="00593E4F" w:rsidRDefault="00767E56" w:rsidP="000E79E2">
      <w:pPr>
        <w:pStyle w:val="ListParagraph"/>
        <w:numPr>
          <w:ilvl w:val="0"/>
          <w:numId w:val="30"/>
        </w:numPr>
        <w:spacing w:after="0" w:line="240" w:lineRule="auto"/>
        <w:ind w:left="1440" w:hanging="720"/>
        <w:jc w:val="both"/>
        <w:rPr>
          <w:rFonts w:ascii="Times New Roman" w:hAnsi="Times New Roman" w:cs="Times New Roman"/>
        </w:rPr>
      </w:pPr>
      <w:r w:rsidRPr="00593E4F">
        <w:rPr>
          <w:rFonts w:ascii="Times New Roman" w:hAnsi="Times New Roman" w:cs="Times New Roman"/>
        </w:rPr>
        <w:t>Technical Skills &amp; Competencies:</w:t>
      </w:r>
    </w:p>
    <w:p w14:paraId="6FD7F89A" w14:textId="77777777" w:rsidR="00924FBA" w:rsidRPr="00593E4F" w:rsidRDefault="00924FBA" w:rsidP="000E79E2">
      <w:pPr>
        <w:pStyle w:val="ListParagraph"/>
        <w:spacing w:after="0" w:line="240" w:lineRule="auto"/>
        <w:jc w:val="both"/>
        <w:rPr>
          <w:rFonts w:ascii="Times New Roman" w:hAnsi="Times New Roman" w:cs="Times New Roman"/>
        </w:rPr>
      </w:pPr>
    </w:p>
    <w:p w14:paraId="23B1CE52" w14:textId="77777777" w:rsidR="00B92EAD" w:rsidRPr="00593E4F" w:rsidRDefault="00B92EAD" w:rsidP="000E79E2">
      <w:pPr>
        <w:pStyle w:val="ListParagraph"/>
        <w:numPr>
          <w:ilvl w:val="0"/>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Minimum 5 years of experience in data collection, management, and analysis using M&amp;E software (e.g., SPSS, STATA, Power BI, or similar tools).</w:t>
      </w:r>
    </w:p>
    <w:p w14:paraId="67D43AD3" w14:textId="77777777" w:rsidR="00924FBA" w:rsidRPr="00593E4F" w:rsidRDefault="00924FBA" w:rsidP="000E79E2">
      <w:pPr>
        <w:pStyle w:val="ListParagraph"/>
        <w:spacing w:after="0" w:line="240" w:lineRule="auto"/>
        <w:ind w:left="2160"/>
        <w:jc w:val="both"/>
        <w:rPr>
          <w:rFonts w:ascii="Times New Roman" w:hAnsi="Times New Roman" w:cs="Times New Roman"/>
        </w:rPr>
      </w:pPr>
    </w:p>
    <w:p w14:paraId="5D272463" w14:textId="77777777" w:rsidR="00B92EAD" w:rsidRPr="00593E4F" w:rsidRDefault="00B92EAD" w:rsidP="000E79E2">
      <w:pPr>
        <w:pStyle w:val="ListParagraph"/>
        <w:numPr>
          <w:ilvl w:val="0"/>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At least 5 years of experience in developing baseline studies, mid-term evaluations, and impact assessments for education and skills development programs.</w:t>
      </w:r>
    </w:p>
    <w:p w14:paraId="04A1C1C9" w14:textId="70F4BC39" w:rsidR="000E79E2" w:rsidRDefault="000E79E2" w:rsidP="00593E4F">
      <w:pPr>
        <w:pStyle w:val="ListParagraph"/>
        <w:spacing w:after="0" w:line="240" w:lineRule="auto"/>
        <w:rPr>
          <w:rFonts w:ascii="Times New Roman" w:hAnsi="Times New Roman" w:cs="Times New Roman"/>
        </w:rPr>
      </w:pPr>
      <w:r>
        <w:rPr>
          <w:rFonts w:ascii="Times New Roman" w:hAnsi="Times New Roman" w:cs="Times New Roman"/>
        </w:rPr>
        <w:br w:type="page"/>
      </w:r>
    </w:p>
    <w:p w14:paraId="30D24244" w14:textId="77777777" w:rsidR="00B92EAD" w:rsidRPr="00593E4F" w:rsidRDefault="00B92EAD" w:rsidP="00593E4F">
      <w:pPr>
        <w:pStyle w:val="ListParagraph"/>
        <w:numPr>
          <w:ilvl w:val="0"/>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lastRenderedPageBreak/>
        <w:t>Proven ability to design and implement surveys, focus group discussions, and key informant interviews for at least 5 projects as part of program evaluation.</w:t>
      </w:r>
    </w:p>
    <w:p w14:paraId="5D42E5FE" w14:textId="77777777" w:rsidR="00924FBA" w:rsidRPr="00593E4F" w:rsidRDefault="00924FBA" w:rsidP="00593E4F">
      <w:pPr>
        <w:pStyle w:val="ListParagraph"/>
        <w:spacing w:after="0" w:line="240" w:lineRule="auto"/>
        <w:rPr>
          <w:rFonts w:ascii="Times New Roman" w:hAnsi="Times New Roman" w:cs="Times New Roman"/>
        </w:rPr>
      </w:pPr>
    </w:p>
    <w:p w14:paraId="0F70541E" w14:textId="206A808C" w:rsidR="00B92EAD" w:rsidRPr="00593E4F" w:rsidRDefault="00B92EAD" w:rsidP="00593E4F">
      <w:pPr>
        <w:pStyle w:val="ListParagraph"/>
        <w:numPr>
          <w:ilvl w:val="0"/>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Proficient in creating M&amp;E reports and dashboards for at least 5 projects, accompanied by evidence-based recommendations for program improvement.</w:t>
      </w:r>
    </w:p>
    <w:p w14:paraId="7C0C3647" w14:textId="77777777" w:rsidR="00924FBA" w:rsidRPr="00593E4F" w:rsidRDefault="00924FBA" w:rsidP="00593E4F">
      <w:pPr>
        <w:pStyle w:val="ListParagraph"/>
        <w:spacing w:after="0" w:line="240" w:lineRule="auto"/>
        <w:rPr>
          <w:rFonts w:ascii="Times New Roman" w:hAnsi="Times New Roman" w:cs="Times New Roman"/>
        </w:rPr>
      </w:pPr>
    </w:p>
    <w:p w14:paraId="2E3840B4" w14:textId="000DC303" w:rsidR="00B92EAD" w:rsidRPr="00593E4F" w:rsidRDefault="00B92EAD" w:rsidP="00593E4F">
      <w:pPr>
        <w:pStyle w:val="ListParagraph"/>
        <w:numPr>
          <w:ilvl w:val="0"/>
          <w:numId w:val="37"/>
        </w:numPr>
        <w:spacing w:after="0" w:line="240" w:lineRule="auto"/>
        <w:ind w:left="2160" w:hanging="720"/>
        <w:jc w:val="both"/>
        <w:rPr>
          <w:rFonts w:ascii="Times New Roman" w:hAnsi="Times New Roman" w:cs="Times New Roman"/>
        </w:rPr>
      </w:pPr>
      <w:r w:rsidRPr="00593E4F">
        <w:rPr>
          <w:rFonts w:ascii="Times New Roman" w:hAnsi="Times New Roman" w:cs="Times New Roman"/>
        </w:rPr>
        <w:t>Experience in delivering capacity-building sessions for program staff on M&amp;E methodologies, tools, and best practices, with a minimum of 3 training sessions conducted.</w:t>
      </w:r>
    </w:p>
    <w:p w14:paraId="27F6DDAD" w14:textId="77777777" w:rsidR="00924FBA" w:rsidRPr="00593E4F" w:rsidRDefault="00924FBA" w:rsidP="00593E4F">
      <w:pPr>
        <w:pStyle w:val="ListParagraph"/>
        <w:spacing w:after="0" w:line="240" w:lineRule="auto"/>
        <w:ind w:left="1440"/>
        <w:jc w:val="both"/>
        <w:rPr>
          <w:rFonts w:ascii="Times New Roman" w:hAnsi="Times New Roman" w:cs="Times New Roman"/>
        </w:rPr>
      </w:pPr>
    </w:p>
    <w:p w14:paraId="4BCDBA37" w14:textId="77777777" w:rsidR="00767E56" w:rsidRPr="00593E4F" w:rsidRDefault="00767E56" w:rsidP="00593E4F">
      <w:pPr>
        <w:pStyle w:val="ListParagraph"/>
        <w:numPr>
          <w:ilvl w:val="0"/>
          <w:numId w:val="30"/>
        </w:numPr>
        <w:spacing w:after="0" w:line="240" w:lineRule="auto"/>
        <w:ind w:left="1440" w:hanging="720"/>
        <w:rPr>
          <w:rFonts w:ascii="Times New Roman" w:hAnsi="Times New Roman" w:cs="Times New Roman"/>
        </w:rPr>
      </w:pPr>
      <w:r w:rsidRPr="00593E4F">
        <w:rPr>
          <w:rFonts w:ascii="Times New Roman" w:hAnsi="Times New Roman" w:cs="Times New Roman"/>
        </w:rPr>
        <w:t>Language &amp; Communication:</w:t>
      </w:r>
    </w:p>
    <w:p w14:paraId="51267240" w14:textId="77777777" w:rsidR="00924FBA" w:rsidRPr="00593E4F" w:rsidRDefault="00924FBA" w:rsidP="00593E4F">
      <w:pPr>
        <w:pStyle w:val="ListParagraph"/>
        <w:spacing w:after="0" w:line="240" w:lineRule="auto"/>
        <w:rPr>
          <w:rFonts w:ascii="Times New Roman" w:hAnsi="Times New Roman" w:cs="Times New Roman"/>
        </w:rPr>
      </w:pPr>
    </w:p>
    <w:p w14:paraId="2E6DB163" w14:textId="0163DA0B" w:rsidR="00767E56" w:rsidRPr="00593E4F" w:rsidRDefault="00767E56" w:rsidP="00593E4F">
      <w:pPr>
        <w:pStyle w:val="ListParagraph"/>
        <w:numPr>
          <w:ilvl w:val="0"/>
          <w:numId w:val="36"/>
        </w:numPr>
        <w:spacing w:after="0" w:line="240" w:lineRule="auto"/>
        <w:ind w:left="2160" w:hanging="720"/>
        <w:jc w:val="both"/>
        <w:rPr>
          <w:rFonts w:ascii="Times New Roman" w:hAnsi="Times New Roman" w:cs="Times New Roman"/>
        </w:rPr>
      </w:pPr>
      <w:r w:rsidRPr="00593E4F">
        <w:rPr>
          <w:rFonts w:ascii="Times New Roman" w:hAnsi="Times New Roman" w:cs="Times New Roman"/>
        </w:rPr>
        <w:t xml:space="preserve">Excellent written and verbal communication skills in </w:t>
      </w:r>
      <w:r w:rsidR="00141240" w:rsidRPr="00593E4F">
        <w:rPr>
          <w:rFonts w:ascii="Times New Roman" w:hAnsi="Times New Roman" w:cs="Times New Roman"/>
        </w:rPr>
        <w:t xml:space="preserve">Dutch and </w:t>
      </w:r>
      <w:r w:rsidRPr="00593E4F">
        <w:rPr>
          <w:rFonts w:ascii="Times New Roman" w:hAnsi="Times New Roman" w:cs="Times New Roman"/>
        </w:rPr>
        <w:t xml:space="preserve">English. Proficiency in other </w:t>
      </w:r>
      <w:r w:rsidR="00B92EAD" w:rsidRPr="00593E4F">
        <w:rPr>
          <w:rFonts w:ascii="Times New Roman" w:hAnsi="Times New Roman" w:cs="Times New Roman"/>
        </w:rPr>
        <w:t>local Surinamese</w:t>
      </w:r>
      <w:r w:rsidRPr="00593E4F">
        <w:rPr>
          <w:rFonts w:ascii="Times New Roman" w:hAnsi="Times New Roman" w:cs="Times New Roman"/>
        </w:rPr>
        <w:t xml:space="preserve"> languages is an asset.</w:t>
      </w:r>
    </w:p>
    <w:p w14:paraId="458954AC" w14:textId="77777777" w:rsidR="00924FBA" w:rsidRPr="00593E4F" w:rsidRDefault="00924FBA" w:rsidP="00593E4F">
      <w:pPr>
        <w:pStyle w:val="ListParagraph"/>
        <w:spacing w:after="0" w:line="240" w:lineRule="auto"/>
        <w:ind w:left="2160" w:hanging="720"/>
        <w:jc w:val="both"/>
        <w:rPr>
          <w:rFonts w:ascii="Times New Roman" w:hAnsi="Times New Roman" w:cs="Times New Roman"/>
        </w:rPr>
      </w:pPr>
    </w:p>
    <w:p w14:paraId="413B01E6" w14:textId="5A98ED16" w:rsidR="00767E56" w:rsidRPr="00593E4F" w:rsidRDefault="00767E56" w:rsidP="00593E4F">
      <w:pPr>
        <w:pStyle w:val="ListParagraph"/>
        <w:numPr>
          <w:ilvl w:val="0"/>
          <w:numId w:val="36"/>
        </w:numPr>
        <w:spacing w:after="0" w:line="240" w:lineRule="auto"/>
        <w:ind w:left="2160" w:hanging="720"/>
        <w:jc w:val="both"/>
        <w:rPr>
          <w:rFonts w:ascii="Times New Roman" w:hAnsi="Times New Roman" w:cs="Times New Roman"/>
        </w:rPr>
      </w:pPr>
      <w:r w:rsidRPr="00593E4F">
        <w:rPr>
          <w:rFonts w:ascii="Times New Roman" w:hAnsi="Times New Roman" w:cs="Times New Roman"/>
        </w:rPr>
        <w:t>Strong ability to present findings, recommendations, and impact analyses to stakeholders, including government agencie</w:t>
      </w:r>
      <w:r w:rsidR="00141240" w:rsidRPr="00593E4F">
        <w:rPr>
          <w:rFonts w:ascii="Times New Roman" w:hAnsi="Times New Roman" w:cs="Times New Roman"/>
        </w:rPr>
        <w:t>s.</w:t>
      </w:r>
    </w:p>
    <w:p w14:paraId="09435D01" w14:textId="77777777" w:rsidR="00A73667" w:rsidRPr="00593E4F" w:rsidRDefault="00A73667" w:rsidP="00593E4F">
      <w:pPr>
        <w:spacing w:after="0" w:line="240" w:lineRule="auto"/>
        <w:jc w:val="both"/>
        <w:rPr>
          <w:rFonts w:ascii="Times New Roman" w:hAnsi="Times New Roman" w:cs="Times New Roman"/>
        </w:rPr>
      </w:pPr>
    </w:p>
    <w:p w14:paraId="6655ECE9" w14:textId="24CCBC4F" w:rsidR="00D33AFE" w:rsidRPr="00593E4F" w:rsidRDefault="00077294" w:rsidP="00593E4F">
      <w:pPr>
        <w:spacing w:after="0" w:line="240" w:lineRule="auto"/>
        <w:jc w:val="both"/>
        <w:rPr>
          <w:rFonts w:ascii="Times New Roman" w:hAnsi="Times New Roman" w:cs="Times New Roman"/>
        </w:rPr>
      </w:pPr>
      <w:r w:rsidRPr="00593E4F">
        <w:rPr>
          <w:rFonts w:ascii="Times New Roman" w:hAnsi="Times New Roman" w:cs="Times New Roman"/>
        </w:rPr>
        <w:t>The firm is responsible for assembling the most qualified team</w:t>
      </w:r>
      <w:r w:rsidR="00CF5E4B" w:rsidRPr="00593E4F">
        <w:rPr>
          <w:rFonts w:ascii="Times New Roman" w:hAnsi="Times New Roman" w:cs="Times New Roman"/>
        </w:rPr>
        <w:t xml:space="preserve"> consisting of Key and non-key experts </w:t>
      </w:r>
      <w:r w:rsidRPr="00593E4F">
        <w:rPr>
          <w:rFonts w:ascii="Times New Roman" w:hAnsi="Times New Roman" w:cs="Times New Roman"/>
        </w:rPr>
        <w:t>for the assignment.</w:t>
      </w:r>
    </w:p>
    <w:p w14:paraId="28F9A654" w14:textId="77777777" w:rsidR="00077294" w:rsidRPr="00593E4F" w:rsidRDefault="00077294" w:rsidP="00593E4F">
      <w:pPr>
        <w:spacing w:after="0" w:line="240" w:lineRule="auto"/>
        <w:jc w:val="both"/>
        <w:rPr>
          <w:rFonts w:ascii="Times New Roman" w:hAnsi="Times New Roman" w:cs="Times New Roman"/>
        </w:rPr>
      </w:pPr>
    </w:p>
    <w:p w14:paraId="5DBA03E9" w14:textId="437122EE" w:rsidR="00D33AFE" w:rsidRPr="00593E4F" w:rsidRDefault="00D33AFE" w:rsidP="00593E4F">
      <w:pPr>
        <w:spacing w:after="0" w:line="240" w:lineRule="auto"/>
        <w:jc w:val="both"/>
        <w:rPr>
          <w:rFonts w:ascii="Times New Roman" w:hAnsi="Times New Roman" w:cs="Times New Roman"/>
        </w:rPr>
      </w:pPr>
      <w:r w:rsidRPr="00593E4F">
        <w:rPr>
          <w:rFonts w:ascii="Times New Roman" w:hAnsi="Times New Roman" w:cs="Times New Roman"/>
        </w:rPr>
        <w:t xml:space="preserve">The firm should also be capable of providing technical assistance to the Ministry of Education, Science, and Culture (MOESC) throughout the process, ensuring the sustainability and adaptability of the </w:t>
      </w:r>
      <w:proofErr w:type="spellStart"/>
      <w:r w:rsidRPr="00593E4F">
        <w:rPr>
          <w:rFonts w:ascii="Times New Roman" w:hAnsi="Times New Roman" w:cs="Times New Roman"/>
        </w:rPr>
        <w:t>programmes</w:t>
      </w:r>
      <w:proofErr w:type="spellEnd"/>
      <w:r w:rsidRPr="00593E4F">
        <w:rPr>
          <w:rFonts w:ascii="Times New Roman" w:hAnsi="Times New Roman" w:cs="Times New Roman"/>
        </w:rPr>
        <w:t xml:space="preserve"> developed.</w:t>
      </w:r>
    </w:p>
    <w:p w14:paraId="70749902" w14:textId="77777777" w:rsidR="00D33AFE" w:rsidRPr="00593E4F" w:rsidRDefault="00D33AFE" w:rsidP="00593E4F">
      <w:pPr>
        <w:spacing w:after="0" w:line="240" w:lineRule="auto"/>
        <w:jc w:val="both"/>
        <w:rPr>
          <w:rFonts w:ascii="Times New Roman" w:hAnsi="Times New Roman" w:cs="Times New Roman"/>
        </w:rPr>
      </w:pPr>
    </w:p>
    <w:p w14:paraId="19E0983E" w14:textId="69781F07" w:rsidR="00B92EAD" w:rsidRPr="00994147" w:rsidRDefault="00F463DA" w:rsidP="00593E4F">
      <w:pPr>
        <w:pStyle w:val="Heading1"/>
        <w:numPr>
          <w:ilvl w:val="0"/>
          <w:numId w:val="44"/>
        </w:numPr>
        <w:spacing w:before="0" w:after="0"/>
        <w:jc w:val="left"/>
        <w:rPr>
          <w:sz w:val="22"/>
          <w:szCs w:val="22"/>
          <w:u w:val="single"/>
        </w:rPr>
      </w:pPr>
      <w:r w:rsidRPr="00994147">
        <w:rPr>
          <w:sz w:val="22"/>
          <w:szCs w:val="22"/>
          <w:u w:val="single"/>
        </w:rPr>
        <w:t>REPORTING</w:t>
      </w:r>
    </w:p>
    <w:p w14:paraId="5253873D" w14:textId="77777777" w:rsidR="00FF0B52" w:rsidRPr="00593E4F" w:rsidRDefault="00FF0B52" w:rsidP="00593E4F">
      <w:pPr>
        <w:pStyle w:val="ListParagraph"/>
        <w:spacing w:after="0" w:line="240" w:lineRule="auto"/>
        <w:ind w:left="715"/>
        <w:rPr>
          <w:rFonts w:ascii="Times New Roman" w:hAnsi="Times New Roman" w:cs="Times New Roman"/>
        </w:rPr>
      </w:pPr>
    </w:p>
    <w:p w14:paraId="22F839FB" w14:textId="0086E2B0" w:rsidR="00FF0B52" w:rsidRPr="00593E4F" w:rsidRDefault="004F573F" w:rsidP="00593E4F">
      <w:pPr>
        <w:spacing w:after="0" w:line="240" w:lineRule="auto"/>
        <w:jc w:val="both"/>
        <w:rPr>
          <w:rFonts w:ascii="Times New Roman" w:hAnsi="Times New Roman" w:cs="Times New Roman"/>
        </w:rPr>
      </w:pPr>
      <w:r w:rsidRPr="00593E4F">
        <w:rPr>
          <w:rFonts w:ascii="Times New Roman" w:hAnsi="Times New Roman" w:cs="Times New Roman"/>
        </w:rPr>
        <w:t>7.01</w:t>
      </w:r>
      <w:r w:rsidRPr="00593E4F">
        <w:rPr>
          <w:rFonts w:ascii="Times New Roman" w:hAnsi="Times New Roman" w:cs="Times New Roman"/>
        </w:rPr>
        <w:tab/>
      </w:r>
      <w:r w:rsidR="00F463DA" w:rsidRPr="00593E4F">
        <w:rPr>
          <w:rFonts w:ascii="Times New Roman" w:hAnsi="Times New Roman" w:cs="Times New Roman"/>
        </w:rPr>
        <w:t>The Technical Proposal of the selected firm/</w:t>
      </w:r>
      <w:r w:rsidR="00693447" w:rsidRPr="00593E4F">
        <w:rPr>
          <w:rFonts w:ascii="Times New Roman" w:hAnsi="Times New Roman" w:cs="Times New Roman"/>
        </w:rPr>
        <w:t>consultants</w:t>
      </w:r>
      <w:r w:rsidR="00F463DA" w:rsidRPr="00593E4F">
        <w:rPr>
          <w:rFonts w:ascii="Times New Roman" w:hAnsi="Times New Roman" w:cs="Times New Roman"/>
        </w:rPr>
        <w:t xml:space="preserve"> shall have already outlined a work plan and approach to the assignment, the scope and methodology, the tasks and</w:t>
      </w:r>
      <w:r w:rsidR="0040470B" w:rsidRPr="00593E4F">
        <w:rPr>
          <w:rFonts w:ascii="Times New Roman" w:hAnsi="Times New Roman" w:cs="Times New Roman"/>
        </w:rPr>
        <w:t xml:space="preserve"> </w:t>
      </w:r>
      <w:r w:rsidR="00F463DA" w:rsidRPr="00593E4F">
        <w:rPr>
          <w:rFonts w:ascii="Times New Roman" w:hAnsi="Times New Roman" w:cs="Times New Roman"/>
        </w:rPr>
        <w:t>responsibilities and a time schedule for the completion of the assignment.  The following reports, one bound copy along with an electronic copy either by email, on CD ROM or flash drive, shall be submitted to the Caribbean Development Bank (CDB) and GOS at the times indicated below:</w:t>
      </w:r>
    </w:p>
    <w:p w14:paraId="5E898059" w14:textId="77777777" w:rsidR="003020E0" w:rsidRPr="00593E4F" w:rsidRDefault="003020E0" w:rsidP="00593E4F">
      <w:pPr>
        <w:spacing w:after="0" w:line="240" w:lineRule="auto"/>
        <w:jc w:val="both"/>
        <w:rPr>
          <w:rFonts w:ascii="Times New Roman" w:hAnsi="Times New Roman" w:cs="Times New Roman"/>
        </w:rPr>
      </w:pPr>
    </w:p>
    <w:p w14:paraId="00000022" w14:textId="0A5A9855" w:rsidR="00FB61B8" w:rsidRPr="00593E4F" w:rsidRDefault="004C2382" w:rsidP="00593E4F">
      <w:pPr>
        <w:numPr>
          <w:ilvl w:val="0"/>
          <w:numId w:val="5"/>
        </w:numPr>
        <w:spacing w:after="0" w:line="240" w:lineRule="auto"/>
        <w:ind w:hanging="720"/>
        <w:jc w:val="both"/>
        <w:rPr>
          <w:rFonts w:ascii="Times New Roman" w:hAnsi="Times New Roman" w:cs="Times New Roman"/>
        </w:rPr>
      </w:pPr>
      <w:r w:rsidRPr="00593E4F">
        <w:rPr>
          <w:rFonts w:ascii="Times New Roman" w:hAnsi="Times New Roman" w:cs="Times New Roman"/>
        </w:rPr>
        <w:t>An</w:t>
      </w:r>
      <w:r w:rsidR="00F463DA" w:rsidRPr="00593E4F">
        <w:rPr>
          <w:rFonts w:ascii="Times New Roman" w:hAnsi="Times New Roman" w:cs="Times New Roman"/>
        </w:rPr>
        <w:t xml:space="preserve"> Inception Report within ten days of commencement of the assignment. CDB and GOS will provide comments upon receipt of the </w:t>
      </w:r>
      <w:r w:rsidRPr="00593E4F">
        <w:rPr>
          <w:rFonts w:ascii="Times New Roman" w:hAnsi="Times New Roman" w:cs="Times New Roman"/>
        </w:rPr>
        <w:t>report.</w:t>
      </w:r>
      <w:r w:rsidR="00F463DA" w:rsidRPr="00593E4F">
        <w:rPr>
          <w:rFonts w:ascii="Times New Roman" w:hAnsi="Times New Roman" w:cs="Times New Roman"/>
        </w:rPr>
        <w:t xml:space="preserve"> </w:t>
      </w:r>
    </w:p>
    <w:p w14:paraId="6323FEB2" w14:textId="77777777" w:rsidR="004F573F" w:rsidRPr="00593E4F" w:rsidRDefault="004F573F" w:rsidP="00593E4F">
      <w:pPr>
        <w:spacing w:after="0" w:line="240" w:lineRule="auto"/>
        <w:ind w:left="1425"/>
        <w:jc w:val="both"/>
        <w:rPr>
          <w:rFonts w:ascii="Times New Roman" w:hAnsi="Times New Roman" w:cs="Times New Roman"/>
        </w:rPr>
      </w:pPr>
    </w:p>
    <w:p w14:paraId="00000023" w14:textId="6B3BFFED" w:rsidR="00FB61B8" w:rsidRPr="00593E4F" w:rsidRDefault="00F463DA" w:rsidP="00593E4F">
      <w:pPr>
        <w:numPr>
          <w:ilvl w:val="0"/>
          <w:numId w:val="5"/>
        </w:numPr>
        <w:spacing w:after="0" w:line="240" w:lineRule="auto"/>
        <w:ind w:hanging="720"/>
        <w:jc w:val="both"/>
        <w:rPr>
          <w:rFonts w:ascii="Times New Roman" w:hAnsi="Times New Roman" w:cs="Times New Roman"/>
        </w:rPr>
      </w:pPr>
      <w:r w:rsidRPr="00593E4F">
        <w:rPr>
          <w:rFonts w:ascii="Times New Roman" w:hAnsi="Times New Roman" w:cs="Times New Roman"/>
        </w:rPr>
        <w:t xml:space="preserve">the proposed training matrix three months after commencement of the assignment. CDB and GOS will provide comments upon receipt of the </w:t>
      </w:r>
      <w:r w:rsidR="004C2382" w:rsidRPr="00593E4F">
        <w:rPr>
          <w:rFonts w:ascii="Times New Roman" w:hAnsi="Times New Roman" w:cs="Times New Roman"/>
        </w:rPr>
        <w:t>matrix.</w:t>
      </w:r>
      <w:r w:rsidRPr="00593E4F">
        <w:rPr>
          <w:rFonts w:ascii="Times New Roman" w:hAnsi="Times New Roman" w:cs="Times New Roman"/>
        </w:rPr>
        <w:t xml:space="preserve"> </w:t>
      </w:r>
    </w:p>
    <w:p w14:paraId="0B958AEA" w14:textId="77777777" w:rsidR="004F573F" w:rsidRPr="00593E4F" w:rsidRDefault="004F573F" w:rsidP="00593E4F">
      <w:pPr>
        <w:pStyle w:val="ListParagraph"/>
        <w:spacing w:after="0" w:line="240" w:lineRule="auto"/>
        <w:rPr>
          <w:rFonts w:ascii="Times New Roman" w:hAnsi="Times New Roman" w:cs="Times New Roman"/>
        </w:rPr>
      </w:pPr>
    </w:p>
    <w:p w14:paraId="00000024" w14:textId="6ADA274F" w:rsidR="00FB61B8" w:rsidRPr="00593E4F" w:rsidRDefault="00F463DA" w:rsidP="00593E4F">
      <w:pPr>
        <w:numPr>
          <w:ilvl w:val="0"/>
          <w:numId w:val="5"/>
        </w:numPr>
        <w:spacing w:after="0" w:line="240" w:lineRule="auto"/>
        <w:ind w:hanging="720"/>
        <w:jc w:val="both"/>
        <w:rPr>
          <w:rFonts w:ascii="Times New Roman" w:hAnsi="Times New Roman" w:cs="Times New Roman"/>
        </w:rPr>
      </w:pPr>
      <w:r w:rsidRPr="00593E4F">
        <w:rPr>
          <w:rFonts w:ascii="Times New Roman" w:hAnsi="Times New Roman" w:cs="Times New Roman"/>
        </w:rPr>
        <w:t xml:space="preserve">the draft Training of Trainers module and schedule, list of accompanying instructional resources, and list of prospective Training Facilitators within eight weeks of receiving feedback on the training matrix.  CDB and GOS will provide comments upon receipt of the deliverables for incorporation into the final </w:t>
      </w:r>
      <w:r w:rsidR="004C2382" w:rsidRPr="00593E4F">
        <w:rPr>
          <w:rFonts w:ascii="Times New Roman" w:hAnsi="Times New Roman" w:cs="Times New Roman"/>
        </w:rPr>
        <w:t>deliverables.</w:t>
      </w:r>
      <w:r w:rsidRPr="00593E4F">
        <w:rPr>
          <w:rFonts w:ascii="Times New Roman" w:hAnsi="Times New Roman" w:cs="Times New Roman"/>
        </w:rPr>
        <w:t xml:space="preserve"> </w:t>
      </w:r>
    </w:p>
    <w:p w14:paraId="6B009F24" w14:textId="77777777" w:rsidR="004F573F" w:rsidRPr="00593E4F" w:rsidRDefault="004F573F" w:rsidP="00593E4F">
      <w:pPr>
        <w:pStyle w:val="ListParagraph"/>
        <w:spacing w:after="0" w:line="240" w:lineRule="auto"/>
        <w:rPr>
          <w:rFonts w:ascii="Times New Roman" w:hAnsi="Times New Roman" w:cs="Times New Roman"/>
        </w:rPr>
      </w:pPr>
    </w:p>
    <w:p w14:paraId="00000025" w14:textId="2BB17ED8" w:rsidR="00FB61B8" w:rsidRPr="00593E4F" w:rsidRDefault="00F463DA" w:rsidP="00593E4F">
      <w:pPr>
        <w:numPr>
          <w:ilvl w:val="0"/>
          <w:numId w:val="5"/>
        </w:numPr>
        <w:spacing w:after="0" w:line="240" w:lineRule="auto"/>
        <w:ind w:hanging="720"/>
        <w:jc w:val="both"/>
        <w:rPr>
          <w:rFonts w:ascii="Times New Roman" w:hAnsi="Times New Roman" w:cs="Times New Roman"/>
        </w:rPr>
      </w:pPr>
      <w:r w:rsidRPr="00593E4F">
        <w:rPr>
          <w:rFonts w:ascii="Times New Roman" w:hAnsi="Times New Roman" w:cs="Times New Roman"/>
        </w:rPr>
        <w:t xml:space="preserve">the </w:t>
      </w:r>
      <w:r w:rsidR="006E313E" w:rsidRPr="00593E4F">
        <w:rPr>
          <w:rFonts w:ascii="Times New Roman" w:hAnsi="Times New Roman" w:cs="Times New Roman"/>
        </w:rPr>
        <w:t>finalized</w:t>
      </w:r>
      <w:r w:rsidRPr="00593E4F">
        <w:rPr>
          <w:rFonts w:ascii="Times New Roman" w:hAnsi="Times New Roman" w:cs="Times New Roman"/>
        </w:rPr>
        <w:t xml:space="preserve"> training modules, list of accompanying instructional resources, list of Training Facilitators and the schedule for delivery of Training of Trainers workshops within ten days of completion of the stakeholder consultation.  CDB and GOS will provide comments upon receipt of the final </w:t>
      </w:r>
      <w:r w:rsidR="004C2382" w:rsidRPr="00593E4F">
        <w:rPr>
          <w:rFonts w:ascii="Times New Roman" w:hAnsi="Times New Roman" w:cs="Times New Roman"/>
        </w:rPr>
        <w:t>deliverables.</w:t>
      </w:r>
    </w:p>
    <w:p w14:paraId="268A65D0" w14:textId="2E4D7A1D" w:rsidR="00994147" w:rsidRDefault="00994147" w:rsidP="00593E4F">
      <w:pPr>
        <w:pStyle w:val="ListParagraph"/>
        <w:spacing w:after="0" w:line="240" w:lineRule="auto"/>
        <w:rPr>
          <w:rFonts w:ascii="Times New Roman" w:hAnsi="Times New Roman" w:cs="Times New Roman"/>
        </w:rPr>
      </w:pPr>
      <w:r>
        <w:rPr>
          <w:rFonts w:ascii="Times New Roman" w:hAnsi="Times New Roman" w:cs="Times New Roman"/>
        </w:rPr>
        <w:br w:type="page"/>
      </w:r>
    </w:p>
    <w:p w14:paraId="00000026" w14:textId="19E1E2B4" w:rsidR="00FB61B8" w:rsidRPr="00593E4F" w:rsidRDefault="00F463DA" w:rsidP="00593E4F">
      <w:pPr>
        <w:numPr>
          <w:ilvl w:val="0"/>
          <w:numId w:val="5"/>
        </w:numPr>
        <w:spacing w:after="0" w:line="240" w:lineRule="auto"/>
        <w:ind w:hanging="720"/>
        <w:jc w:val="both"/>
        <w:rPr>
          <w:rFonts w:ascii="Times New Roman" w:hAnsi="Times New Roman" w:cs="Times New Roman"/>
        </w:rPr>
      </w:pPr>
      <w:r w:rsidRPr="00593E4F">
        <w:rPr>
          <w:rFonts w:ascii="Times New Roman" w:hAnsi="Times New Roman" w:cs="Times New Roman"/>
        </w:rPr>
        <w:lastRenderedPageBreak/>
        <w:t>a report on the Training of Trainers workshops delivered with recommendations for modification adjustment within one month of completion of the workshops.  CDB and GOS will provide comments upon receipt of the report; and</w:t>
      </w:r>
    </w:p>
    <w:p w14:paraId="46FEC03E" w14:textId="77777777" w:rsidR="004F573F" w:rsidRPr="00593E4F" w:rsidRDefault="004F573F" w:rsidP="00593E4F">
      <w:pPr>
        <w:pStyle w:val="ListParagraph"/>
        <w:spacing w:after="0" w:line="240" w:lineRule="auto"/>
        <w:rPr>
          <w:rFonts w:ascii="Times New Roman" w:hAnsi="Times New Roman" w:cs="Times New Roman"/>
        </w:rPr>
      </w:pPr>
    </w:p>
    <w:p w14:paraId="00000027" w14:textId="1686E7BE" w:rsidR="00FB61B8" w:rsidRPr="00593E4F" w:rsidRDefault="00F463DA" w:rsidP="00593E4F">
      <w:pPr>
        <w:numPr>
          <w:ilvl w:val="0"/>
          <w:numId w:val="5"/>
        </w:numPr>
        <w:spacing w:after="0" w:line="240" w:lineRule="auto"/>
        <w:ind w:hanging="720"/>
        <w:jc w:val="both"/>
        <w:rPr>
          <w:rFonts w:ascii="Times New Roman" w:hAnsi="Times New Roman" w:cs="Times New Roman"/>
        </w:rPr>
      </w:pPr>
      <w:r w:rsidRPr="00593E4F">
        <w:rPr>
          <w:rFonts w:ascii="Times New Roman" w:hAnsi="Times New Roman" w:cs="Times New Roman"/>
        </w:rPr>
        <w:t xml:space="preserve">the final trainers’ manual not later than </w:t>
      </w:r>
      <w:r w:rsidR="0040470B" w:rsidRPr="00593E4F">
        <w:rPr>
          <w:rFonts w:ascii="Times New Roman" w:hAnsi="Times New Roman" w:cs="Times New Roman"/>
        </w:rPr>
        <w:t>six</w:t>
      </w:r>
      <w:r w:rsidRPr="00593E4F">
        <w:rPr>
          <w:rFonts w:ascii="Times New Roman" w:hAnsi="Times New Roman" w:cs="Times New Roman"/>
        </w:rPr>
        <w:t xml:space="preserve"> months after commencement of the consultancy.  CDB and GOS will provide comments upon receipt of the manual.</w:t>
      </w:r>
    </w:p>
    <w:p w14:paraId="00000028" w14:textId="77777777" w:rsidR="00FB61B8" w:rsidRPr="00593E4F" w:rsidRDefault="00F463DA" w:rsidP="00593E4F">
      <w:pPr>
        <w:spacing w:after="0" w:line="240" w:lineRule="auto"/>
        <w:ind w:left="720"/>
        <w:rPr>
          <w:rFonts w:ascii="Times New Roman" w:hAnsi="Times New Roman" w:cs="Times New Roman"/>
        </w:rPr>
      </w:pPr>
      <w:r w:rsidRPr="00593E4F">
        <w:rPr>
          <w:rFonts w:ascii="Times New Roman" w:hAnsi="Times New Roman" w:cs="Times New Roman"/>
        </w:rPr>
        <w:t xml:space="preserve"> </w:t>
      </w:r>
    </w:p>
    <w:p w14:paraId="0000002A" w14:textId="452B2805" w:rsidR="00FB61B8" w:rsidRPr="00593E4F" w:rsidRDefault="003A72DB" w:rsidP="00593E4F">
      <w:pPr>
        <w:spacing w:after="0" w:line="240" w:lineRule="auto"/>
        <w:jc w:val="both"/>
        <w:rPr>
          <w:rFonts w:ascii="Times New Roman" w:hAnsi="Times New Roman" w:cs="Times New Roman"/>
        </w:rPr>
      </w:pPr>
      <w:r w:rsidRPr="00593E4F">
        <w:rPr>
          <w:rFonts w:ascii="Times New Roman" w:hAnsi="Times New Roman" w:cs="Times New Roman"/>
        </w:rPr>
        <w:t>7.02</w:t>
      </w:r>
      <w:r w:rsidRPr="00593E4F">
        <w:rPr>
          <w:rFonts w:ascii="Times New Roman" w:hAnsi="Times New Roman" w:cs="Times New Roman"/>
        </w:rPr>
        <w:tab/>
      </w:r>
      <w:r w:rsidR="00F463DA" w:rsidRPr="00593E4F">
        <w:rPr>
          <w:rFonts w:ascii="Times New Roman" w:hAnsi="Times New Roman" w:cs="Times New Roman"/>
        </w:rPr>
        <w:t>All reports, manuals/guides and other project outputs should</w:t>
      </w:r>
      <w:r w:rsidR="00B92EAD" w:rsidRPr="00593E4F">
        <w:rPr>
          <w:rFonts w:ascii="Times New Roman" w:hAnsi="Times New Roman" w:cs="Times New Roman"/>
        </w:rPr>
        <w:t xml:space="preserve"> </w:t>
      </w:r>
      <w:r w:rsidR="00F463DA" w:rsidRPr="00593E4F">
        <w:rPr>
          <w:rFonts w:ascii="Times New Roman" w:hAnsi="Times New Roman" w:cs="Times New Roman"/>
        </w:rPr>
        <w:t>be provided in both Dutch and English.</w:t>
      </w:r>
    </w:p>
    <w:sectPr w:rsidR="00FB61B8" w:rsidRPr="00593E4F" w:rsidSect="00F046E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AEC9C" w14:textId="77777777" w:rsidR="00060720" w:rsidRDefault="00060720" w:rsidP="006162AA">
      <w:pPr>
        <w:spacing w:after="0" w:line="240" w:lineRule="auto"/>
      </w:pPr>
      <w:r>
        <w:separator/>
      </w:r>
    </w:p>
  </w:endnote>
  <w:endnote w:type="continuationSeparator" w:id="0">
    <w:p w14:paraId="36CB0F48" w14:textId="77777777" w:rsidR="00060720" w:rsidRDefault="00060720" w:rsidP="0061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Arial Narrow&quot;,sans-serif">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36FA5" w14:textId="77777777" w:rsidR="00060720" w:rsidRDefault="00060720" w:rsidP="006162AA">
      <w:pPr>
        <w:spacing w:after="0" w:line="240" w:lineRule="auto"/>
      </w:pPr>
      <w:r>
        <w:separator/>
      </w:r>
    </w:p>
  </w:footnote>
  <w:footnote w:type="continuationSeparator" w:id="0">
    <w:p w14:paraId="58DC7BAC" w14:textId="77777777" w:rsidR="00060720" w:rsidRDefault="00060720" w:rsidP="00616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05FF"/>
    <w:multiLevelType w:val="multilevel"/>
    <w:tmpl w:val="79E2636A"/>
    <w:lvl w:ilvl="0">
      <w:start w:val="1"/>
      <w:numFmt w:val="decimal"/>
      <w:lvlText w:val="%1."/>
      <w:lvlJc w:val="left"/>
      <w:pPr>
        <w:ind w:left="715" w:hanging="730"/>
      </w:pPr>
      <w:rPr>
        <w:rFonts w:hint="default"/>
      </w:rPr>
    </w:lvl>
    <w:lvl w:ilvl="1">
      <w:start w:val="2"/>
      <w:numFmt w:val="decimalZero"/>
      <w:isLgl/>
      <w:lvlText w:val="%1.%2"/>
      <w:lvlJc w:val="left"/>
      <w:pPr>
        <w:ind w:left="450" w:hanging="45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45" w:hanging="1440"/>
      </w:pPr>
      <w:rPr>
        <w:rFonts w:hint="default"/>
      </w:rPr>
    </w:lvl>
  </w:abstractNum>
  <w:abstractNum w:abstractNumId="1" w15:restartNumberingAfterBreak="0">
    <w:nsid w:val="06814034"/>
    <w:multiLevelType w:val="multilevel"/>
    <w:tmpl w:val="DBA859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733A8"/>
    <w:multiLevelType w:val="multilevel"/>
    <w:tmpl w:val="EDA8EA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11085"/>
    <w:multiLevelType w:val="hybridMultilevel"/>
    <w:tmpl w:val="0310DA58"/>
    <w:lvl w:ilvl="0" w:tplc="FFFFFFFF">
      <w:start w:val="1"/>
      <w:numFmt w:val="decimal"/>
      <w:lvlText w:val="%1."/>
      <w:lvlJc w:val="left"/>
      <w:pPr>
        <w:ind w:left="720" w:hanging="360"/>
      </w:pPr>
      <w:rPr>
        <w:rFonts w:asciiTheme="majorHAnsi" w:eastAsia="Calibri" w:hAnsiTheme="majorHAnsi" w:cstheme="majorHAnsi"/>
      </w:rPr>
    </w:lvl>
    <w:lvl w:ilvl="1" w:tplc="9B5A4BB8">
      <w:start w:val="1"/>
      <w:numFmt w:val="bullet"/>
      <w:lvlText w:val="-"/>
      <w:lvlJc w:val="left"/>
      <w:pPr>
        <w:ind w:left="1440" w:hanging="360"/>
      </w:pPr>
      <w:rPr>
        <w:rFonts w:ascii="&quot;Arial Narrow&quot;,sans-serif" w:hAnsi="&quot;Arial Narrow&quot;,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C66DA0"/>
    <w:multiLevelType w:val="hybridMultilevel"/>
    <w:tmpl w:val="DBAC0236"/>
    <w:lvl w:ilvl="0" w:tplc="51B02E1E">
      <w:start w:val="1"/>
      <w:numFmt w:val="lowerRoman"/>
      <w:lvlText w:val="(%1)"/>
      <w:lvlJc w:val="left"/>
      <w:pPr>
        <w:ind w:left="144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0A15B9"/>
    <w:multiLevelType w:val="hybridMultilevel"/>
    <w:tmpl w:val="EA267BEE"/>
    <w:lvl w:ilvl="0" w:tplc="FFFFFFFF">
      <w:start w:val="1"/>
      <w:numFmt w:val="decimal"/>
      <w:lvlText w:val="%1."/>
      <w:lvlJc w:val="left"/>
      <w:pPr>
        <w:ind w:left="720" w:hanging="360"/>
      </w:pPr>
      <w:rPr>
        <w:rFonts w:asciiTheme="majorHAnsi" w:eastAsia="Calibri" w:hAnsiTheme="majorHAnsi" w:cstheme="majorHAnsi"/>
      </w:rPr>
    </w:lvl>
    <w:lvl w:ilvl="1" w:tplc="9B5A4BB8">
      <w:start w:val="1"/>
      <w:numFmt w:val="bullet"/>
      <w:lvlText w:val="-"/>
      <w:lvlJc w:val="left"/>
      <w:pPr>
        <w:ind w:left="1440" w:hanging="360"/>
      </w:pPr>
      <w:rPr>
        <w:rFonts w:ascii="&quot;Arial Narrow&quot;,sans-serif" w:hAnsi="&quot;Arial Narrow&quot;,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F14347"/>
    <w:multiLevelType w:val="hybridMultilevel"/>
    <w:tmpl w:val="58AE8BDE"/>
    <w:lvl w:ilvl="0" w:tplc="85824BC4">
      <w:start w:val="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7E4395"/>
    <w:multiLevelType w:val="multilevel"/>
    <w:tmpl w:val="D2CC68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quot;Arial Narrow&quot;,sans-serif" w:hAnsi="&quot;Arial Narrow&quot;,sans-serif"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E158C0"/>
    <w:multiLevelType w:val="multilevel"/>
    <w:tmpl w:val="D2CC68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quot;Arial Narrow&quot;,sans-serif" w:hAnsi="&quot;Arial Narrow&quot;,sans-serif"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E1C95"/>
    <w:multiLevelType w:val="multilevel"/>
    <w:tmpl w:val="6554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A6167"/>
    <w:multiLevelType w:val="hybridMultilevel"/>
    <w:tmpl w:val="A7388B42"/>
    <w:lvl w:ilvl="0" w:tplc="FFFFFFFF">
      <w:start w:val="1"/>
      <w:numFmt w:val="decimal"/>
      <w:lvlText w:val="%1."/>
      <w:lvlJc w:val="left"/>
      <w:pPr>
        <w:ind w:left="720" w:hanging="360"/>
      </w:pPr>
      <w:rPr>
        <w:rFonts w:asciiTheme="majorHAnsi" w:eastAsia="Calibri" w:hAnsiTheme="majorHAnsi" w:cstheme="majorHAnsi"/>
      </w:rPr>
    </w:lvl>
    <w:lvl w:ilvl="1" w:tplc="85824BC4">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AA2731"/>
    <w:multiLevelType w:val="multilevel"/>
    <w:tmpl w:val="6144F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01FFF"/>
    <w:multiLevelType w:val="multilevel"/>
    <w:tmpl w:val="5CB036DE"/>
    <w:lvl w:ilvl="0">
      <w:start w:val="6"/>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663F6C"/>
    <w:multiLevelType w:val="hybridMultilevel"/>
    <w:tmpl w:val="4EDE003A"/>
    <w:lvl w:ilvl="0" w:tplc="FFFFFFFF">
      <w:start w:val="1"/>
      <w:numFmt w:val="decimal"/>
      <w:lvlText w:val="%1."/>
      <w:lvlJc w:val="left"/>
      <w:pPr>
        <w:ind w:left="720" w:hanging="360"/>
      </w:pPr>
      <w:rPr>
        <w:rFonts w:asciiTheme="majorHAnsi" w:eastAsia="Calibri" w:hAnsiTheme="majorHAnsi" w:cstheme="majorHAnsi"/>
      </w:rPr>
    </w:lvl>
    <w:lvl w:ilvl="1" w:tplc="85824BC4">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1660AB"/>
    <w:multiLevelType w:val="hybridMultilevel"/>
    <w:tmpl w:val="EBBE5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40996"/>
    <w:multiLevelType w:val="multilevel"/>
    <w:tmpl w:val="B46C18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quot;Arial Narrow&quot;,sans-serif" w:hAnsi="&quot;Arial Narrow&quot;,sans-serif" w:hint="default"/>
      </w:rPr>
    </w:lvl>
    <w:lvl w:ilvl="2">
      <w:start w:va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5079F8"/>
    <w:multiLevelType w:val="hybridMultilevel"/>
    <w:tmpl w:val="C1BAAFA2"/>
    <w:lvl w:ilvl="0" w:tplc="85824BC4">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5365DD"/>
    <w:multiLevelType w:val="multilevel"/>
    <w:tmpl w:val="D2CC68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quot;Arial Narrow&quot;,sans-serif" w:hAnsi="&quot;Arial Narrow&quot;,sans-serif"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A576D9"/>
    <w:multiLevelType w:val="multilevel"/>
    <w:tmpl w:val="6554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B1003"/>
    <w:multiLevelType w:val="multilevel"/>
    <w:tmpl w:val="DBA859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B09F2"/>
    <w:multiLevelType w:val="hybridMultilevel"/>
    <w:tmpl w:val="775C7E8A"/>
    <w:lvl w:ilvl="0" w:tplc="9B5A4BB8">
      <w:start w:val="1"/>
      <w:numFmt w:val="bullet"/>
      <w:lvlText w:val="-"/>
      <w:lvlJc w:val="left"/>
      <w:pPr>
        <w:ind w:left="1440" w:hanging="360"/>
      </w:pPr>
      <w:rPr>
        <w:rFonts w:ascii="&quot;Arial Narrow&quot;,sans-serif" w:hAnsi="&quot;Arial Narrow&quot;,sans-serif"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DE174B"/>
    <w:multiLevelType w:val="hybridMultilevel"/>
    <w:tmpl w:val="DBF27942"/>
    <w:lvl w:ilvl="0" w:tplc="FFFFFFFF">
      <w:start w:val="1"/>
      <w:numFmt w:val="decimal"/>
      <w:lvlText w:val="%1."/>
      <w:lvlJc w:val="left"/>
      <w:pPr>
        <w:ind w:left="720" w:hanging="360"/>
      </w:pPr>
      <w:rPr>
        <w:rFonts w:asciiTheme="majorHAnsi" w:eastAsia="Calibri" w:hAnsiTheme="majorHAnsi" w:cstheme="majorHAnsi"/>
      </w:rPr>
    </w:lvl>
    <w:lvl w:ilvl="1" w:tplc="85824BC4">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28006A6"/>
    <w:multiLevelType w:val="multilevel"/>
    <w:tmpl w:val="80DE2F2E"/>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3"/>
      <w:numFmt w:val="decimalZero"/>
      <w:lvlText w:val="%1.%2"/>
      <w:lvlJc w:val="left"/>
      <w:pPr>
        <w:ind w:left="10" w:hanging="1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3" w15:restartNumberingAfterBreak="0">
    <w:nsid w:val="33BA19EF"/>
    <w:multiLevelType w:val="hybridMultilevel"/>
    <w:tmpl w:val="359AAF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53A3DAF"/>
    <w:multiLevelType w:val="multilevel"/>
    <w:tmpl w:val="D2CC68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quot;Arial Narrow&quot;,sans-serif" w:hAnsi="&quot;Arial Narrow&quot;,sans-serif"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7207FF"/>
    <w:multiLevelType w:val="multilevel"/>
    <w:tmpl w:val="EB84DDD4"/>
    <w:lvl w:ilvl="0">
      <w:start w:val="1"/>
      <w:numFmt w:val="lowerLetter"/>
      <w:lvlText w:val="(%1)"/>
      <w:lvlJc w:val="left"/>
      <w:pPr>
        <w:ind w:left="1426" w:hanging="142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6" w15:restartNumberingAfterBreak="0">
    <w:nsid w:val="3DCA2C7A"/>
    <w:multiLevelType w:val="hybridMultilevel"/>
    <w:tmpl w:val="E744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7A1051"/>
    <w:multiLevelType w:val="hybridMultilevel"/>
    <w:tmpl w:val="BD364B0E"/>
    <w:lvl w:ilvl="0" w:tplc="FFFFFFFF">
      <w:start w:val="1"/>
      <w:numFmt w:val="decimal"/>
      <w:lvlText w:val="%1."/>
      <w:lvlJc w:val="left"/>
      <w:pPr>
        <w:ind w:left="720" w:hanging="360"/>
      </w:pPr>
      <w:rPr>
        <w:rFonts w:asciiTheme="majorHAnsi" w:eastAsia="Calibri" w:hAnsiTheme="majorHAnsi" w:cstheme="majorHAnsi"/>
      </w:rPr>
    </w:lvl>
    <w:lvl w:ilvl="1" w:tplc="9B5A4BB8">
      <w:start w:val="1"/>
      <w:numFmt w:val="bullet"/>
      <w:lvlText w:val="-"/>
      <w:lvlJc w:val="left"/>
      <w:pPr>
        <w:ind w:left="1440" w:hanging="360"/>
      </w:pPr>
      <w:rPr>
        <w:rFonts w:ascii="&quot;Arial Narrow&quot;,sans-serif" w:hAnsi="&quot;Arial Narrow&quot;,sans-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E93DDB"/>
    <w:multiLevelType w:val="hybridMultilevel"/>
    <w:tmpl w:val="98D6B7C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6964A8"/>
    <w:multiLevelType w:val="hybridMultilevel"/>
    <w:tmpl w:val="BFB2A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CB5367"/>
    <w:multiLevelType w:val="multilevel"/>
    <w:tmpl w:val="6554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E534B4"/>
    <w:multiLevelType w:val="multilevel"/>
    <w:tmpl w:val="5600A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D219C9"/>
    <w:multiLevelType w:val="multilevel"/>
    <w:tmpl w:val="DCB6CC10"/>
    <w:lvl w:ilvl="0">
      <w:start w:val="9"/>
      <w:numFmt w:val="decimal"/>
      <w:lvlText w:val="%1"/>
      <w:lvlJc w:val="left"/>
      <w:pPr>
        <w:ind w:left="420" w:hanging="420"/>
      </w:pPr>
      <w:rPr>
        <w:rFonts w:hint="default"/>
      </w:rPr>
    </w:lvl>
    <w:lvl w:ilvl="1">
      <w:start w:val="3"/>
      <w:numFmt w:val="decimalZero"/>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4CC15902"/>
    <w:multiLevelType w:val="hybridMultilevel"/>
    <w:tmpl w:val="42A05C0C"/>
    <w:lvl w:ilvl="0" w:tplc="FFFFFFFF">
      <w:start w:val="2"/>
      <w:numFmt w:val="bullet"/>
      <w:lvlText w:val="-"/>
      <w:lvlJc w:val="left"/>
      <w:pPr>
        <w:ind w:left="1080" w:hanging="360"/>
      </w:pPr>
      <w:rPr>
        <w:rFonts w:ascii="Calibri" w:eastAsiaTheme="minorHAnsi" w:hAnsi="Calibri" w:cs="Calibri" w:hint="default"/>
      </w:rPr>
    </w:lvl>
    <w:lvl w:ilvl="1" w:tplc="85824BC4">
      <w:start w:val="2"/>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1723DE6"/>
    <w:multiLevelType w:val="hybridMultilevel"/>
    <w:tmpl w:val="37288C16"/>
    <w:lvl w:ilvl="0" w:tplc="BDCCE6AE">
      <w:start w:val="1"/>
      <w:numFmt w:val="decimal"/>
      <w:lvlText w:val="%1."/>
      <w:lvlJc w:val="left"/>
      <w:pPr>
        <w:ind w:left="720" w:hanging="360"/>
      </w:pPr>
      <w:rPr>
        <w:rFonts w:asciiTheme="majorHAnsi" w:eastAsia="Calibri" w:hAnsiTheme="majorHAnsi" w:cstheme="maj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E6DDC"/>
    <w:multiLevelType w:val="hybridMultilevel"/>
    <w:tmpl w:val="600623D2"/>
    <w:lvl w:ilvl="0" w:tplc="85824BC4">
      <w:start w:val="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7813784"/>
    <w:multiLevelType w:val="multilevel"/>
    <w:tmpl w:val="F348CA0A"/>
    <w:lvl w:ilvl="0">
      <w:start w:val="1"/>
      <w:numFmt w:val="lowerLetter"/>
      <w:lvlText w:val="(%1)"/>
      <w:lvlJc w:val="left"/>
      <w:pPr>
        <w:ind w:left="1365" w:hanging="136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7" w15:restartNumberingAfterBreak="0">
    <w:nsid w:val="584E63A2"/>
    <w:multiLevelType w:val="multilevel"/>
    <w:tmpl w:val="AD08977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quot;Arial Narrow&quot;,sans-serif" w:hAnsi="&quot;Arial Narrow&quot;,sans-serif"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85469AA"/>
    <w:multiLevelType w:val="hybridMultilevel"/>
    <w:tmpl w:val="E0443502"/>
    <w:lvl w:ilvl="0" w:tplc="9B5A4BB8">
      <w:start w:val="1"/>
      <w:numFmt w:val="bullet"/>
      <w:lvlText w:val="-"/>
      <w:lvlJc w:val="left"/>
      <w:pPr>
        <w:ind w:left="1440" w:hanging="360"/>
      </w:pPr>
      <w:rPr>
        <w:rFonts w:ascii="&quot;Arial Narrow&quot;,sans-serif" w:hAnsi="&quot;Arial Narrow&quot;,sans-seri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9F7246D"/>
    <w:multiLevelType w:val="multilevel"/>
    <w:tmpl w:val="5B22B9AC"/>
    <w:lvl w:ilvl="0">
      <w:start w:val="1"/>
      <w:numFmt w:val="lowerLetter"/>
      <w:lvlText w:val="(%1)"/>
      <w:lvlJc w:val="left"/>
      <w:pPr>
        <w:ind w:left="1425" w:hanging="142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0" w15:restartNumberingAfterBreak="0">
    <w:nsid w:val="5A373103"/>
    <w:multiLevelType w:val="multilevel"/>
    <w:tmpl w:val="EC505C16"/>
    <w:lvl w:ilvl="0">
      <w:start w:val="9"/>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1462D9"/>
    <w:multiLevelType w:val="multilevel"/>
    <w:tmpl w:val="C088B1CA"/>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B060B5"/>
    <w:multiLevelType w:val="hybridMultilevel"/>
    <w:tmpl w:val="E834CACA"/>
    <w:lvl w:ilvl="0" w:tplc="85824BC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3F27607"/>
    <w:multiLevelType w:val="multilevel"/>
    <w:tmpl w:val="6554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D223A3"/>
    <w:multiLevelType w:val="multilevel"/>
    <w:tmpl w:val="DF36D4FC"/>
    <w:lvl w:ilvl="0">
      <w:start w:val="1"/>
      <w:numFmt w:val="lowerLetter"/>
      <w:lvlText w:val="(%1)"/>
      <w:lvlJc w:val="left"/>
      <w:pPr>
        <w:ind w:left="1425" w:hanging="142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5" w15:restartNumberingAfterBreak="0">
    <w:nsid w:val="663005D0"/>
    <w:multiLevelType w:val="multilevel"/>
    <w:tmpl w:val="6554C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43013F"/>
    <w:multiLevelType w:val="multilevel"/>
    <w:tmpl w:val="655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3E558F"/>
    <w:multiLevelType w:val="hybridMultilevel"/>
    <w:tmpl w:val="563C8E0E"/>
    <w:lvl w:ilvl="0" w:tplc="0409000F">
      <w:start w:val="1"/>
      <w:numFmt w:val="decimal"/>
      <w:lvlText w:val="%1."/>
      <w:lvlJc w:val="left"/>
      <w:pPr>
        <w:ind w:left="720" w:hanging="360"/>
      </w:pPr>
      <w:rPr>
        <w:rFonts w:hint="default"/>
      </w:rPr>
    </w:lvl>
    <w:lvl w:ilvl="1" w:tplc="4E3CCD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9728FC"/>
    <w:multiLevelType w:val="multilevel"/>
    <w:tmpl w:val="FE30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7022DA"/>
    <w:multiLevelType w:val="multilevel"/>
    <w:tmpl w:val="75384D8A"/>
    <w:lvl w:ilvl="0">
      <w:start w:val="6"/>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D796EF8"/>
    <w:multiLevelType w:val="hybridMultilevel"/>
    <w:tmpl w:val="064620CE"/>
    <w:lvl w:ilvl="0" w:tplc="85824BC4">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95440557">
    <w:abstractNumId w:val="39"/>
  </w:num>
  <w:num w:numId="2" w16cid:durableId="1451705887">
    <w:abstractNumId w:val="22"/>
  </w:num>
  <w:num w:numId="3" w16cid:durableId="183716735">
    <w:abstractNumId w:val="36"/>
  </w:num>
  <w:num w:numId="4" w16cid:durableId="1957254413">
    <w:abstractNumId w:val="25"/>
  </w:num>
  <w:num w:numId="5" w16cid:durableId="868951680">
    <w:abstractNumId w:val="44"/>
  </w:num>
  <w:num w:numId="6" w16cid:durableId="306669087">
    <w:abstractNumId w:val="48"/>
  </w:num>
  <w:num w:numId="7" w16cid:durableId="1407804205">
    <w:abstractNumId w:val="31"/>
  </w:num>
  <w:num w:numId="8" w16cid:durableId="1880820101">
    <w:abstractNumId w:val="19"/>
  </w:num>
  <w:num w:numId="9" w16cid:durableId="1091777922">
    <w:abstractNumId w:val="17"/>
  </w:num>
  <w:num w:numId="10" w16cid:durableId="1253662434">
    <w:abstractNumId w:val="8"/>
  </w:num>
  <w:num w:numId="11" w16cid:durableId="1724326759">
    <w:abstractNumId w:val="1"/>
  </w:num>
  <w:num w:numId="12" w16cid:durableId="166793242">
    <w:abstractNumId w:val="7"/>
  </w:num>
  <w:num w:numId="13" w16cid:durableId="381447911">
    <w:abstractNumId w:val="46"/>
  </w:num>
  <w:num w:numId="14" w16cid:durableId="440343141">
    <w:abstractNumId w:val="41"/>
  </w:num>
  <w:num w:numId="15" w16cid:durableId="1826899768">
    <w:abstractNumId w:val="2"/>
  </w:num>
  <w:num w:numId="16" w16cid:durableId="1467695580">
    <w:abstractNumId w:val="11"/>
  </w:num>
  <w:num w:numId="17" w16cid:durableId="1293245755">
    <w:abstractNumId w:val="43"/>
  </w:num>
  <w:num w:numId="18" w16cid:durableId="1000501525">
    <w:abstractNumId w:val="18"/>
  </w:num>
  <w:num w:numId="19" w16cid:durableId="1302925240">
    <w:abstractNumId w:val="30"/>
  </w:num>
  <w:num w:numId="20" w16cid:durableId="497697358">
    <w:abstractNumId w:val="45"/>
  </w:num>
  <w:num w:numId="21" w16cid:durableId="1076782619">
    <w:abstractNumId w:val="9"/>
  </w:num>
  <w:num w:numId="22" w16cid:durableId="1988974416">
    <w:abstractNumId w:val="34"/>
  </w:num>
  <w:num w:numId="23" w16cid:durableId="1538859198">
    <w:abstractNumId w:val="47"/>
  </w:num>
  <w:num w:numId="24" w16cid:durableId="382602802">
    <w:abstractNumId w:val="29"/>
  </w:num>
  <w:num w:numId="25" w16cid:durableId="955720683">
    <w:abstractNumId w:val="24"/>
  </w:num>
  <w:num w:numId="26" w16cid:durableId="1351956484">
    <w:abstractNumId w:val="26"/>
  </w:num>
  <w:num w:numId="27" w16cid:durableId="330261344">
    <w:abstractNumId w:val="14"/>
  </w:num>
  <w:num w:numId="28" w16cid:durableId="2144303491">
    <w:abstractNumId w:val="5"/>
  </w:num>
  <w:num w:numId="29" w16cid:durableId="590626501">
    <w:abstractNumId w:val="27"/>
  </w:num>
  <w:num w:numId="30" w16cid:durableId="1260989666">
    <w:abstractNumId w:val="28"/>
  </w:num>
  <w:num w:numId="31" w16cid:durableId="1908220893">
    <w:abstractNumId w:val="10"/>
  </w:num>
  <w:num w:numId="32" w16cid:durableId="1884629911">
    <w:abstractNumId w:val="3"/>
  </w:num>
  <w:num w:numId="33" w16cid:durableId="1346134600">
    <w:abstractNumId w:val="13"/>
  </w:num>
  <w:num w:numId="34" w16cid:durableId="1183938647">
    <w:abstractNumId w:val="21"/>
  </w:num>
  <w:num w:numId="35" w16cid:durableId="1249122429">
    <w:abstractNumId w:val="20"/>
  </w:num>
  <w:num w:numId="36" w16cid:durableId="1247568166">
    <w:abstractNumId w:val="16"/>
  </w:num>
  <w:num w:numId="37" w16cid:durableId="1699164146">
    <w:abstractNumId w:val="33"/>
  </w:num>
  <w:num w:numId="38" w16cid:durableId="1853253504">
    <w:abstractNumId w:val="15"/>
  </w:num>
  <w:num w:numId="39" w16cid:durableId="608507029">
    <w:abstractNumId w:val="40"/>
  </w:num>
  <w:num w:numId="40" w16cid:durableId="277176128">
    <w:abstractNumId w:val="32"/>
  </w:num>
  <w:num w:numId="41" w16cid:durableId="207885111">
    <w:abstractNumId w:val="37"/>
  </w:num>
  <w:num w:numId="42" w16cid:durableId="785197673">
    <w:abstractNumId w:val="6"/>
  </w:num>
  <w:num w:numId="43" w16cid:durableId="1660764810">
    <w:abstractNumId w:val="38"/>
  </w:num>
  <w:num w:numId="44" w16cid:durableId="1980577057">
    <w:abstractNumId w:val="0"/>
  </w:num>
  <w:num w:numId="45" w16cid:durableId="186874429">
    <w:abstractNumId w:val="49"/>
  </w:num>
  <w:num w:numId="46" w16cid:durableId="647438590">
    <w:abstractNumId w:val="4"/>
  </w:num>
  <w:num w:numId="47" w16cid:durableId="505025032">
    <w:abstractNumId w:val="12"/>
  </w:num>
  <w:num w:numId="48" w16cid:durableId="1855148952">
    <w:abstractNumId w:val="23"/>
  </w:num>
  <w:num w:numId="49" w16cid:durableId="1930578743">
    <w:abstractNumId w:val="35"/>
  </w:num>
  <w:num w:numId="50" w16cid:durableId="918565443">
    <w:abstractNumId w:val="50"/>
  </w:num>
  <w:num w:numId="51" w16cid:durableId="169846065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B8"/>
    <w:rsid w:val="0000791D"/>
    <w:rsid w:val="000279BF"/>
    <w:rsid w:val="0003203D"/>
    <w:rsid w:val="00036048"/>
    <w:rsid w:val="0005201D"/>
    <w:rsid w:val="00060720"/>
    <w:rsid w:val="00077294"/>
    <w:rsid w:val="00090C31"/>
    <w:rsid w:val="000A47D7"/>
    <w:rsid w:val="000D5D4E"/>
    <w:rsid w:val="000E79E2"/>
    <w:rsid w:val="000F4F46"/>
    <w:rsid w:val="00134B8D"/>
    <w:rsid w:val="00141240"/>
    <w:rsid w:val="00152719"/>
    <w:rsid w:val="001570C2"/>
    <w:rsid w:val="001B1FC1"/>
    <w:rsid w:val="001B42F2"/>
    <w:rsid w:val="001E3448"/>
    <w:rsid w:val="001F1E6F"/>
    <w:rsid w:val="002547D9"/>
    <w:rsid w:val="00256D3B"/>
    <w:rsid w:val="002626DD"/>
    <w:rsid w:val="0026714E"/>
    <w:rsid w:val="002A2185"/>
    <w:rsid w:val="002E612A"/>
    <w:rsid w:val="002F297E"/>
    <w:rsid w:val="002F2C8A"/>
    <w:rsid w:val="003020E0"/>
    <w:rsid w:val="003537ED"/>
    <w:rsid w:val="00386B57"/>
    <w:rsid w:val="003A72DB"/>
    <w:rsid w:val="003D33E6"/>
    <w:rsid w:val="0040470B"/>
    <w:rsid w:val="00443E21"/>
    <w:rsid w:val="00492563"/>
    <w:rsid w:val="004A6EBA"/>
    <w:rsid w:val="004A7F05"/>
    <w:rsid w:val="004C2382"/>
    <w:rsid w:val="004F2030"/>
    <w:rsid w:val="004F29E3"/>
    <w:rsid w:val="004F3A5C"/>
    <w:rsid w:val="004F573F"/>
    <w:rsid w:val="0051697F"/>
    <w:rsid w:val="00520CD3"/>
    <w:rsid w:val="00526443"/>
    <w:rsid w:val="00574A79"/>
    <w:rsid w:val="00581552"/>
    <w:rsid w:val="00593E4F"/>
    <w:rsid w:val="005B0CA7"/>
    <w:rsid w:val="005C20F5"/>
    <w:rsid w:val="0060211D"/>
    <w:rsid w:val="00611175"/>
    <w:rsid w:val="006131DB"/>
    <w:rsid w:val="006162AA"/>
    <w:rsid w:val="006456CB"/>
    <w:rsid w:val="00680D7C"/>
    <w:rsid w:val="006830D4"/>
    <w:rsid w:val="00684CA1"/>
    <w:rsid w:val="00693447"/>
    <w:rsid w:val="006A0167"/>
    <w:rsid w:val="006E313E"/>
    <w:rsid w:val="00713033"/>
    <w:rsid w:val="0076674D"/>
    <w:rsid w:val="00767E56"/>
    <w:rsid w:val="007845DC"/>
    <w:rsid w:val="007862BB"/>
    <w:rsid w:val="007A156B"/>
    <w:rsid w:val="007A182D"/>
    <w:rsid w:val="007C25C4"/>
    <w:rsid w:val="007E15FA"/>
    <w:rsid w:val="007E54A0"/>
    <w:rsid w:val="00826207"/>
    <w:rsid w:val="00863E52"/>
    <w:rsid w:val="00877027"/>
    <w:rsid w:val="008B5FC1"/>
    <w:rsid w:val="008C5B08"/>
    <w:rsid w:val="008F5382"/>
    <w:rsid w:val="00924FBA"/>
    <w:rsid w:val="0093669D"/>
    <w:rsid w:val="009405FC"/>
    <w:rsid w:val="00957AB0"/>
    <w:rsid w:val="00975119"/>
    <w:rsid w:val="00994147"/>
    <w:rsid w:val="009A47E2"/>
    <w:rsid w:val="009A7D79"/>
    <w:rsid w:val="009C07F7"/>
    <w:rsid w:val="009D1E2E"/>
    <w:rsid w:val="009E0AF4"/>
    <w:rsid w:val="009E4D95"/>
    <w:rsid w:val="00A04F60"/>
    <w:rsid w:val="00A159BD"/>
    <w:rsid w:val="00A43F04"/>
    <w:rsid w:val="00A728D3"/>
    <w:rsid w:val="00A73667"/>
    <w:rsid w:val="00AF6F53"/>
    <w:rsid w:val="00B31C11"/>
    <w:rsid w:val="00B334E7"/>
    <w:rsid w:val="00B507C8"/>
    <w:rsid w:val="00B77196"/>
    <w:rsid w:val="00B92EAD"/>
    <w:rsid w:val="00BB1BB0"/>
    <w:rsid w:val="00BB2CDB"/>
    <w:rsid w:val="00BC17A2"/>
    <w:rsid w:val="00BC53F0"/>
    <w:rsid w:val="00C14CA7"/>
    <w:rsid w:val="00C2612F"/>
    <w:rsid w:val="00C53C53"/>
    <w:rsid w:val="00C61B77"/>
    <w:rsid w:val="00C81BFA"/>
    <w:rsid w:val="00C86D7F"/>
    <w:rsid w:val="00CE27C7"/>
    <w:rsid w:val="00CF5E4B"/>
    <w:rsid w:val="00D01C3E"/>
    <w:rsid w:val="00D33AFE"/>
    <w:rsid w:val="00D41FB7"/>
    <w:rsid w:val="00DC3319"/>
    <w:rsid w:val="00DC5EF6"/>
    <w:rsid w:val="00E55811"/>
    <w:rsid w:val="00E563AF"/>
    <w:rsid w:val="00EF2F47"/>
    <w:rsid w:val="00EF5321"/>
    <w:rsid w:val="00EF7C46"/>
    <w:rsid w:val="00F046E4"/>
    <w:rsid w:val="00F1678F"/>
    <w:rsid w:val="00F25A33"/>
    <w:rsid w:val="00F463DA"/>
    <w:rsid w:val="00F7373D"/>
    <w:rsid w:val="00F73B61"/>
    <w:rsid w:val="00F75B24"/>
    <w:rsid w:val="00FB61B8"/>
    <w:rsid w:val="00FE5CDB"/>
    <w:rsid w:val="00FF0B52"/>
    <w:rsid w:val="045B49F3"/>
    <w:rsid w:val="058B684D"/>
    <w:rsid w:val="060E443D"/>
    <w:rsid w:val="08C6AB90"/>
    <w:rsid w:val="0E300BC6"/>
    <w:rsid w:val="166A6B43"/>
    <w:rsid w:val="18372055"/>
    <w:rsid w:val="188D177A"/>
    <w:rsid w:val="1CBEBD74"/>
    <w:rsid w:val="1D90E77F"/>
    <w:rsid w:val="21A2F7DE"/>
    <w:rsid w:val="21F2CE45"/>
    <w:rsid w:val="22CE5001"/>
    <w:rsid w:val="23472E32"/>
    <w:rsid w:val="284C4EE9"/>
    <w:rsid w:val="2A894001"/>
    <w:rsid w:val="2DC4A09B"/>
    <w:rsid w:val="33D5AD68"/>
    <w:rsid w:val="3639B584"/>
    <w:rsid w:val="39862750"/>
    <w:rsid w:val="3D73316A"/>
    <w:rsid w:val="414D49DA"/>
    <w:rsid w:val="487B3510"/>
    <w:rsid w:val="531DCE59"/>
    <w:rsid w:val="535FB0B9"/>
    <w:rsid w:val="54D89D16"/>
    <w:rsid w:val="55919F00"/>
    <w:rsid w:val="56C18095"/>
    <w:rsid w:val="56D2C83D"/>
    <w:rsid w:val="56FBD800"/>
    <w:rsid w:val="58F82772"/>
    <w:rsid w:val="5B9569C4"/>
    <w:rsid w:val="5BBF4DD3"/>
    <w:rsid w:val="5E8F25B1"/>
    <w:rsid w:val="6067FF28"/>
    <w:rsid w:val="60C2CD95"/>
    <w:rsid w:val="64C1F3E4"/>
    <w:rsid w:val="6A8F31CE"/>
    <w:rsid w:val="6CA76DCD"/>
    <w:rsid w:val="6DB01AC6"/>
    <w:rsid w:val="76EE7F2F"/>
    <w:rsid w:val="7718F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EEFFA"/>
  <w15:docId w15:val="{CD1D9D55-4E85-44C3-AB59-42FE9EBC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jc w:val="center"/>
      <w:outlineLvl w:val="0"/>
    </w:pPr>
    <w:rPr>
      <w:rFonts w:ascii="Times New Roman" w:eastAsia="Times New Roman" w:hAnsi="Times New Roman" w:cs="Times New Roman"/>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162AA"/>
    <w:pPr>
      <w:spacing w:after="0" w:line="240" w:lineRule="auto"/>
    </w:pPr>
  </w:style>
  <w:style w:type="paragraph" w:styleId="Header">
    <w:name w:val="header"/>
    <w:basedOn w:val="Normal"/>
    <w:link w:val="HeaderChar"/>
    <w:uiPriority w:val="99"/>
    <w:unhideWhenUsed/>
    <w:rsid w:val="00616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2AA"/>
  </w:style>
  <w:style w:type="paragraph" w:styleId="Footer">
    <w:name w:val="footer"/>
    <w:basedOn w:val="Normal"/>
    <w:link w:val="FooterChar"/>
    <w:uiPriority w:val="99"/>
    <w:unhideWhenUsed/>
    <w:rsid w:val="00616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2AA"/>
  </w:style>
  <w:style w:type="paragraph" w:styleId="ListParagraph">
    <w:name w:val="List Paragraph"/>
    <w:basedOn w:val="Normal"/>
    <w:uiPriority w:val="34"/>
    <w:qFormat/>
    <w:rsid w:val="0005201D"/>
    <w:pPr>
      <w:ind w:left="720"/>
      <w:contextualSpacing/>
    </w:pPr>
  </w:style>
  <w:style w:type="character" w:styleId="CommentReference">
    <w:name w:val="annotation reference"/>
    <w:basedOn w:val="DefaultParagraphFont"/>
    <w:uiPriority w:val="99"/>
    <w:semiHidden/>
    <w:unhideWhenUsed/>
    <w:rsid w:val="00077294"/>
    <w:rPr>
      <w:sz w:val="16"/>
      <w:szCs w:val="16"/>
    </w:rPr>
  </w:style>
  <w:style w:type="paragraph" w:styleId="CommentText">
    <w:name w:val="annotation text"/>
    <w:basedOn w:val="Normal"/>
    <w:link w:val="CommentTextChar"/>
    <w:uiPriority w:val="99"/>
    <w:unhideWhenUsed/>
    <w:rsid w:val="00077294"/>
    <w:pPr>
      <w:spacing w:line="240" w:lineRule="auto"/>
    </w:pPr>
    <w:rPr>
      <w:sz w:val="20"/>
      <w:szCs w:val="20"/>
    </w:rPr>
  </w:style>
  <w:style w:type="character" w:customStyle="1" w:styleId="CommentTextChar">
    <w:name w:val="Comment Text Char"/>
    <w:basedOn w:val="DefaultParagraphFont"/>
    <w:link w:val="CommentText"/>
    <w:uiPriority w:val="99"/>
    <w:rsid w:val="00077294"/>
    <w:rPr>
      <w:sz w:val="20"/>
      <w:szCs w:val="20"/>
    </w:rPr>
  </w:style>
  <w:style w:type="paragraph" w:styleId="CommentSubject">
    <w:name w:val="annotation subject"/>
    <w:basedOn w:val="CommentText"/>
    <w:next w:val="CommentText"/>
    <w:link w:val="CommentSubjectChar"/>
    <w:uiPriority w:val="99"/>
    <w:semiHidden/>
    <w:unhideWhenUsed/>
    <w:rsid w:val="00077294"/>
    <w:rPr>
      <w:b/>
      <w:bCs/>
    </w:rPr>
  </w:style>
  <w:style w:type="character" w:customStyle="1" w:styleId="CommentSubjectChar">
    <w:name w:val="Comment Subject Char"/>
    <w:basedOn w:val="CommentTextChar"/>
    <w:link w:val="CommentSubject"/>
    <w:uiPriority w:val="99"/>
    <w:semiHidden/>
    <w:rsid w:val="00077294"/>
    <w:rPr>
      <w:b/>
      <w:bCs/>
      <w:sz w:val="20"/>
      <w:szCs w:val="20"/>
    </w:rPr>
  </w:style>
  <w:style w:type="paragraph" w:styleId="BalloonText">
    <w:name w:val="Balloon Text"/>
    <w:basedOn w:val="Normal"/>
    <w:link w:val="BalloonTextChar"/>
    <w:uiPriority w:val="99"/>
    <w:semiHidden/>
    <w:unhideWhenUsed/>
    <w:rsid w:val="0071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33"/>
    <w:rPr>
      <w:rFonts w:ascii="Segoe UI" w:hAnsi="Segoe UI" w:cs="Segoe UI"/>
      <w:sz w:val="18"/>
      <w:szCs w:val="18"/>
    </w:rPr>
  </w:style>
  <w:style w:type="character" w:styleId="Strong">
    <w:name w:val="Strong"/>
    <w:basedOn w:val="DefaultParagraphFont"/>
    <w:uiPriority w:val="22"/>
    <w:qFormat/>
    <w:rsid w:val="00F73B61"/>
    <w:rPr>
      <w:b/>
      <w:bCs/>
    </w:rPr>
  </w:style>
  <w:style w:type="paragraph" w:styleId="NormalWeb">
    <w:name w:val="Normal (Web)"/>
    <w:basedOn w:val="Normal"/>
    <w:uiPriority w:val="99"/>
    <w:semiHidden/>
    <w:unhideWhenUsed/>
    <w:rsid w:val="00F73B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2891">
      <w:bodyDiv w:val="1"/>
      <w:marLeft w:val="0"/>
      <w:marRight w:val="0"/>
      <w:marTop w:val="0"/>
      <w:marBottom w:val="0"/>
      <w:divBdr>
        <w:top w:val="none" w:sz="0" w:space="0" w:color="auto"/>
        <w:left w:val="none" w:sz="0" w:space="0" w:color="auto"/>
        <w:bottom w:val="none" w:sz="0" w:space="0" w:color="auto"/>
        <w:right w:val="none" w:sz="0" w:space="0" w:color="auto"/>
      </w:divBdr>
    </w:div>
    <w:div w:id="208929057">
      <w:bodyDiv w:val="1"/>
      <w:marLeft w:val="0"/>
      <w:marRight w:val="0"/>
      <w:marTop w:val="0"/>
      <w:marBottom w:val="0"/>
      <w:divBdr>
        <w:top w:val="none" w:sz="0" w:space="0" w:color="auto"/>
        <w:left w:val="none" w:sz="0" w:space="0" w:color="auto"/>
        <w:bottom w:val="none" w:sz="0" w:space="0" w:color="auto"/>
        <w:right w:val="none" w:sz="0" w:space="0" w:color="auto"/>
      </w:divBdr>
    </w:div>
    <w:div w:id="487020148">
      <w:bodyDiv w:val="1"/>
      <w:marLeft w:val="0"/>
      <w:marRight w:val="0"/>
      <w:marTop w:val="0"/>
      <w:marBottom w:val="0"/>
      <w:divBdr>
        <w:top w:val="none" w:sz="0" w:space="0" w:color="auto"/>
        <w:left w:val="none" w:sz="0" w:space="0" w:color="auto"/>
        <w:bottom w:val="none" w:sz="0" w:space="0" w:color="auto"/>
        <w:right w:val="none" w:sz="0" w:space="0" w:color="auto"/>
      </w:divBdr>
    </w:div>
    <w:div w:id="621112247">
      <w:bodyDiv w:val="1"/>
      <w:marLeft w:val="0"/>
      <w:marRight w:val="0"/>
      <w:marTop w:val="0"/>
      <w:marBottom w:val="0"/>
      <w:divBdr>
        <w:top w:val="none" w:sz="0" w:space="0" w:color="auto"/>
        <w:left w:val="none" w:sz="0" w:space="0" w:color="auto"/>
        <w:bottom w:val="none" w:sz="0" w:space="0" w:color="auto"/>
        <w:right w:val="none" w:sz="0" w:space="0" w:color="auto"/>
      </w:divBdr>
    </w:div>
    <w:div w:id="964434954">
      <w:bodyDiv w:val="1"/>
      <w:marLeft w:val="0"/>
      <w:marRight w:val="0"/>
      <w:marTop w:val="0"/>
      <w:marBottom w:val="0"/>
      <w:divBdr>
        <w:top w:val="none" w:sz="0" w:space="0" w:color="auto"/>
        <w:left w:val="none" w:sz="0" w:space="0" w:color="auto"/>
        <w:bottom w:val="none" w:sz="0" w:space="0" w:color="auto"/>
        <w:right w:val="none" w:sz="0" w:space="0" w:color="auto"/>
      </w:divBdr>
    </w:div>
    <w:div w:id="968778300">
      <w:bodyDiv w:val="1"/>
      <w:marLeft w:val="0"/>
      <w:marRight w:val="0"/>
      <w:marTop w:val="0"/>
      <w:marBottom w:val="0"/>
      <w:divBdr>
        <w:top w:val="none" w:sz="0" w:space="0" w:color="auto"/>
        <w:left w:val="none" w:sz="0" w:space="0" w:color="auto"/>
        <w:bottom w:val="none" w:sz="0" w:space="0" w:color="auto"/>
        <w:right w:val="none" w:sz="0" w:space="0" w:color="auto"/>
      </w:divBdr>
    </w:div>
    <w:div w:id="981542481">
      <w:bodyDiv w:val="1"/>
      <w:marLeft w:val="0"/>
      <w:marRight w:val="0"/>
      <w:marTop w:val="0"/>
      <w:marBottom w:val="0"/>
      <w:divBdr>
        <w:top w:val="none" w:sz="0" w:space="0" w:color="auto"/>
        <w:left w:val="none" w:sz="0" w:space="0" w:color="auto"/>
        <w:bottom w:val="none" w:sz="0" w:space="0" w:color="auto"/>
        <w:right w:val="none" w:sz="0" w:space="0" w:color="auto"/>
      </w:divBdr>
    </w:div>
    <w:div w:id="990527272">
      <w:bodyDiv w:val="1"/>
      <w:marLeft w:val="0"/>
      <w:marRight w:val="0"/>
      <w:marTop w:val="0"/>
      <w:marBottom w:val="0"/>
      <w:divBdr>
        <w:top w:val="none" w:sz="0" w:space="0" w:color="auto"/>
        <w:left w:val="none" w:sz="0" w:space="0" w:color="auto"/>
        <w:bottom w:val="none" w:sz="0" w:space="0" w:color="auto"/>
        <w:right w:val="none" w:sz="0" w:space="0" w:color="auto"/>
      </w:divBdr>
    </w:div>
    <w:div w:id="1456369690">
      <w:bodyDiv w:val="1"/>
      <w:marLeft w:val="0"/>
      <w:marRight w:val="0"/>
      <w:marTop w:val="0"/>
      <w:marBottom w:val="0"/>
      <w:divBdr>
        <w:top w:val="none" w:sz="0" w:space="0" w:color="auto"/>
        <w:left w:val="none" w:sz="0" w:space="0" w:color="auto"/>
        <w:bottom w:val="none" w:sz="0" w:space="0" w:color="auto"/>
        <w:right w:val="none" w:sz="0" w:space="0" w:color="auto"/>
      </w:divBdr>
    </w:div>
    <w:div w:id="1469123816">
      <w:bodyDiv w:val="1"/>
      <w:marLeft w:val="0"/>
      <w:marRight w:val="0"/>
      <w:marTop w:val="0"/>
      <w:marBottom w:val="0"/>
      <w:divBdr>
        <w:top w:val="none" w:sz="0" w:space="0" w:color="auto"/>
        <w:left w:val="none" w:sz="0" w:space="0" w:color="auto"/>
        <w:bottom w:val="none" w:sz="0" w:space="0" w:color="auto"/>
        <w:right w:val="none" w:sz="0" w:space="0" w:color="auto"/>
      </w:divBdr>
    </w:div>
    <w:div w:id="1546604542">
      <w:bodyDiv w:val="1"/>
      <w:marLeft w:val="0"/>
      <w:marRight w:val="0"/>
      <w:marTop w:val="0"/>
      <w:marBottom w:val="0"/>
      <w:divBdr>
        <w:top w:val="none" w:sz="0" w:space="0" w:color="auto"/>
        <w:left w:val="none" w:sz="0" w:space="0" w:color="auto"/>
        <w:bottom w:val="none" w:sz="0" w:space="0" w:color="auto"/>
        <w:right w:val="none" w:sz="0" w:space="0" w:color="auto"/>
      </w:divBdr>
      <w:divsChild>
        <w:div w:id="771895430">
          <w:marLeft w:val="0"/>
          <w:marRight w:val="0"/>
          <w:marTop w:val="0"/>
          <w:marBottom w:val="0"/>
          <w:divBdr>
            <w:top w:val="none" w:sz="0" w:space="0" w:color="auto"/>
            <w:left w:val="none" w:sz="0" w:space="0" w:color="auto"/>
            <w:bottom w:val="none" w:sz="0" w:space="0" w:color="auto"/>
            <w:right w:val="none" w:sz="0" w:space="0" w:color="auto"/>
          </w:divBdr>
        </w:div>
        <w:div w:id="321274453">
          <w:marLeft w:val="0"/>
          <w:marRight w:val="0"/>
          <w:marTop w:val="0"/>
          <w:marBottom w:val="0"/>
          <w:divBdr>
            <w:top w:val="none" w:sz="0" w:space="0" w:color="auto"/>
            <w:left w:val="none" w:sz="0" w:space="0" w:color="auto"/>
            <w:bottom w:val="none" w:sz="0" w:space="0" w:color="auto"/>
            <w:right w:val="none" w:sz="0" w:space="0" w:color="auto"/>
          </w:divBdr>
        </w:div>
      </w:divsChild>
    </w:div>
    <w:div w:id="1660621199">
      <w:bodyDiv w:val="1"/>
      <w:marLeft w:val="0"/>
      <w:marRight w:val="0"/>
      <w:marTop w:val="0"/>
      <w:marBottom w:val="0"/>
      <w:divBdr>
        <w:top w:val="none" w:sz="0" w:space="0" w:color="auto"/>
        <w:left w:val="none" w:sz="0" w:space="0" w:color="auto"/>
        <w:bottom w:val="none" w:sz="0" w:space="0" w:color="auto"/>
        <w:right w:val="none" w:sz="0" w:space="0" w:color="auto"/>
      </w:divBdr>
      <w:divsChild>
        <w:div w:id="1120225531">
          <w:marLeft w:val="0"/>
          <w:marRight w:val="0"/>
          <w:marTop w:val="0"/>
          <w:marBottom w:val="0"/>
          <w:divBdr>
            <w:top w:val="none" w:sz="0" w:space="0" w:color="auto"/>
            <w:left w:val="none" w:sz="0" w:space="0" w:color="auto"/>
            <w:bottom w:val="none" w:sz="0" w:space="0" w:color="auto"/>
            <w:right w:val="none" w:sz="0" w:space="0" w:color="auto"/>
          </w:divBdr>
          <w:divsChild>
            <w:div w:id="710763705">
              <w:marLeft w:val="0"/>
              <w:marRight w:val="0"/>
              <w:marTop w:val="0"/>
              <w:marBottom w:val="0"/>
              <w:divBdr>
                <w:top w:val="none" w:sz="0" w:space="0" w:color="auto"/>
                <w:left w:val="none" w:sz="0" w:space="0" w:color="auto"/>
                <w:bottom w:val="none" w:sz="0" w:space="0" w:color="auto"/>
                <w:right w:val="none" w:sz="0" w:space="0" w:color="auto"/>
              </w:divBdr>
              <w:divsChild>
                <w:div w:id="926381622">
                  <w:marLeft w:val="0"/>
                  <w:marRight w:val="0"/>
                  <w:marTop w:val="0"/>
                  <w:marBottom w:val="0"/>
                  <w:divBdr>
                    <w:top w:val="none" w:sz="0" w:space="0" w:color="auto"/>
                    <w:left w:val="none" w:sz="0" w:space="0" w:color="auto"/>
                    <w:bottom w:val="none" w:sz="0" w:space="0" w:color="auto"/>
                    <w:right w:val="none" w:sz="0" w:space="0" w:color="auto"/>
                  </w:divBdr>
                  <w:divsChild>
                    <w:div w:id="404959670">
                      <w:marLeft w:val="0"/>
                      <w:marRight w:val="0"/>
                      <w:marTop w:val="0"/>
                      <w:marBottom w:val="0"/>
                      <w:divBdr>
                        <w:top w:val="none" w:sz="0" w:space="0" w:color="auto"/>
                        <w:left w:val="none" w:sz="0" w:space="0" w:color="auto"/>
                        <w:bottom w:val="none" w:sz="0" w:space="0" w:color="auto"/>
                        <w:right w:val="none" w:sz="0" w:space="0" w:color="auto"/>
                      </w:divBdr>
                      <w:divsChild>
                        <w:div w:id="1940217558">
                          <w:marLeft w:val="0"/>
                          <w:marRight w:val="0"/>
                          <w:marTop w:val="0"/>
                          <w:marBottom w:val="0"/>
                          <w:divBdr>
                            <w:top w:val="none" w:sz="0" w:space="0" w:color="auto"/>
                            <w:left w:val="none" w:sz="0" w:space="0" w:color="auto"/>
                            <w:bottom w:val="none" w:sz="0" w:space="0" w:color="auto"/>
                            <w:right w:val="none" w:sz="0" w:space="0" w:color="auto"/>
                          </w:divBdr>
                          <w:divsChild>
                            <w:div w:id="1157890138">
                              <w:marLeft w:val="0"/>
                              <w:marRight w:val="0"/>
                              <w:marTop w:val="0"/>
                              <w:marBottom w:val="0"/>
                              <w:divBdr>
                                <w:top w:val="none" w:sz="0" w:space="0" w:color="auto"/>
                                <w:left w:val="none" w:sz="0" w:space="0" w:color="auto"/>
                                <w:bottom w:val="none" w:sz="0" w:space="0" w:color="auto"/>
                                <w:right w:val="none" w:sz="0" w:space="0" w:color="auto"/>
                              </w:divBdr>
                              <w:divsChild>
                                <w:div w:id="1286081255">
                                  <w:marLeft w:val="0"/>
                                  <w:marRight w:val="0"/>
                                  <w:marTop w:val="0"/>
                                  <w:marBottom w:val="0"/>
                                  <w:divBdr>
                                    <w:top w:val="none" w:sz="0" w:space="0" w:color="auto"/>
                                    <w:left w:val="none" w:sz="0" w:space="0" w:color="auto"/>
                                    <w:bottom w:val="none" w:sz="0" w:space="0" w:color="auto"/>
                                    <w:right w:val="none" w:sz="0" w:space="0" w:color="auto"/>
                                  </w:divBdr>
                                  <w:divsChild>
                                    <w:div w:id="9852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06175">
                          <w:marLeft w:val="0"/>
                          <w:marRight w:val="0"/>
                          <w:marTop w:val="0"/>
                          <w:marBottom w:val="0"/>
                          <w:divBdr>
                            <w:top w:val="none" w:sz="0" w:space="0" w:color="auto"/>
                            <w:left w:val="none" w:sz="0" w:space="0" w:color="auto"/>
                            <w:bottom w:val="none" w:sz="0" w:space="0" w:color="auto"/>
                            <w:right w:val="none" w:sz="0" w:space="0" w:color="auto"/>
                          </w:divBdr>
                          <w:divsChild>
                            <w:div w:id="1988242594">
                              <w:marLeft w:val="0"/>
                              <w:marRight w:val="0"/>
                              <w:marTop w:val="0"/>
                              <w:marBottom w:val="0"/>
                              <w:divBdr>
                                <w:top w:val="none" w:sz="0" w:space="0" w:color="auto"/>
                                <w:left w:val="none" w:sz="0" w:space="0" w:color="auto"/>
                                <w:bottom w:val="none" w:sz="0" w:space="0" w:color="auto"/>
                                <w:right w:val="none" w:sz="0" w:space="0" w:color="auto"/>
                              </w:divBdr>
                              <w:divsChild>
                                <w:div w:id="1048067076">
                                  <w:marLeft w:val="0"/>
                                  <w:marRight w:val="0"/>
                                  <w:marTop w:val="0"/>
                                  <w:marBottom w:val="0"/>
                                  <w:divBdr>
                                    <w:top w:val="none" w:sz="0" w:space="0" w:color="auto"/>
                                    <w:left w:val="none" w:sz="0" w:space="0" w:color="auto"/>
                                    <w:bottom w:val="none" w:sz="0" w:space="0" w:color="auto"/>
                                    <w:right w:val="none" w:sz="0" w:space="0" w:color="auto"/>
                                  </w:divBdr>
                                  <w:divsChild>
                                    <w:div w:id="13917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781578">
      <w:bodyDiv w:val="1"/>
      <w:marLeft w:val="0"/>
      <w:marRight w:val="0"/>
      <w:marTop w:val="0"/>
      <w:marBottom w:val="0"/>
      <w:divBdr>
        <w:top w:val="none" w:sz="0" w:space="0" w:color="auto"/>
        <w:left w:val="none" w:sz="0" w:space="0" w:color="auto"/>
        <w:bottom w:val="none" w:sz="0" w:space="0" w:color="auto"/>
        <w:right w:val="none" w:sz="0" w:space="0" w:color="auto"/>
      </w:divBdr>
    </w:div>
    <w:div w:id="1896895236">
      <w:bodyDiv w:val="1"/>
      <w:marLeft w:val="0"/>
      <w:marRight w:val="0"/>
      <w:marTop w:val="0"/>
      <w:marBottom w:val="0"/>
      <w:divBdr>
        <w:top w:val="none" w:sz="0" w:space="0" w:color="auto"/>
        <w:left w:val="none" w:sz="0" w:space="0" w:color="auto"/>
        <w:bottom w:val="none" w:sz="0" w:space="0" w:color="auto"/>
        <w:right w:val="none" w:sz="0" w:space="0" w:color="auto"/>
      </w:divBdr>
    </w:div>
    <w:div w:id="1906791916">
      <w:bodyDiv w:val="1"/>
      <w:marLeft w:val="0"/>
      <w:marRight w:val="0"/>
      <w:marTop w:val="0"/>
      <w:marBottom w:val="0"/>
      <w:divBdr>
        <w:top w:val="none" w:sz="0" w:space="0" w:color="auto"/>
        <w:left w:val="none" w:sz="0" w:space="0" w:color="auto"/>
        <w:bottom w:val="none" w:sz="0" w:space="0" w:color="auto"/>
        <w:right w:val="none" w:sz="0" w:space="0" w:color="auto"/>
      </w:divBdr>
    </w:div>
    <w:div w:id="2077780021">
      <w:bodyDiv w:val="1"/>
      <w:marLeft w:val="0"/>
      <w:marRight w:val="0"/>
      <w:marTop w:val="0"/>
      <w:marBottom w:val="0"/>
      <w:divBdr>
        <w:top w:val="none" w:sz="0" w:space="0" w:color="auto"/>
        <w:left w:val="none" w:sz="0" w:space="0" w:color="auto"/>
        <w:bottom w:val="none" w:sz="0" w:space="0" w:color="auto"/>
        <w:right w:val="none" w:sz="0" w:space="0" w:color="auto"/>
      </w:divBdr>
      <w:divsChild>
        <w:div w:id="1651471975">
          <w:marLeft w:val="0"/>
          <w:marRight w:val="0"/>
          <w:marTop w:val="0"/>
          <w:marBottom w:val="0"/>
          <w:divBdr>
            <w:top w:val="none" w:sz="0" w:space="0" w:color="auto"/>
            <w:left w:val="none" w:sz="0" w:space="0" w:color="auto"/>
            <w:bottom w:val="none" w:sz="0" w:space="0" w:color="auto"/>
            <w:right w:val="none" w:sz="0" w:space="0" w:color="auto"/>
          </w:divBdr>
          <w:divsChild>
            <w:div w:id="264578680">
              <w:marLeft w:val="0"/>
              <w:marRight w:val="0"/>
              <w:marTop w:val="0"/>
              <w:marBottom w:val="0"/>
              <w:divBdr>
                <w:top w:val="none" w:sz="0" w:space="0" w:color="auto"/>
                <w:left w:val="none" w:sz="0" w:space="0" w:color="auto"/>
                <w:bottom w:val="none" w:sz="0" w:space="0" w:color="auto"/>
                <w:right w:val="none" w:sz="0" w:space="0" w:color="auto"/>
              </w:divBdr>
              <w:divsChild>
                <w:div w:id="876087390">
                  <w:marLeft w:val="0"/>
                  <w:marRight w:val="0"/>
                  <w:marTop w:val="0"/>
                  <w:marBottom w:val="0"/>
                  <w:divBdr>
                    <w:top w:val="none" w:sz="0" w:space="0" w:color="auto"/>
                    <w:left w:val="none" w:sz="0" w:space="0" w:color="auto"/>
                    <w:bottom w:val="none" w:sz="0" w:space="0" w:color="auto"/>
                    <w:right w:val="none" w:sz="0" w:space="0" w:color="auto"/>
                  </w:divBdr>
                  <w:divsChild>
                    <w:div w:id="1769497802">
                      <w:marLeft w:val="0"/>
                      <w:marRight w:val="0"/>
                      <w:marTop w:val="0"/>
                      <w:marBottom w:val="0"/>
                      <w:divBdr>
                        <w:top w:val="none" w:sz="0" w:space="0" w:color="auto"/>
                        <w:left w:val="none" w:sz="0" w:space="0" w:color="auto"/>
                        <w:bottom w:val="none" w:sz="0" w:space="0" w:color="auto"/>
                        <w:right w:val="none" w:sz="0" w:space="0" w:color="auto"/>
                      </w:divBdr>
                      <w:divsChild>
                        <w:div w:id="1894345583">
                          <w:marLeft w:val="0"/>
                          <w:marRight w:val="0"/>
                          <w:marTop w:val="0"/>
                          <w:marBottom w:val="0"/>
                          <w:divBdr>
                            <w:top w:val="none" w:sz="0" w:space="0" w:color="auto"/>
                            <w:left w:val="none" w:sz="0" w:space="0" w:color="auto"/>
                            <w:bottom w:val="none" w:sz="0" w:space="0" w:color="auto"/>
                            <w:right w:val="none" w:sz="0" w:space="0" w:color="auto"/>
                          </w:divBdr>
                          <w:divsChild>
                            <w:div w:id="1973512065">
                              <w:marLeft w:val="0"/>
                              <w:marRight w:val="0"/>
                              <w:marTop w:val="0"/>
                              <w:marBottom w:val="0"/>
                              <w:divBdr>
                                <w:top w:val="none" w:sz="0" w:space="0" w:color="auto"/>
                                <w:left w:val="none" w:sz="0" w:space="0" w:color="auto"/>
                                <w:bottom w:val="none" w:sz="0" w:space="0" w:color="auto"/>
                                <w:right w:val="none" w:sz="0" w:space="0" w:color="auto"/>
                              </w:divBdr>
                              <w:divsChild>
                                <w:div w:id="2068870145">
                                  <w:marLeft w:val="0"/>
                                  <w:marRight w:val="0"/>
                                  <w:marTop w:val="0"/>
                                  <w:marBottom w:val="0"/>
                                  <w:divBdr>
                                    <w:top w:val="none" w:sz="0" w:space="0" w:color="auto"/>
                                    <w:left w:val="none" w:sz="0" w:space="0" w:color="auto"/>
                                    <w:bottom w:val="none" w:sz="0" w:space="0" w:color="auto"/>
                                    <w:right w:val="none" w:sz="0" w:space="0" w:color="auto"/>
                                  </w:divBdr>
                                  <w:divsChild>
                                    <w:div w:id="8359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79062">
                          <w:marLeft w:val="0"/>
                          <w:marRight w:val="0"/>
                          <w:marTop w:val="0"/>
                          <w:marBottom w:val="0"/>
                          <w:divBdr>
                            <w:top w:val="none" w:sz="0" w:space="0" w:color="auto"/>
                            <w:left w:val="none" w:sz="0" w:space="0" w:color="auto"/>
                            <w:bottom w:val="none" w:sz="0" w:space="0" w:color="auto"/>
                            <w:right w:val="none" w:sz="0" w:space="0" w:color="auto"/>
                          </w:divBdr>
                          <w:divsChild>
                            <w:div w:id="648169893">
                              <w:marLeft w:val="0"/>
                              <w:marRight w:val="0"/>
                              <w:marTop w:val="0"/>
                              <w:marBottom w:val="0"/>
                              <w:divBdr>
                                <w:top w:val="none" w:sz="0" w:space="0" w:color="auto"/>
                                <w:left w:val="none" w:sz="0" w:space="0" w:color="auto"/>
                                <w:bottom w:val="none" w:sz="0" w:space="0" w:color="auto"/>
                                <w:right w:val="none" w:sz="0" w:space="0" w:color="auto"/>
                              </w:divBdr>
                              <w:divsChild>
                                <w:div w:id="1138691638">
                                  <w:marLeft w:val="0"/>
                                  <w:marRight w:val="0"/>
                                  <w:marTop w:val="0"/>
                                  <w:marBottom w:val="0"/>
                                  <w:divBdr>
                                    <w:top w:val="none" w:sz="0" w:space="0" w:color="auto"/>
                                    <w:left w:val="none" w:sz="0" w:space="0" w:color="auto"/>
                                    <w:bottom w:val="none" w:sz="0" w:space="0" w:color="auto"/>
                                    <w:right w:val="none" w:sz="0" w:space="0" w:color="auto"/>
                                  </w:divBdr>
                                  <w:divsChild>
                                    <w:div w:id="872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076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7365E4E69934FADDEFBCCC082A1D4" ma:contentTypeVersion="6" ma:contentTypeDescription="Create a new document." ma:contentTypeScope="" ma:versionID="adc4f9fd5be3c99400af457a57d191d7">
  <xsd:schema xmlns:xsd="http://www.w3.org/2001/XMLSchema" xmlns:xs="http://www.w3.org/2001/XMLSchema" xmlns:p="http://schemas.microsoft.com/office/2006/metadata/properties" xmlns:ns2="917a39f5-fe6c-462e-bbe1-4e6dca58c9e3" xmlns:ns3="d7c79300-af82-4651-8bb4-0962fed79a64" targetNamespace="http://schemas.microsoft.com/office/2006/metadata/properties" ma:root="true" ma:fieldsID="d896d0610bd07a5b5210bdde1906dd2f" ns2:_="" ns3:_="">
    <xsd:import namespace="917a39f5-fe6c-462e-bbe1-4e6dca58c9e3"/>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39f5-fe6c-462e-bbe1-4e6dca58c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OP365-302195251-138</_dlc_DocId>
    <_dlc_DocIdUrl xmlns="d7c79300-af82-4651-8bb4-0962fed79a64">
      <Url>https://caribank.sharepoint.com/sites/SR/PRN73548/_layouts/15/DocIdRedir.aspx?ID=OP365-302195251-138</Url>
      <Description>OP365-302195251-138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1ea6748-af05-4a75-9b44-37e5618d313b" ContentTypeId="0x0101" PreviousValue="false"/>
</file>

<file path=customXml/itemProps1.xml><?xml version="1.0" encoding="utf-8"?>
<ds:datastoreItem xmlns:ds="http://schemas.openxmlformats.org/officeDocument/2006/customXml" ds:itemID="{C0009129-28ED-4549-BB57-4F2C8EC5E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39f5-fe6c-462e-bbe1-4e6dca58c9e3"/>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54EE1-B041-4DA4-BA91-ACEBA1BB100B}">
  <ds:schemaRefs>
    <ds:schemaRef ds:uri="http://schemas.microsoft.com/office/2006/metadata/properties"/>
    <ds:schemaRef ds:uri="http://schemas.microsoft.com/office/infopath/2007/PartnerControls"/>
    <ds:schemaRef ds:uri="d7c79300-af82-4651-8bb4-0962fed79a64"/>
  </ds:schemaRefs>
</ds:datastoreItem>
</file>

<file path=customXml/itemProps3.xml><?xml version="1.0" encoding="utf-8"?>
<ds:datastoreItem xmlns:ds="http://schemas.openxmlformats.org/officeDocument/2006/customXml" ds:itemID="{E80A0FC3-9C04-4CA9-A88D-2B8B3A495A0A}">
  <ds:schemaRefs>
    <ds:schemaRef ds:uri="http://schemas.microsoft.com/sharepoint/v3/contenttype/forms"/>
  </ds:schemaRefs>
</ds:datastoreItem>
</file>

<file path=customXml/itemProps4.xml><?xml version="1.0" encoding="utf-8"?>
<ds:datastoreItem xmlns:ds="http://schemas.openxmlformats.org/officeDocument/2006/customXml" ds:itemID="{8356C6EA-39D9-4059-8D44-6A9928CCE90B}">
  <ds:schemaRefs>
    <ds:schemaRef ds:uri="http://schemas.microsoft.com/sharepoint/events"/>
  </ds:schemaRefs>
</ds:datastoreItem>
</file>

<file path=customXml/itemProps5.xml><?xml version="1.0" encoding="utf-8"?>
<ds:datastoreItem xmlns:ds="http://schemas.openxmlformats.org/officeDocument/2006/customXml" ds:itemID="{3DB59944-8A80-4501-AB79-5191A33B30F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2670</Words>
  <Characters>16213</Characters>
  <Application>Microsoft Office Word</Application>
  <DocSecurity>0</DocSecurity>
  <Lines>405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Sonia Harrison</cp:lastModifiedBy>
  <cp:revision>35</cp:revision>
  <cp:lastPrinted>2025-03-17T15:14:00Z</cp:lastPrinted>
  <dcterms:created xsi:type="dcterms:W3CDTF">2025-06-12T18:39:00Z</dcterms:created>
  <dcterms:modified xsi:type="dcterms:W3CDTF">2025-06-12T19:24:00Z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0x010100A327365E4E69934FADDEFBCCC082A1D4</vt:lpwstr>
  </property>
  <property fmtid="{D5CDD505-2E9C-101B-9397-08002B2CF9AE}" pid="3" name="_dlc_DocIdItemGuid">
    <vt:lpwstr>373c5663-cfdf-4191-ac94-59a467272a74</vt:lpwstr>
  </property>
  <property fmtid="{D5CDD505-2E9C-101B-9397-08002B2CF9AE}" pid="4" name="GrammarlyDocumentId">
    <vt:lpwstr>5dbd4c62-f26a-471d-93a1-e6ce61065211</vt:lpwstr>
  </property>
</Properties>
</file>