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22467BD7" w:rsidR="00031001" w:rsidRDefault="00E42B8B"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21EB413" wp14:editId="35CE532F">
            <wp:extent cx="3141900" cy="1020111"/>
            <wp:effectExtent l="0" t="0" r="1905" b="8890"/>
            <wp:docPr id="206502833" name="Picture 1"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2833" name="Picture 1" descr="A blue and white sign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9130" cy="1035446"/>
                    </a:xfrm>
                    <a:prstGeom prst="rect">
                      <a:avLst/>
                    </a:prstGeom>
                  </pic:spPr>
                </pic:pic>
              </a:graphicData>
            </a:graphic>
          </wp:inline>
        </w:drawing>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143DB4">
        <w:rPr>
          <w:b/>
          <w:bCs/>
          <w:sz w:val="48"/>
          <w:szCs w:val="48"/>
          <w:lang w:val="en-GB"/>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836A18">
        <w:trPr>
          <w:trHeight w:val="264"/>
          <w:jc w:val="center"/>
        </w:trPr>
        <w:tc>
          <w:tcPr>
            <w:tcW w:w="2425" w:type="dxa"/>
          </w:tcPr>
          <w:p w14:paraId="17E7BCE2" w14:textId="77777777" w:rsidR="003C0143" w:rsidRPr="002C7678" w:rsidRDefault="003C0143" w:rsidP="00836A18">
            <w:pPr>
              <w:jc w:val="center"/>
              <w:rPr>
                <w:b/>
                <w:sz w:val="22"/>
                <w:szCs w:val="22"/>
              </w:rPr>
            </w:pPr>
            <w:r>
              <w:rPr>
                <w:b/>
                <w:sz w:val="22"/>
                <w:szCs w:val="22"/>
              </w:rPr>
              <w:t>Version</w:t>
            </w:r>
          </w:p>
        </w:tc>
        <w:tc>
          <w:tcPr>
            <w:tcW w:w="2700" w:type="dxa"/>
          </w:tcPr>
          <w:p w14:paraId="3045E49F" w14:textId="77777777" w:rsidR="003C0143" w:rsidRDefault="003C0143" w:rsidP="00836A18">
            <w:pPr>
              <w:jc w:val="center"/>
              <w:rPr>
                <w:b/>
                <w:sz w:val="22"/>
                <w:szCs w:val="22"/>
              </w:rPr>
            </w:pPr>
            <w:r>
              <w:rPr>
                <w:b/>
                <w:sz w:val="22"/>
                <w:szCs w:val="22"/>
              </w:rPr>
              <w:t>Date</w:t>
            </w:r>
          </w:p>
        </w:tc>
      </w:tr>
      <w:tr w:rsidR="003C0143" w:rsidRPr="002C7678" w14:paraId="7113D535" w14:textId="77777777" w:rsidTr="00836A18">
        <w:trPr>
          <w:trHeight w:val="264"/>
          <w:jc w:val="center"/>
        </w:trPr>
        <w:tc>
          <w:tcPr>
            <w:tcW w:w="2425" w:type="dxa"/>
          </w:tcPr>
          <w:p w14:paraId="048CABCE" w14:textId="0D5D59E1" w:rsidR="003C0143" w:rsidRPr="00E53CC2" w:rsidRDefault="003C0143" w:rsidP="00836A18">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836A18">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836A18">
        <w:trPr>
          <w:trHeight w:val="248"/>
          <w:jc w:val="center"/>
        </w:trPr>
        <w:tc>
          <w:tcPr>
            <w:tcW w:w="2425" w:type="dxa"/>
          </w:tcPr>
          <w:p w14:paraId="20E7583A" w14:textId="77777777" w:rsidR="003C0143" w:rsidRPr="00E53CC2" w:rsidRDefault="003C0143" w:rsidP="00836A18">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836A18">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57C343D" w14:textId="6BA12B7F" w:rsidR="16E9010B" w:rsidRDefault="00836A18" w:rsidP="16E9010B">
      <w:pPr>
        <w:tabs>
          <w:tab w:val="right" w:leader="dot" w:pos="8640"/>
        </w:tabs>
        <w:jc w:val="center"/>
        <w:rPr>
          <w:b/>
          <w:bCs/>
          <w:sz w:val="36"/>
          <w:szCs w:val="36"/>
        </w:rPr>
      </w:pPr>
      <w:r>
        <w:rPr>
          <w:noProof/>
          <w:color w:val="2B579A"/>
          <w:shd w:val="clear" w:color="auto" w:fill="E6E6E6"/>
        </w:rPr>
        <w:drawing>
          <wp:inline distT="0" distB="0" distL="0" distR="0" wp14:anchorId="572CB32B" wp14:editId="667DC6BF">
            <wp:extent cx="5943600" cy="1619885"/>
            <wp:effectExtent l="0" t="0" r="0" b="0"/>
            <wp:docPr id="14202806" name="Picture 1" descr="A group of logos with different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806" name="Picture 1" descr="A group of logos with different symbol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943600" cy="1619885"/>
                    </a:xfrm>
                    <a:prstGeom prst="rect">
                      <a:avLst/>
                    </a:prstGeom>
                  </pic:spPr>
                </pic:pic>
              </a:graphicData>
            </a:graphic>
          </wp:inline>
        </w:drawing>
      </w:r>
    </w:p>
    <w:p w14:paraId="2B181A90" w14:textId="3B16D528" w:rsidR="0019019B" w:rsidRDefault="0048068F">
      <w:pPr>
        <w:spacing w:after="160" w:line="259" w:lineRule="auto"/>
        <w:rPr>
          <w:b/>
          <w:bCs/>
          <w:sz w:val="22"/>
          <w:szCs w:val="22"/>
        </w:rPr>
      </w:pPr>
      <w:r>
        <w:rPr>
          <w:b/>
          <w:bCs/>
          <w:sz w:val="22"/>
          <w:szCs w:val="22"/>
        </w:rPr>
        <w:br w:type="page"/>
      </w: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37F99AE3" w:rsidR="00413AED" w:rsidRDefault="7417B3C0" w:rsidP="00413AED">
      <w:pPr>
        <w:pStyle w:val="Default"/>
        <w:rPr>
          <w:rFonts w:ascii="Times New Roman" w:hAnsi="Times New Roman" w:cs="Times New Roman"/>
          <w:b/>
          <w:bCs/>
          <w:sz w:val="28"/>
          <w:szCs w:val="28"/>
        </w:rPr>
      </w:pPr>
      <w:r w:rsidRPr="16E9010B">
        <w:rPr>
          <w:rFonts w:ascii="Times New Roman" w:hAnsi="Times New Roman" w:cs="Times New Roman"/>
          <w:b/>
          <w:bCs/>
          <w:sz w:val="28"/>
          <w:szCs w:val="28"/>
        </w:rPr>
        <w:t>General Information</w:t>
      </w:r>
      <w:r w:rsidR="00413AED">
        <w:rPr>
          <w:rFonts w:ascii="Times New Roman" w:hAnsi="Times New Roman" w:cs="Times New Roman"/>
          <w:b/>
          <w:bCs/>
          <w:sz w:val="28"/>
          <w:szCs w:val="28"/>
        </w:rPr>
        <w:t xml:space="preserve"> </w:t>
      </w:r>
    </w:p>
    <w:tbl>
      <w:tblPr>
        <w:tblStyle w:val="TableGrid"/>
        <w:tblW w:w="0" w:type="auto"/>
        <w:tblLook w:val="04A0" w:firstRow="1" w:lastRow="0" w:firstColumn="1" w:lastColumn="0" w:noHBand="0" w:noVBand="1"/>
      </w:tblPr>
      <w:tblGrid>
        <w:gridCol w:w="3145"/>
        <w:gridCol w:w="6205"/>
      </w:tblGrid>
      <w:tr w:rsidR="00143DB4" w14:paraId="6B27837A" w14:textId="77777777" w:rsidTr="00143DB4">
        <w:tc>
          <w:tcPr>
            <w:tcW w:w="3145" w:type="dxa"/>
          </w:tcPr>
          <w:p w14:paraId="2FAF6088" w14:textId="4E67CF28" w:rsidR="00143DB4" w:rsidRPr="00143DB4" w:rsidRDefault="00143DB4" w:rsidP="00143DB4">
            <w:pPr>
              <w:pStyle w:val="Default"/>
              <w:ind w:left="-18"/>
              <w:rPr>
                <w:rFonts w:ascii="Times New Roman" w:hAnsi="Times New Roman" w:cs="Times New Roman"/>
                <w:b/>
                <w:bCs/>
                <w:color w:val="auto"/>
              </w:rPr>
            </w:pPr>
            <w:r w:rsidRPr="00143DB4">
              <w:rPr>
                <w:rFonts w:ascii="Times New Roman" w:hAnsi="Times New Roman" w:cs="Times New Roman"/>
                <w:b/>
                <w:bCs/>
                <w:color w:val="auto"/>
              </w:rPr>
              <w:t>Project Country</w:t>
            </w:r>
          </w:p>
        </w:tc>
        <w:tc>
          <w:tcPr>
            <w:tcW w:w="6205" w:type="dxa"/>
          </w:tcPr>
          <w:p w14:paraId="7616FE52" w14:textId="31D7D7FC" w:rsidR="00143DB4" w:rsidRPr="00143DB4" w:rsidRDefault="00143DB4" w:rsidP="00413AED">
            <w:pPr>
              <w:pStyle w:val="Default"/>
              <w:rPr>
                <w:rFonts w:ascii="Times New Roman" w:hAnsi="Times New Roman" w:cs="Times New Roman"/>
                <w:color w:val="auto"/>
              </w:rPr>
            </w:pPr>
            <w:r w:rsidRPr="00143DB4">
              <w:rPr>
                <w:rFonts w:ascii="Times New Roman" w:hAnsi="Times New Roman" w:cs="Times New Roman"/>
                <w:color w:val="auto"/>
              </w:rPr>
              <w:t>Regional</w:t>
            </w:r>
          </w:p>
        </w:tc>
      </w:tr>
      <w:tr w:rsidR="00143DB4" w14:paraId="46060992" w14:textId="77777777" w:rsidTr="00143DB4">
        <w:tc>
          <w:tcPr>
            <w:tcW w:w="3145" w:type="dxa"/>
          </w:tcPr>
          <w:p w14:paraId="65EBCA8A" w14:textId="27FB67BD" w:rsidR="00143DB4" w:rsidRPr="00143DB4" w:rsidRDefault="00143DB4" w:rsidP="00413AED">
            <w:pPr>
              <w:pStyle w:val="Default"/>
              <w:rPr>
                <w:rFonts w:ascii="Times New Roman" w:hAnsi="Times New Roman" w:cs="Times New Roman"/>
                <w:b/>
                <w:bCs/>
                <w:color w:val="auto"/>
              </w:rPr>
            </w:pPr>
            <w:r w:rsidRPr="00143DB4">
              <w:rPr>
                <w:rFonts w:ascii="Times New Roman" w:hAnsi="Times New Roman" w:cs="Times New Roman"/>
                <w:b/>
                <w:bCs/>
                <w:color w:val="auto"/>
              </w:rPr>
              <w:t xml:space="preserve">Project Number                   </w:t>
            </w:r>
            <w:r w:rsidRPr="00143DB4">
              <w:rPr>
                <w:rFonts w:ascii="Times New Roman" w:hAnsi="Times New Roman" w:cs="Times New Roman"/>
                <w:color w:val="auto"/>
              </w:rPr>
              <w:t>(if applicable)</w:t>
            </w:r>
          </w:p>
        </w:tc>
        <w:tc>
          <w:tcPr>
            <w:tcW w:w="6205" w:type="dxa"/>
          </w:tcPr>
          <w:p w14:paraId="21C60DA4" w14:textId="23029C1A" w:rsidR="00143DB4" w:rsidRPr="00143DB4" w:rsidRDefault="00143DB4" w:rsidP="00413AED">
            <w:pPr>
              <w:pStyle w:val="Default"/>
              <w:rPr>
                <w:rFonts w:ascii="Times New Roman" w:hAnsi="Times New Roman" w:cs="Times New Roman"/>
                <w:color w:val="auto"/>
              </w:rPr>
            </w:pPr>
          </w:p>
        </w:tc>
      </w:tr>
      <w:tr w:rsidR="00143DB4" w14:paraId="3ABBF5A0" w14:textId="77777777" w:rsidTr="00143DB4">
        <w:tc>
          <w:tcPr>
            <w:tcW w:w="3145" w:type="dxa"/>
          </w:tcPr>
          <w:p w14:paraId="70A9FA55" w14:textId="48E35C6E" w:rsidR="00143DB4" w:rsidRPr="00143DB4" w:rsidRDefault="00143DB4" w:rsidP="00413AED">
            <w:pPr>
              <w:pStyle w:val="Default"/>
              <w:rPr>
                <w:rFonts w:ascii="Times New Roman" w:hAnsi="Times New Roman" w:cs="Times New Roman"/>
                <w:b/>
                <w:bCs/>
                <w:color w:val="auto"/>
              </w:rPr>
            </w:pPr>
            <w:r w:rsidRPr="00143DB4">
              <w:rPr>
                <w:rFonts w:ascii="Times New Roman" w:hAnsi="Times New Roman" w:cs="Times New Roman"/>
                <w:b/>
                <w:bCs/>
                <w:color w:val="auto"/>
              </w:rPr>
              <w:t>Project Name</w:t>
            </w:r>
          </w:p>
        </w:tc>
        <w:tc>
          <w:tcPr>
            <w:tcW w:w="6205" w:type="dxa"/>
          </w:tcPr>
          <w:p w14:paraId="43F575FB" w14:textId="2F3482FA" w:rsidR="00143DB4" w:rsidRPr="00143DB4" w:rsidRDefault="00143DB4" w:rsidP="00413AED">
            <w:pPr>
              <w:pStyle w:val="Default"/>
              <w:rPr>
                <w:rFonts w:ascii="Times New Roman" w:hAnsi="Times New Roman" w:cs="Times New Roman"/>
                <w:color w:val="auto"/>
              </w:rPr>
            </w:pPr>
            <w:r w:rsidRPr="00143DB4">
              <w:rPr>
                <w:rFonts w:ascii="Times New Roman" w:hAnsi="Times New Roman" w:cs="Times New Roman"/>
                <w:color w:val="auto"/>
                <w:lang w:val="en-GB"/>
              </w:rPr>
              <w:t>Building Resilience and Recovery Capacity of Water Utilities through the Caribbean Water Utilities Insurance Collective Segregated Portfolio (CWUIC SP)</w:t>
            </w:r>
          </w:p>
        </w:tc>
      </w:tr>
      <w:tr w:rsidR="00143DB4" w14:paraId="2105BD3B" w14:textId="77777777" w:rsidTr="00143DB4">
        <w:tc>
          <w:tcPr>
            <w:tcW w:w="3145" w:type="dxa"/>
          </w:tcPr>
          <w:p w14:paraId="57CAD3FD" w14:textId="186DBF08" w:rsidR="00143DB4" w:rsidRPr="00143DB4" w:rsidRDefault="00143DB4" w:rsidP="00413AED">
            <w:pPr>
              <w:pStyle w:val="Default"/>
              <w:rPr>
                <w:rFonts w:ascii="Times New Roman" w:hAnsi="Times New Roman" w:cs="Times New Roman"/>
                <w:b/>
                <w:bCs/>
                <w:color w:val="auto"/>
              </w:rPr>
            </w:pPr>
            <w:r w:rsidRPr="00143DB4">
              <w:rPr>
                <w:rFonts w:ascii="Times New Roman" w:hAnsi="Times New Roman" w:cs="Times New Roman"/>
                <w:b/>
                <w:bCs/>
                <w:color w:val="auto"/>
              </w:rPr>
              <w:t>Specific Assignment Name</w:t>
            </w:r>
          </w:p>
        </w:tc>
        <w:tc>
          <w:tcPr>
            <w:tcW w:w="6205" w:type="dxa"/>
          </w:tcPr>
          <w:p w14:paraId="1B337B16" w14:textId="4B6F5B09" w:rsidR="00143DB4" w:rsidRPr="00143DB4" w:rsidRDefault="002220E1" w:rsidP="00413AED">
            <w:pPr>
              <w:pStyle w:val="Default"/>
              <w:rPr>
                <w:rFonts w:ascii="Times New Roman" w:hAnsi="Times New Roman" w:cs="Times New Roman"/>
                <w:color w:val="auto"/>
              </w:rPr>
            </w:pPr>
            <w:r w:rsidRPr="002220E1">
              <w:rPr>
                <w:rFonts w:ascii="Times New Roman" w:hAnsi="Times New Roman" w:cs="Times New Roman"/>
                <w:bCs/>
                <w:color w:val="auto"/>
                <w:lang w:val="en-GB"/>
              </w:rPr>
              <w:t>Preparation of Resilience Projects for Three Water Utilities</w:t>
            </w:r>
          </w:p>
        </w:tc>
      </w:tr>
      <w:tr w:rsidR="00143DB4" w14:paraId="62391C09" w14:textId="77777777" w:rsidTr="00143DB4">
        <w:tc>
          <w:tcPr>
            <w:tcW w:w="3145" w:type="dxa"/>
          </w:tcPr>
          <w:p w14:paraId="743949C9" w14:textId="60E9C2E2" w:rsidR="00143DB4" w:rsidRPr="00143DB4" w:rsidRDefault="00143DB4" w:rsidP="00413AED">
            <w:pPr>
              <w:pStyle w:val="Default"/>
              <w:rPr>
                <w:rFonts w:ascii="Times New Roman" w:hAnsi="Times New Roman" w:cs="Times New Roman"/>
                <w:b/>
                <w:bCs/>
                <w:color w:val="auto"/>
              </w:rPr>
            </w:pPr>
            <w:r w:rsidRPr="00143DB4">
              <w:rPr>
                <w:rFonts w:ascii="Times New Roman" w:hAnsi="Times New Roman" w:cs="Times New Roman"/>
                <w:b/>
                <w:bCs/>
                <w:color w:val="auto"/>
              </w:rPr>
              <w:t xml:space="preserve">EOI Identification Number </w:t>
            </w:r>
            <w:r w:rsidRPr="00143DB4">
              <w:rPr>
                <w:rFonts w:ascii="Times New Roman" w:hAnsi="Times New Roman" w:cs="Times New Roman"/>
                <w:color w:val="auto"/>
              </w:rPr>
              <w:t>(if applicable)</w:t>
            </w:r>
          </w:p>
        </w:tc>
        <w:tc>
          <w:tcPr>
            <w:tcW w:w="6205" w:type="dxa"/>
          </w:tcPr>
          <w:p w14:paraId="54D09D8D" w14:textId="362B5A5A" w:rsidR="00143DB4" w:rsidRPr="00143DB4" w:rsidRDefault="00143DB4" w:rsidP="00413AED">
            <w:pPr>
              <w:pStyle w:val="Default"/>
              <w:rPr>
                <w:rFonts w:ascii="Times New Roman" w:hAnsi="Times New Roman" w:cs="Times New Roman"/>
                <w:b/>
                <w:bCs/>
                <w:color w:val="00B050"/>
              </w:rPr>
            </w:pPr>
          </w:p>
        </w:tc>
      </w:tr>
    </w:tbl>
    <w:p w14:paraId="27970F22" w14:textId="77777777" w:rsidR="00143DB4" w:rsidRPr="008B0388" w:rsidRDefault="00143DB4" w:rsidP="00413AED">
      <w:pPr>
        <w:pStyle w:val="Default"/>
        <w:rPr>
          <w:rFonts w:ascii="Times New Roman" w:hAnsi="Times New Roman" w:cs="Times New Roman"/>
          <w:i/>
          <w:iCs/>
          <w:color w:val="00B050"/>
        </w:rPr>
      </w:pPr>
    </w:p>
    <w:p w14:paraId="7292799D" w14:textId="5361CB66" w:rsidR="00F863A3" w:rsidRPr="00875955" w:rsidRDefault="00F863A3" w:rsidP="00F863A3">
      <w:pPr>
        <w:pStyle w:val="Default"/>
        <w:ind w:left="-720"/>
        <w:rPr>
          <w:rFonts w:ascii="Times New Roman" w:hAnsi="Times New Roman" w:cs="Times New Roman"/>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00F472EA">
        <w:trPr>
          <w:trHeight w:val="792"/>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00F472EA">
        <w:trPr>
          <w:trHeight w:val="792"/>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00F472EA">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00F472EA">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505578C5"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of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815645">
        <w:rPr>
          <w:rFonts w:ascii="Times New Roman" w:hAnsi="Times New Roman" w:cs="Times New Roman"/>
          <w:color w:val="auto"/>
        </w:rPr>
        <w:t xml:space="preserve">Maximum </w:t>
      </w:r>
      <w:r w:rsidR="0DEA90DA" w:rsidRPr="00143DB4">
        <w:rPr>
          <w:rFonts w:ascii="Times New Roman" w:hAnsi="Times New Roman" w:cs="Times New Roman"/>
          <w:b/>
          <w:bCs/>
          <w:color w:val="auto"/>
        </w:rPr>
        <w:t>500</w:t>
      </w:r>
      <w:r w:rsidR="251EC280" w:rsidRPr="00143DB4">
        <w:rPr>
          <w:rFonts w:ascii="Times New Roman" w:hAnsi="Times New Roman" w:cs="Times New Roman"/>
          <w:color w:val="auto"/>
        </w:rPr>
        <w:t xml:space="preserve"> </w:t>
      </w:r>
      <w:r w:rsidR="3903CB53" w:rsidRPr="16E9010B">
        <w:rPr>
          <w:rFonts w:ascii="Times New Roman" w:hAnsi="Times New Roman" w:cs="Times New Roman"/>
        </w:rPr>
        <w:t>words</w:t>
      </w:r>
      <w:r w:rsidR="00143DB4">
        <w:rPr>
          <w:rFonts w:ascii="Times New Roman" w:hAnsi="Times New Roman" w:cs="Times New Roman"/>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0F7425">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0F7425">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0F7425">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0F7425">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2ED8A4E7"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(Maximum </w:t>
      </w:r>
      <w:r w:rsidR="00143DB4" w:rsidRPr="00143DB4">
        <w:rPr>
          <w:rFonts w:ascii="Times New Roman" w:hAnsi="Times New Roman" w:cs="Times New Roman"/>
          <w:b/>
          <w:bCs/>
          <w:color w:val="auto"/>
        </w:rPr>
        <w:t>500</w:t>
      </w:r>
      <w:r w:rsidR="565036E9" w:rsidRPr="00143DB4">
        <w:rPr>
          <w:rFonts w:ascii="Times New Roman" w:hAnsi="Times New Roman" w:cs="Times New Roman"/>
          <w:color w:val="auto"/>
        </w:rPr>
        <w:t xml:space="preserve"> </w:t>
      </w:r>
      <w:r w:rsidR="565036E9" w:rsidRPr="16E9010B">
        <w:rPr>
          <w:rFonts w:ascii="Times New Roman" w:hAnsi="Times New Roman" w:cs="Times New Roman"/>
        </w:rPr>
        <w:t>words for each entity)</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8A9EC68" w:rsidR="00F863A3" w:rsidRPr="00875955" w:rsidRDefault="000F742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143DB4">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0F7425"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0F742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0F7425"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0F742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0F7425"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09EA0309"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EC7D01">
        <w:rPr>
          <w:rFonts w:ascii="Times New Roman" w:hAnsi="Times New Roman" w:cs="Times New Roman"/>
          <w:color w:val="auto"/>
        </w:rPr>
        <w:t>[</w:t>
      </w:r>
      <w:r w:rsidRPr="61A5C33A">
        <w:rPr>
          <w:rFonts w:ascii="Times New Roman" w:hAnsi="Times New Roman" w:cs="Times New Roman"/>
          <w:color w:val="auto"/>
        </w:rPr>
        <w:t xml:space="preserve">maximum </w:t>
      </w:r>
      <w:r w:rsidR="00143DB4" w:rsidRPr="00143DB4">
        <w:rPr>
          <w:rFonts w:ascii="Times New Roman" w:hAnsi="Times New Roman" w:cs="Times New Roman"/>
          <w:b/>
          <w:bCs/>
          <w:color w:val="auto"/>
        </w:rPr>
        <w:t>10 projects</w:t>
      </w:r>
      <w:r w:rsidRPr="61A5C33A">
        <w:rPr>
          <w:rFonts w:ascii="Times New Roman" w:hAnsi="Times New Roman" w:cs="Times New Roman"/>
          <w:color w:val="auto"/>
        </w:rPr>
        <w:t xml:space="preserve"> within the</w:t>
      </w:r>
      <w:r w:rsidRPr="00143DB4">
        <w:rPr>
          <w:rFonts w:ascii="Times New Roman" w:hAnsi="Times New Roman" w:cs="Times New Roman"/>
          <w:color w:val="auto"/>
        </w:rPr>
        <w:t xml:space="preserve"> last </w:t>
      </w:r>
      <w:r w:rsidR="00143DB4" w:rsidRPr="00143DB4">
        <w:rPr>
          <w:rFonts w:ascii="Times New Roman" w:hAnsi="Times New Roman" w:cs="Times New Roman"/>
          <w:b/>
          <w:bCs/>
          <w:color w:val="auto"/>
        </w:rPr>
        <w:t>5</w:t>
      </w:r>
      <w:r w:rsidRPr="00143DB4">
        <w:rPr>
          <w:rFonts w:ascii="Times New Roman" w:hAnsi="Times New Roman" w:cs="Times New Roman"/>
          <w:b/>
          <w:bCs/>
          <w:color w:val="auto"/>
        </w:rPr>
        <w:t xml:space="preserve"> years</w:t>
      </w:r>
      <w:r w:rsidR="00D22760">
        <w:rPr>
          <w:rFonts w:ascii="Times New Roman" w:hAnsi="Times New Roman" w:cs="Times New Roman"/>
          <w:color w:val="auto"/>
        </w:rPr>
        <w:t>]</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1"/>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tcPr>
          <w:p w14:paraId="2264D898" w14:textId="695306E7" w:rsidR="16E9010B" w:rsidRDefault="16E9010B">
            <w:r>
              <w:t>PN 1</w:t>
            </w:r>
          </w:p>
        </w:tc>
      </w:tr>
      <w:tr w:rsidR="16E9010B" w14:paraId="4A3D5496" w14:textId="77777777" w:rsidTr="00F86CE2">
        <w:trPr>
          <w:trHeight w:val="729"/>
        </w:trPr>
        <w:tc>
          <w:tcPr>
            <w:tcW w:w="2875" w:type="dxa"/>
          </w:tcPr>
          <w:p w14:paraId="2BC12922" w14:textId="77777777" w:rsidR="16E9010B" w:rsidRDefault="16E9010B">
            <w:r>
              <w:t>Project Title</w:t>
            </w:r>
          </w:p>
        </w:tc>
        <w:tc>
          <w:tcPr>
            <w:tcW w:w="6570" w:type="dxa"/>
          </w:tcPr>
          <w:p w14:paraId="14E5DBBB" w14:textId="77777777" w:rsidR="16E9010B" w:rsidRDefault="16E9010B"/>
        </w:tc>
      </w:tr>
      <w:tr w:rsidR="16E9010B" w14:paraId="0A089A03" w14:textId="77777777" w:rsidTr="00F86CE2">
        <w:trPr>
          <w:trHeight w:val="729"/>
        </w:trPr>
        <w:tc>
          <w:tcPr>
            <w:tcW w:w="2875" w:type="dxa"/>
          </w:tcPr>
          <w:p w14:paraId="5B4C543D" w14:textId="4AAE6296" w:rsidR="16E9010B" w:rsidRDefault="16E9010B" w:rsidP="00F86CE2">
            <w:r>
              <w:t>Country/Region</w:t>
            </w:r>
          </w:p>
        </w:tc>
        <w:tc>
          <w:tcPr>
            <w:tcW w:w="6570" w:type="dxa"/>
          </w:tcPr>
          <w:p w14:paraId="4CC36E06" w14:textId="77777777" w:rsidR="16E9010B" w:rsidRDefault="16E9010B"/>
        </w:tc>
      </w:tr>
      <w:tr w:rsidR="16E9010B" w14:paraId="46397E36" w14:textId="77777777" w:rsidTr="00F86CE2">
        <w:trPr>
          <w:trHeight w:val="729"/>
        </w:trPr>
        <w:tc>
          <w:tcPr>
            <w:tcW w:w="2875" w:type="dxa"/>
          </w:tcPr>
          <w:p w14:paraId="05D0655C" w14:textId="77777777" w:rsidR="16E9010B" w:rsidRDefault="16E9010B">
            <w:r>
              <w:lastRenderedPageBreak/>
              <w:t>Start Date</w:t>
            </w:r>
          </w:p>
        </w:tc>
        <w:tc>
          <w:tcPr>
            <w:tcW w:w="6570" w:type="dxa"/>
          </w:tcPr>
          <w:p w14:paraId="23CA7F38" w14:textId="77777777" w:rsidR="16E9010B" w:rsidRDefault="16E9010B"/>
        </w:tc>
      </w:tr>
      <w:tr w:rsidR="16E9010B" w14:paraId="349DC159" w14:textId="77777777" w:rsidTr="00F86CE2">
        <w:trPr>
          <w:trHeight w:val="729"/>
        </w:trPr>
        <w:tc>
          <w:tcPr>
            <w:tcW w:w="2875" w:type="dxa"/>
          </w:tcPr>
          <w:p w14:paraId="39EC56E9" w14:textId="4DAB1301" w:rsidR="16E9010B" w:rsidRDefault="16E9010B">
            <w:r>
              <w:t>Completion Date</w:t>
            </w:r>
          </w:p>
        </w:tc>
        <w:tc>
          <w:tcPr>
            <w:tcW w:w="6570" w:type="dxa"/>
          </w:tcPr>
          <w:p w14:paraId="127B23E8" w14:textId="77777777" w:rsidR="16E9010B" w:rsidRDefault="16E9010B"/>
        </w:tc>
      </w:tr>
      <w:tr w:rsidR="16E9010B" w14:paraId="512584A6" w14:textId="77777777" w:rsidTr="00F86CE2">
        <w:trPr>
          <w:trHeight w:val="729"/>
        </w:trPr>
        <w:tc>
          <w:tcPr>
            <w:tcW w:w="2875" w:type="dxa"/>
          </w:tcPr>
          <w:p w14:paraId="66F94AD7" w14:textId="32647ECE" w:rsidR="16E9010B" w:rsidRDefault="16E9010B">
            <w:r>
              <w:t>Continuous/Intermittent</w:t>
            </w:r>
          </w:p>
        </w:tc>
        <w:tc>
          <w:tcPr>
            <w:tcW w:w="6570" w:type="dxa"/>
          </w:tcPr>
          <w:p w14:paraId="20F104BF" w14:textId="77777777" w:rsidR="16E9010B" w:rsidRDefault="16E9010B"/>
        </w:tc>
      </w:tr>
      <w:tr w:rsidR="16E9010B" w14:paraId="24B2C19A" w14:textId="77777777" w:rsidTr="00F86CE2">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77777777" w:rsidR="16E9010B" w:rsidRDefault="16E9010B"/>
        </w:tc>
      </w:tr>
      <w:tr w:rsidR="16E9010B" w14:paraId="089A3CD0" w14:textId="77777777" w:rsidTr="002D7BD1">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00F86CE2">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00C74341">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2"/>
            </w:r>
          </w:p>
        </w:tc>
        <w:tc>
          <w:tcPr>
            <w:tcW w:w="6570" w:type="dxa"/>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635B4D77"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143DB4" w:rsidRPr="00143DB4">
        <w:rPr>
          <w:b/>
          <w:bCs/>
        </w:rPr>
        <w:t>5</w:t>
      </w:r>
      <w:r w:rsidR="00E9570C" w:rsidRPr="61A5C33A">
        <w:rPr>
          <w:i/>
          <w:iCs/>
          <w:color w:val="4471C4"/>
        </w:rPr>
        <w:t xml:space="preserve"> </w:t>
      </w:r>
      <w:r w:rsidR="00E9570C" w:rsidRPr="001E4A69">
        <w:t>years during the period</w:t>
      </w:r>
      <w:r w:rsidR="00143DB4">
        <w:t xml:space="preserve"> </w:t>
      </w:r>
      <w:r w:rsidR="00143DB4" w:rsidRPr="00143DB4">
        <w:rPr>
          <w:b/>
          <w:bCs/>
        </w:rPr>
        <w:t>2019 to 2024</w:t>
      </w:r>
      <w:r w:rsidR="00E23C7D" w:rsidRPr="61A5C33A">
        <w:rPr>
          <w:color w:val="4471C4"/>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7AA58149" w:rsidR="009E316D" w:rsidRPr="00DB0106" w:rsidRDefault="000F7425"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143DB4">
            <w:rPr>
              <w:rFonts w:ascii="MS Gothic" w:eastAsia="MS Gothic" w:hAnsi="MS Gothic" w:hint="eastAsia"/>
            </w:rPr>
            <w:t>☐</w:t>
          </w:r>
        </w:sdtContent>
      </w:sdt>
      <w:r w:rsidR="00943436" w:rsidRPr="00DB0106">
        <w:tab/>
      </w:r>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143DB4" w:rsidRPr="00143DB4">
        <w:rPr>
          <w:b/>
          <w:bCs/>
        </w:rPr>
        <w:t>last 5</w:t>
      </w:r>
      <w:r w:rsidR="2805821E" w:rsidRPr="00143DB4">
        <w:rPr>
          <w:b/>
          <w:bCs/>
          <w:sz w:val="22"/>
          <w:szCs w:val="22"/>
        </w:rPr>
        <w:t xml:space="preserve"> </w:t>
      </w:r>
      <w:r w:rsidR="2805821E" w:rsidRPr="00143DB4">
        <w:rPr>
          <w:b/>
          <w:bCs/>
          <w:spacing w:val="-2"/>
        </w:rPr>
        <w:t>years</w:t>
      </w:r>
      <w:r w:rsidR="2805821E" w:rsidRPr="00DB0106">
        <w:rPr>
          <w:spacing w:val="-2"/>
        </w:rPr>
        <w:t xml:space="preserve">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00A10E42">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5C2EEAF1" w:rsidR="0060527C" w:rsidRPr="00317FFB" w:rsidRDefault="0060527C" w:rsidP="00BC23F1">
            <w:pPr>
              <w:widowControl w:val="0"/>
              <w:autoSpaceDE w:val="0"/>
              <w:autoSpaceDN w:val="0"/>
              <w:jc w:val="center"/>
              <w:rPr>
                <w:b/>
                <w:bCs/>
                <w:spacing w:val="-10"/>
              </w:rPr>
            </w:pPr>
            <w:r w:rsidRPr="00317FFB">
              <w:rPr>
                <w:b/>
                <w:bCs/>
                <w:spacing w:val="-6"/>
              </w:rPr>
              <w:t xml:space="preserve">Historic information for previous </w:t>
            </w:r>
            <w:r w:rsidR="00F95ED1" w:rsidRPr="00F95ED1">
              <w:rPr>
                <w:b/>
                <w:bCs/>
                <w:spacing w:val="-4"/>
              </w:rPr>
              <w:t>5</w:t>
            </w:r>
            <w:r w:rsidRPr="762C9AC1">
              <w:rPr>
                <w:b/>
                <w:bCs/>
                <w:i/>
                <w:iCs/>
                <w:color w:val="2E74B5" w:themeColor="accent5" w:themeShade="BF"/>
                <w:spacing w:val="-4"/>
              </w:rPr>
              <w:t xml:space="preserve"> </w:t>
            </w:r>
            <w:r w:rsidRPr="762C9AC1">
              <w:rPr>
                <w:b/>
                <w:bCs/>
              </w:rPr>
              <w:t>years</w:t>
            </w:r>
          </w:p>
        </w:tc>
      </w:tr>
      <w:tr w:rsidR="0060527C" w:rsidRPr="00317FFB" w14:paraId="4B75CEAA" w14:textId="77777777" w:rsidTr="00A10E42">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A10E42">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A10E42">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A10E42">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A10E42">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A10E42">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A10E42">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A10E42">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A10E42">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A10E42">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A10E42">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A10E42">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A10E42">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00470246">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00470246">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00F95ED1">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0A50D802" w:rsidR="00D16B88" w:rsidRPr="00F95ED1" w:rsidDel="0086791C" w:rsidRDefault="00F95ED1" w:rsidP="003A4AEA">
            <w:pPr>
              <w:jc w:val="both"/>
              <w:rPr>
                <w:b/>
                <w:i/>
                <w:iCs/>
                <w:color w:val="4472C4" w:themeColor="accent1"/>
              </w:rPr>
            </w:pPr>
            <w:r w:rsidRPr="00F95ED1">
              <w:rPr>
                <w:b/>
                <w:i/>
                <w:iCs/>
                <w:lang w:val="en-GB"/>
              </w:rPr>
              <w:t>Water and Sanitation Specialist </w:t>
            </w: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vAlign w:val="center"/>
          </w:tcPr>
          <w:p w14:paraId="54068FCE" w14:textId="681A1D58" w:rsidR="00D16B88" w:rsidRPr="00F95ED1" w:rsidRDefault="00F95ED1" w:rsidP="00F95ED1">
            <w:pPr>
              <w:jc w:val="center"/>
              <w:rPr>
                <w:b/>
                <w:bCs/>
                <w:i/>
                <w:iCs/>
              </w:rPr>
            </w:pPr>
            <w:r w:rsidRPr="00F95ED1">
              <w:rPr>
                <w:b/>
                <w:bCs/>
                <w:i/>
                <w:iCs/>
              </w:rPr>
              <w:t>15 years</w:t>
            </w:r>
          </w:p>
          <w:p w14:paraId="29C52F9F" w14:textId="6D2EBF90" w:rsidR="00F95ED1" w:rsidRPr="00470246" w:rsidDel="0086791C" w:rsidRDefault="00F95ED1" w:rsidP="00F95ED1">
            <w:pPr>
              <w:jc w:val="center"/>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section, if any</w:t>
            </w:r>
          </w:p>
        </w:tc>
      </w:tr>
      <w:tr w:rsidR="00F95ED1" w:rsidRPr="00470246" w14:paraId="7709A7AB" w14:textId="34CD47CE" w:rsidTr="00F95ED1">
        <w:trPr>
          <w:trHeight w:val="552"/>
          <w:jc w:val="center"/>
        </w:trPr>
        <w:tc>
          <w:tcPr>
            <w:tcW w:w="741" w:type="dxa"/>
            <w:noWrap/>
            <w:vAlign w:val="center"/>
            <w:hideMark/>
          </w:tcPr>
          <w:p w14:paraId="2A7D4F81" w14:textId="77777777" w:rsidR="00F95ED1" w:rsidRPr="00470246" w:rsidRDefault="00F95ED1" w:rsidP="00F95ED1">
            <w:pPr>
              <w:jc w:val="center"/>
              <w:rPr>
                <w:color w:val="000000"/>
              </w:rPr>
            </w:pPr>
            <w:r w:rsidRPr="00470246">
              <w:rPr>
                <w:color w:val="000000"/>
              </w:rPr>
              <w:t>1</w:t>
            </w:r>
          </w:p>
        </w:tc>
        <w:tc>
          <w:tcPr>
            <w:tcW w:w="2621" w:type="dxa"/>
            <w:noWrap/>
            <w:vAlign w:val="center"/>
            <w:hideMark/>
          </w:tcPr>
          <w:p w14:paraId="513D3C5D" w14:textId="22908295" w:rsidR="00F95ED1" w:rsidRPr="00F95ED1" w:rsidRDefault="00F95ED1" w:rsidP="00F95ED1">
            <w:pPr>
              <w:jc w:val="both"/>
              <w:rPr>
                <w:b/>
                <w:i/>
                <w:iCs/>
                <w:lang w:val="en-GB"/>
              </w:rPr>
            </w:pPr>
            <w:r w:rsidRPr="00F95ED1">
              <w:rPr>
                <w:b/>
                <w:i/>
                <w:iCs/>
                <w:lang w:val="en-GB"/>
              </w:rPr>
              <w:t>Climate Change / Disaster Risk Management Specialist </w:t>
            </w:r>
          </w:p>
          <w:p w14:paraId="08AB3E62" w14:textId="46E16DC7" w:rsidR="00F95ED1" w:rsidRPr="00F95ED1" w:rsidRDefault="00F95ED1" w:rsidP="00F95ED1">
            <w:pPr>
              <w:jc w:val="both"/>
              <w:rPr>
                <w:b/>
                <w:i/>
                <w:iCs/>
                <w:lang w:val="en-GB"/>
              </w:rPr>
            </w:pPr>
          </w:p>
        </w:tc>
        <w:tc>
          <w:tcPr>
            <w:tcW w:w="1775" w:type="dxa"/>
          </w:tcPr>
          <w:p w14:paraId="5E8547B5" w14:textId="78B8772B" w:rsidR="00F95ED1" w:rsidRPr="00470246" w:rsidRDefault="00F95ED1" w:rsidP="00F95ED1">
            <w:pPr>
              <w:jc w:val="both"/>
              <w:rPr>
                <w:i/>
                <w:iCs/>
                <w:color w:val="00B050"/>
              </w:rPr>
            </w:pPr>
          </w:p>
        </w:tc>
        <w:tc>
          <w:tcPr>
            <w:tcW w:w="1775" w:type="dxa"/>
            <w:vAlign w:val="center"/>
          </w:tcPr>
          <w:p w14:paraId="4A7E64C4" w14:textId="57EEAB9F" w:rsidR="00F95ED1" w:rsidRPr="00F95ED1" w:rsidRDefault="00F95ED1" w:rsidP="00F95ED1">
            <w:pPr>
              <w:jc w:val="center"/>
              <w:rPr>
                <w:b/>
                <w:bCs/>
                <w:i/>
                <w:iCs/>
              </w:rPr>
            </w:pPr>
            <w:r w:rsidRPr="00F95ED1">
              <w:rPr>
                <w:b/>
                <w:bCs/>
                <w:i/>
                <w:iCs/>
              </w:rPr>
              <w:t>1</w:t>
            </w:r>
            <w:r>
              <w:rPr>
                <w:b/>
                <w:bCs/>
                <w:i/>
                <w:iCs/>
              </w:rPr>
              <w:t>0</w:t>
            </w:r>
            <w:r w:rsidRPr="00F95ED1">
              <w:rPr>
                <w:b/>
                <w:bCs/>
                <w:i/>
                <w:iCs/>
              </w:rPr>
              <w:t xml:space="preserve"> years</w:t>
            </w:r>
          </w:p>
          <w:p w14:paraId="10DBA5EB" w14:textId="2B2F23D5" w:rsidR="00F95ED1" w:rsidRPr="00470246" w:rsidRDefault="00F95ED1" w:rsidP="00F95ED1">
            <w:pPr>
              <w:jc w:val="center"/>
              <w:rPr>
                <w:i/>
                <w:iCs/>
                <w:color w:val="4472C4" w:themeColor="accent1"/>
              </w:rPr>
            </w:pPr>
          </w:p>
        </w:tc>
        <w:tc>
          <w:tcPr>
            <w:tcW w:w="1776" w:type="dxa"/>
          </w:tcPr>
          <w:p w14:paraId="20B8EBA7" w14:textId="4CE4986D" w:rsidR="00F95ED1" w:rsidRPr="00470246" w:rsidRDefault="00F95ED1" w:rsidP="00F95ED1">
            <w:pPr>
              <w:jc w:val="both"/>
              <w:rPr>
                <w:i/>
                <w:iCs/>
                <w:color w:val="00B050"/>
              </w:rPr>
            </w:pPr>
          </w:p>
        </w:tc>
        <w:tc>
          <w:tcPr>
            <w:tcW w:w="2165" w:type="dxa"/>
            <w:noWrap/>
            <w:vAlign w:val="center"/>
            <w:hideMark/>
          </w:tcPr>
          <w:p w14:paraId="0289AEF5" w14:textId="77777777" w:rsidR="00F95ED1" w:rsidRPr="00470246" w:rsidRDefault="00F95ED1" w:rsidP="00F95ED1">
            <w:pPr>
              <w:jc w:val="center"/>
              <w:rPr>
                <w:color w:val="4472C4" w:themeColor="accent1"/>
              </w:rPr>
            </w:pPr>
            <w:r w:rsidRPr="00470246">
              <w:rPr>
                <w:color w:val="4472C4" w:themeColor="accent1"/>
              </w:rPr>
              <w:t> </w:t>
            </w:r>
          </w:p>
        </w:tc>
      </w:tr>
      <w:tr w:rsidR="00F95ED1" w:rsidRPr="00470246" w14:paraId="235CB09C" w14:textId="451A6B74" w:rsidTr="00F95ED1">
        <w:trPr>
          <w:trHeight w:val="552"/>
          <w:jc w:val="center"/>
        </w:trPr>
        <w:tc>
          <w:tcPr>
            <w:tcW w:w="741" w:type="dxa"/>
            <w:noWrap/>
            <w:vAlign w:val="bottom"/>
            <w:hideMark/>
          </w:tcPr>
          <w:p w14:paraId="487253F1" w14:textId="77777777" w:rsidR="00F95ED1" w:rsidRPr="00470246" w:rsidRDefault="00F95ED1" w:rsidP="00F95ED1">
            <w:pPr>
              <w:jc w:val="center"/>
              <w:rPr>
                <w:color w:val="000000"/>
              </w:rPr>
            </w:pPr>
            <w:r w:rsidRPr="00470246">
              <w:rPr>
                <w:color w:val="000000"/>
              </w:rPr>
              <w:t>2</w:t>
            </w:r>
          </w:p>
        </w:tc>
        <w:tc>
          <w:tcPr>
            <w:tcW w:w="2621" w:type="dxa"/>
            <w:noWrap/>
            <w:vAlign w:val="bottom"/>
            <w:hideMark/>
          </w:tcPr>
          <w:p w14:paraId="7831E1A2" w14:textId="7A1385C3" w:rsidR="00F95ED1" w:rsidRPr="00F95ED1" w:rsidRDefault="00F95ED1" w:rsidP="00F95ED1">
            <w:pPr>
              <w:jc w:val="both"/>
              <w:rPr>
                <w:b/>
                <w:i/>
                <w:iCs/>
                <w:lang w:val="en-GB"/>
              </w:rPr>
            </w:pPr>
            <w:r w:rsidRPr="00F95ED1">
              <w:rPr>
                <w:b/>
                <w:i/>
                <w:iCs/>
                <w:lang w:val="en-GB"/>
              </w:rPr>
              <w:t> Social/Gender Specialist </w:t>
            </w:r>
          </w:p>
        </w:tc>
        <w:tc>
          <w:tcPr>
            <w:tcW w:w="1775" w:type="dxa"/>
          </w:tcPr>
          <w:p w14:paraId="5C266E38" w14:textId="03D9848B" w:rsidR="00F95ED1" w:rsidRPr="00470246" w:rsidRDefault="00F95ED1" w:rsidP="00F95ED1">
            <w:pPr>
              <w:rPr>
                <w:color w:val="000000"/>
              </w:rPr>
            </w:pPr>
          </w:p>
        </w:tc>
        <w:tc>
          <w:tcPr>
            <w:tcW w:w="1775" w:type="dxa"/>
            <w:vAlign w:val="center"/>
          </w:tcPr>
          <w:p w14:paraId="4C7B3911" w14:textId="4F5A471B" w:rsidR="00F95ED1" w:rsidRPr="00F95ED1" w:rsidRDefault="00F95ED1" w:rsidP="00F95ED1">
            <w:pPr>
              <w:jc w:val="center"/>
              <w:rPr>
                <w:b/>
                <w:bCs/>
                <w:i/>
                <w:iCs/>
              </w:rPr>
            </w:pPr>
            <w:r>
              <w:rPr>
                <w:b/>
                <w:bCs/>
                <w:i/>
                <w:iCs/>
              </w:rPr>
              <w:t>10</w:t>
            </w:r>
            <w:r w:rsidRPr="00F95ED1">
              <w:rPr>
                <w:b/>
                <w:bCs/>
                <w:i/>
                <w:iCs/>
              </w:rPr>
              <w:t xml:space="preserve"> years</w:t>
            </w:r>
          </w:p>
          <w:p w14:paraId="02B682A8" w14:textId="77777777" w:rsidR="00F95ED1" w:rsidRPr="00470246" w:rsidRDefault="00F95ED1" w:rsidP="00F95ED1">
            <w:pPr>
              <w:jc w:val="center"/>
              <w:rPr>
                <w:color w:val="000000"/>
              </w:rPr>
            </w:pPr>
          </w:p>
        </w:tc>
        <w:tc>
          <w:tcPr>
            <w:tcW w:w="1776" w:type="dxa"/>
          </w:tcPr>
          <w:p w14:paraId="2FEB6B64" w14:textId="4ABE83EA" w:rsidR="00F95ED1" w:rsidRPr="00470246" w:rsidRDefault="00F95ED1" w:rsidP="00F95ED1">
            <w:pPr>
              <w:rPr>
                <w:color w:val="000000"/>
              </w:rPr>
            </w:pPr>
          </w:p>
        </w:tc>
        <w:tc>
          <w:tcPr>
            <w:tcW w:w="2165" w:type="dxa"/>
            <w:noWrap/>
            <w:vAlign w:val="bottom"/>
            <w:hideMark/>
          </w:tcPr>
          <w:p w14:paraId="0FE3706D" w14:textId="77777777" w:rsidR="00F95ED1" w:rsidRPr="00470246" w:rsidRDefault="00F95ED1" w:rsidP="00F95ED1">
            <w:pPr>
              <w:rPr>
                <w:color w:val="000000"/>
              </w:rPr>
            </w:pPr>
            <w:r w:rsidRPr="00470246">
              <w:rPr>
                <w:color w:val="000000"/>
              </w:rPr>
              <w:t> </w:t>
            </w:r>
          </w:p>
        </w:tc>
      </w:tr>
      <w:tr w:rsidR="00F95ED1" w:rsidRPr="00470246" w14:paraId="6CFC7963" w14:textId="20AC9A86" w:rsidTr="00F95ED1">
        <w:trPr>
          <w:trHeight w:val="552"/>
          <w:jc w:val="center"/>
        </w:trPr>
        <w:tc>
          <w:tcPr>
            <w:tcW w:w="741" w:type="dxa"/>
            <w:noWrap/>
            <w:vAlign w:val="bottom"/>
            <w:hideMark/>
          </w:tcPr>
          <w:p w14:paraId="35F00E30" w14:textId="77777777" w:rsidR="00F95ED1" w:rsidRPr="00470246" w:rsidRDefault="00F95ED1" w:rsidP="00F95ED1">
            <w:pPr>
              <w:jc w:val="center"/>
              <w:rPr>
                <w:color w:val="000000"/>
              </w:rPr>
            </w:pPr>
            <w:r w:rsidRPr="00470246">
              <w:rPr>
                <w:color w:val="000000"/>
              </w:rPr>
              <w:t>3</w:t>
            </w:r>
          </w:p>
        </w:tc>
        <w:tc>
          <w:tcPr>
            <w:tcW w:w="2621" w:type="dxa"/>
            <w:noWrap/>
            <w:vAlign w:val="bottom"/>
            <w:hideMark/>
          </w:tcPr>
          <w:p w14:paraId="03D9DA2D" w14:textId="77777777" w:rsidR="00F95ED1" w:rsidRPr="00F95ED1" w:rsidRDefault="00F95ED1" w:rsidP="00F95ED1">
            <w:pPr>
              <w:jc w:val="both"/>
              <w:rPr>
                <w:b/>
                <w:i/>
                <w:iCs/>
                <w:lang w:val="en-GB"/>
              </w:rPr>
            </w:pPr>
            <w:r w:rsidRPr="00F95ED1">
              <w:rPr>
                <w:b/>
                <w:i/>
                <w:iCs/>
                <w:lang w:val="en-GB"/>
              </w:rPr>
              <w:t> Financial Analyst </w:t>
            </w:r>
          </w:p>
          <w:p w14:paraId="718D4A0E" w14:textId="5793B043" w:rsidR="00F95ED1" w:rsidRPr="00F95ED1" w:rsidRDefault="00F95ED1" w:rsidP="00F95ED1">
            <w:pPr>
              <w:jc w:val="both"/>
              <w:rPr>
                <w:b/>
                <w:i/>
                <w:iCs/>
                <w:lang w:val="en-GB"/>
              </w:rPr>
            </w:pPr>
          </w:p>
        </w:tc>
        <w:tc>
          <w:tcPr>
            <w:tcW w:w="1775" w:type="dxa"/>
          </w:tcPr>
          <w:p w14:paraId="0D383AFE" w14:textId="77777777" w:rsidR="00F95ED1" w:rsidRPr="00470246" w:rsidRDefault="00F95ED1" w:rsidP="00F95ED1">
            <w:pPr>
              <w:rPr>
                <w:color w:val="000000"/>
              </w:rPr>
            </w:pPr>
          </w:p>
        </w:tc>
        <w:tc>
          <w:tcPr>
            <w:tcW w:w="1775" w:type="dxa"/>
            <w:vAlign w:val="center"/>
          </w:tcPr>
          <w:p w14:paraId="385D508D" w14:textId="5EF2A938" w:rsidR="00F95ED1" w:rsidRPr="00F95ED1" w:rsidRDefault="00F95ED1" w:rsidP="00F95ED1">
            <w:pPr>
              <w:jc w:val="center"/>
              <w:rPr>
                <w:b/>
                <w:bCs/>
                <w:i/>
                <w:iCs/>
              </w:rPr>
            </w:pPr>
            <w:r w:rsidRPr="00F95ED1">
              <w:rPr>
                <w:b/>
                <w:bCs/>
                <w:i/>
                <w:iCs/>
              </w:rPr>
              <w:t>1</w:t>
            </w:r>
            <w:r>
              <w:rPr>
                <w:b/>
                <w:bCs/>
                <w:i/>
                <w:iCs/>
              </w:rPr>
              <w:t>0</w:t>
            </w:r>
            <w:r w:rsidRPr="00F95ED1">
              <w:rPr>
                <w:b/>
                <w:bCs/>
                <w:i/>
                <w:iCs/>
              </w:rPr>
              <w:t xml:space="preserve"> years</w:t>
            </w:r>
          </w:p>
          <w:p w14:paraId="1821C145" w14:textId="77777777" w:rsidR="00F95ED1" w:rsidRPr="00470246" w:rsidRDefault="00F95ED1" w:rsidP="00F95ED1">
            <w:pPr>
              <w:jc w:val="center"/>
              <w:rPr>
                <w:color w:val="000000"/>
              </w:rPr>
            </w:pPr>
          </w:p>
        </w:tc>
        <w:tc>
          <w:tcPr>
            <w:tcW w:w="1776" w:type="dxa"/>
          </w:tcPr>
          <w:p w14:paraId="748C8804" w14:textId="06B991F9" w:rsidR="00F95ED1" w:rsidRPr="00470246" w:rsidRDefault="00F95ED1" w:rsidP="00F95ED1">
            <w:pPr>
              <w:rPr>
                <w:color w:val="000000"/>
              </w:rPr>
            </w:pPr>
          </w:p>
        </w:tc>
        <w:tc>
          <w:tcPr>
            <w:tcW w:w="2165" w:type="dxa"/>
            <w:noWrap/>
            <w:vAlign w:val="bottom"/>
            <w:hideMark/>
          </w:tcPr>
          <w:p w14:paraId="5AE3B751" w14:textId="77777777" w:rsidR="00F95ED1" w:rsidRPr="00470246" w:rsidRDefault="00F95ED1" w:rsidP="00F95ED1">
            <w:pPr>
              <w:rPr>
                <w:color w:val="000000"/>
              </w:rPr>
            </w:pPr>
            <w:r w:rsidRPr="00470246">
              <w:rPr>
                <w:color w:val="000000"/>
              </w:rPr>
              <w:t> </w:t>
            </w:r>
          </w:p>
        </w:tc>
      </w:tr>
      <w:tr w:rsidR="00F95ED1" w:rsidRPr="00470246" w14:paraId="5A5E2092" w14:textId="352935EC" w:rsidTr="00470246">
        <w:trPr>
          <w:trHeight w:val="552"/>
          <w:jc w:val="center"/>
        </w:trPr>
        <w:tc>
          <w:tcPr>
            <w:tcW w:w="741" w:type="dxa"/>
            <w:noWrap/>
            <w:vAlign w:val="bottom"/>
            <w:hideMark/>
          </w:tcPr>
          <w:p w14:paraId="2CC9B870" w14:textId="77777777" w:rsidR="00F95ED1" w:rsidRPr="00470246" w:rsidRDefault="00F95ED1" w:rsidP="00F95ED1">
            <w:pPr>
              <w:jc w:val="center"/>
              <w:rPr>
                <w:color w:val="000000"/>
              </w:rPr>
            </w:pPr>
            <w:r w:rsidRPr="00470246">
              <w:rPr>
                <w:color w:val="000000"/>
              </w:rPr>
              <w:t>4</w:t>
            </w:r>
          </w:p>
        </w:tc>
        <w:tc>
          <w:tcPr>
            <w:tcW w:w="2621" w:type="dxa"/>
            <w:noWrap/>
            <w:vAlign w:val="bottom"/>
            <w:hideMark/>
          </w:tcPr>
          <w:p w14:paraId="369847D7" w14:textId="77777777" w:rsidR="00F95ED1" w:rsidRPr="00470246" w:rsidRDefault="00F95ED1" w:rsidP="00F95ED1">
            <w:pPr>
              <w:rPr>
                <w:color w:val="000000"/>
              </w:rPr>
            </w:pPr>
            <w:r w:rsidRPr="00470246">
              <w:rPr>
                <w:color w:val="000000"/>
              </w:rPr>
              <w:t> </w:t>
            </w:r>
          </w:p>
        </w:tc>
        <w:tc>
          <w:tcPr>
            <w:tcW w:w="1775" w:type="dxa"/>
          </w:tcPr>
          <w:p w14:paraId="36C2CB31" w14:textId="77777777" w:rsidR="00F95ED1" w:rsidRPr="00470246" w:rsidRDefault="00F95ED1" w:rsidP="00F95ED1">
            <w:pPr>
              <w:rPr>
                <w:color w:val="000000"/>
              </w:rPr>
            </w:pPr>
          </w:p>
        </w:tc>
        <w:tc>
          <w:tcPr>
            <w:tcW w:w="1775" w:type="dxa"/>
          </w:tcPr>
          <w:p w14:paraId="045D5144" w14:textId="77777777" w:rsidR="00F95ED1" w:rsidRPr="00470246" w:rsidRDefault="00F95ED1" w:rsidP="00F95ED1">
            <w:pPr>
              <w:rPr>
                <w:color w:val="000000"/>
              </w:rPr>
            </w:pPr>
          </w:p>
        </w:tc>
        <w:tc>
          <w:tcPr>
            <w:tcW w:w="1776" w:type="dxa"/>
          </w:tcPr>
          <w:p w14:paraId="7B1A2B56" w14:textId="7909B478" w:rsidR="00F95ED1" w:rsidRPr="00470246" w:rsidRDefault="00F95ED1" w:rsidP="00F95ED1">
            <w:pPr>
              <w:rPr>
                <w:color w:val="000000"/>
              </w:rPr>
            </w:pPr>
          </w:p>
        </w:tc>
        <w:tc>
          <w:tcPr>
            <w:tcW w:w="2165" w:type="dxa"/>
            <w:noWrap/>
            <w:vAlign w:val="bottom"/>
            <w:hideMark/>
          </w:tcPr>
          <w:p w14:paraId="6EEB77C1" w14:textId="77777777" w:rsidR="00F95ED1" w:rsidRPr="00470246" w:rsidRDefault="00F95ED1" w:rsidP="00F95ED1">
            <w:pPr>
              <w:rPr>
                <w:color w:val="000000"/>
              </w:rPr>
            </w:pPr>
            <w:r w:rsidRPr="00470246">
              <w:rPr>
                <w:color w:val="000000"/>
              </w:rPr>
              <w:t> </w:t>
            </w:r>
          </w:p>
        </w:tc>
      </w:tr>
      <w:tr w:rsidR="00F95ED1" w:rsidRPr="00470246" w14:paraId="696CCE0D" w14:textId="12D282B2" w:rsidTr="00470246">
        <w:trPr>
          <w:trHeight w:val="552"/>
          <w:jc w:val="center"/>
        </w:trPr>
        <w:tc>
          <w:tcPr>
            <w:tcW w:w="741" w:type="dxa"/>
            <w:noWrap/>
            <w:vAlign w:val="bottom"/>
            <w:hideMark/>
          </w:tcPr>
          <w:p w14:paraId="68146BCF" w14:textId="77777777" w:rsidR="00F95ED1" w:rsidRPr="00470246" w:rsidRDefault="00F95ED1" w:rsidP="00F95ED1">
            <w:pPr>
              <w:jc w:val="center"/>
              <w:rPr>
                <w:color w:val="000000"/>
              </w:rPr>
            </w:pPr>
            <w:r w:rsidRPr="00470246">
              <w:rPr>
                <w:color w:val="000000"/>
              </w:rPr>
              <w:t>5</w:t>
            </w:r>
          </w:p>
        </w:tc>
        <w:tc>
          <w:tcPr>
            <w:tcW w:w="2621" w:type="dxa"/>
            <w:noWrap/>
            <w:vAlign w:val="bottom"/>
            <w:hideMark/>
          </w:tcPr>
          <w:p w14:paraId="21F07FD3" w14:textId="77777777" w:rsidR="00F95ED1" w:rsidRPr="00470246" w:rsidRDefault="00F95ED1" w:rsidP="00F95ED1">
            <w:pPr>
              <w:rPr>
                <w:color w:val="000000"/>
              </w:rPr>
            </w:pPr>
          </w:p>
        </w:tc>
        <w:tc>
          <w:tcPr>
            <w:tcW w:w="1775" w:type="dxa"/>
          </w:tcPr>
          <w:p w14:paraId="6C430B7C" w14:textId="77777777" w:rsidR="00F95ED1" w:rsidRPr="00470246" w:rsidRDefault="00F95ED1" w:rsidP="00F95ED1">
            <w:pPr>
              <w:rPr>
                <w:color w:val="000000"/>
              </w:rPr>
            </w:pPr>
          </w:p>
        </w:tc>
        <w:tc>
          <w:tcPr>
            <w:tcW w:w="1775" w:type="dxa"/>
          </w:tcPr>
          <w:p w14:paraId="3F03B2DD" w14:textId="77777777" w:rsidR="00F95ED1" w:rsidRPr="00470246" w:rsidRDefault="00F95ED1" w:rsidP="00F95ED1">
            <w:pPr>
              <w:rPr>
                <w:color w:val="000000"/>
              </w:rPr>
            </w:pPr>
          </w:p>
        </w:tc>
        <w:tc>
          <w:tcPr>
            <w:tcW w:w="1776" w:type="dxa"/>
          </w:tcPr>
          <w:p w14:paraId="1DF2CD44" w14:textId="526D1D23" w:rsidR="00F95ED1" w:rsidRPr="00470246" w:rsidRDefault="00F95ED1" w:rsidP="00F95ED1">
            <w:pPr>
              <w:rPr>
                <w:color w:val="000000"/>
              </w:rPr>
            </w:pPr>
          </w:p>
        </w:tc>
        <w:tc>
          <w:tcPr>
            <w:tcW w:w="2165" w:type="dxa"/>
            <w:noWrap/>
            <w:vAlign w:val="bottom"/>
            <w:hideMark/>
          </w:tcPr>
          <w:p w14:paraId="082408A8" w14:textId="77777777" w:rsidR="00F95ED1" w:rsidRPr="00470246" w:rsidRDefault="00F95ED1" w:rsidP="00F95ED1">
            <w:pPr>
              <w:rPr>
                <w:color w:val="000000"/>
              </w:rPr>
            </w:pPr>
          </w:p>
        </w:tc>
      </w:tr>
    </w:tbl>
    <w:p w14:paraId="0E29AB55" w14:textId="4D3FD70F"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00B44FDE">
        <w:rPr>
          <w:rFonts w:ascii="Times New Roman" w:hAnsi="Times New Roman" w:cs="Times New Roman"/>
          <w:i/>
          <w:iCs/>
          <w:color w:val="00B050"/>
        </w:rPr>
        <w:t>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lastRenderedPageBreak/>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011DE4F" w14:textId="16018D46"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00B050"/>
        </w:rPr>
        <w:t>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0F7425"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0F7425"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w:t>
      </w:r>
      <w:r w:rsidR="00DC38D1" w:rsidRPr="00F95ED1">
        <w:rPr>
          <w:rFonts w:ascii="Times New Roman" w:hAnsi="Times New Roman" w:cs="Times New Roman"/>
          <w:b/>
          <w:bCs/>
          <w:color w:val="auto"/>
        </w:rPr>
        <w:t>Procurement Procedures for Projects Financed by CDB (</w:t>
      </w:r>
      <w:r w:rsidR="00040201" w:rsidRPr="00F95ED1">
        <w:rPr>
          <w:rFonts w:ascii="Times New Roman" w:hAnsi="Times New Roman" w:cs="Times New Roman"/>
          <w:b/>
          <w:bCs/>
          <w:color w:val="auto"/>
        </w:rPr>
        <w:t>January</w:t>
      </w:r>
      <w:r w:rsidR="00DC38D1" w:rsidRPr="00F95ED1">
        <w:rPr>
          <w:rFonts w:ascii="Times New Roman" w:hAnsi="Times New Roman" w:cs="Times New Roman"/>
          <w:b/>
          <w:bCs/>
          <w:color w:val="auto"/>
        </w:rPr>
        <w:t xml:space="preserve"> 2021</w:t>
      </w:r>
      <w:r w:rsidR="00004F9E" w:rsidRPr="00F95ED1">
        <w:rPr>
          <w:rFonts w:ascii="Times New Roman" w:hAnsi="Times New Roman" w:cs="Times New Roman"/>
          <w:b/>
          <w:bCs/>
          <w:color w:val="auto"/>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0F7425"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F95ED1">
        <w:rPr>
          <w:rFonts w:ascii="Times New Roman" w:hAnsi="Times New Roman" w:cs="Times New Roman"/>
          <w:b/>
          <w:bCs/>
          <w:color w:val="auto"/>
        </w:rPr>
        <w:t>Procurement Procedures for Projects Financed by CDB (</w:t>
      </w:r>
      <w:r w:rsidR="00040201" w:rsidRPr="00F95ED1">
        <w:rPr>
          <w:rFonts w:ascii="Times New Roman" w:hAnsi="Times New Roman" w:cs="Times New Roman"/>
          <w:b/>
          <w:bCs/>
          <w:color w:val="auto"/>
        </w:rPr>
        <w:t>January</w:t>
      </w:r>
      <w:r w:rsidR="00F93C84" w:rsidRPr="00F95ED1">
        <w:rPr>
          <w:rFonts w:ascii="Times New Roman" w:hAnsi="Times New Roman" w:cs="Times New Roman"/>
          <w:b/>
          <w:bCs/>
          <w:color w:val="auto"/>
        </w:rPr>
        <w:t xml:space="preserve"> </w:t>
      </w:r>
      <w:r w:rsidR="00004F9E" w:rsidRPr="00F95ED1">
        <w:rPr>
          <w:rFonts w:ascii="Times New Roman" w:hAnsi="Times New Roman" w:cs="Times New Roman"/>
          <w:b/>
          <w:bCs/>
          <w:color w:val="auto"/>
        </w:rPr>
        <w:t>2021)</w:t>
      </w:r>
      <w:r w:rsidR="00004F9E">
        <w:rPr>
          <w:rFonts w:ascii="Times New Roman" w:hAnsi="Times New Roman" w:cs="Times New Roman"/>
          <w:color w:val="4472C4" w:themeColor="accent1"/>
        </w:rPr>
        <w:t xml:space="preserve">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05E11A5E" w:rsidR="00164CDD" w:rsidRPr="00875955" w:rsidRDefault="000F7425"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F95ED1">
        <w:rPr>
          <w:rFonts w:ascii="Times New Roman" w:hAnsi="Times New Roman" w:cs="Times New Roman"/>
          <w:b/>
          <w:bCs/>
          <w:color w:val="auto"/>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F95ED1">
        <w:rPr>
          <w:rFonts w:ascii="Times New Roman" w:hAnsi="Times New Roman" w:cs="Times New Roman"/>
          <w:b/>
          <w:bCs/>
          <w:color w:val="auto"/>
        </w:rPr>
        <w:t>SC</w:t>
      </w:r>
      <w:r w:rsidR="00164CDD" w:rsidRPr="00F95ED1">
        <w:rPr>
          <w:rFonts w:ascii="Times New Roman" w:hAnsi="Times New Roman" w:cs="Times New Roman"/>
          <w:b/>
          <w:bCs/>
          <w:color w:val="auto"/>
        </w:rPr>
        <w:t xml:space="preserve"> has ever been convicted of an integrity-related offense or crime related to corruption, fraud, collusion, </w:t>
      </w:r>
      <w:r w:rsidR="00916993" w:rsidRPr="00F95ED1">
        <w:rPr>
          <w:rFonts w:ascii="Times New Roman" w:hAnsi="Times New Roman" w:cs="Times New Roman"/>
          <w:b/>
          <w:bCs/>
          <w:color w:val="auto"/>
        </w:rPr>
        <w:t>coercion,</w:t>
      </w:r>
      <w:r w:rsidR="00164CDD" w:rsidRPr="00F95ED1">
        <w:rPr>
          <w:rFonts w:ascii="Times New Roman" w:hAnsi="Times New Roman" w:cs="Times New Roman"/>
          <w:b/>
          <w:bCs/>
          <w:color w:val="auto"/>
        </w:rPr>
        <w:t xml:space="preserve"> or obstruction.</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0F7425"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00F95ED1">
        <w:rPr>
          <w:rFonts w:ascii="Times New Roman" w:hAnsi="Times New Roman" w:cs="Times New Roman"/>
          <w:color w:val="auto"/>
        </w:rPr>
        <w:t xml:space="preserve"> </w:t>
      </w:r>
      <w:r w:rsidR="009A66FC" w:rsidRPr="00F95ED1">
        <w:rPr>
          <w:rFonts w:ascii="Times New Roman" w:hAnsi="Times New Roman" w:cs="Times New Roman"/>
          <w:b/>
          <w:bCs/>
          <w:color w:val="auto"/>
        </w:rPr>
        <w:t>Procurement Procedures for Projects Financed by CDB (January, 2021</w:t>
      </w:r>
      <w:r w:rsidR="42DD2BB9" w:rsidRPr="00F95ED1">
        <w:rPr>
          <w:rFonts w:ascii="Times New Roman" w:hAnsi="Times New Roman" w:cs="Times New Roman"/>
          <w:b/>
          <w:bCs/>
          <w:color w:val="auto"/>
        </w:rPr>
        <w:t>)</w:t>
      </w:r>
      <w:r w:rsidR="42DD2BB9" w:rsidRPr="3297A2ED">
        <w:rPr>
          <w:rFonts w:ascii="Times New Roman" w:hAnsi="Times New Roman" w:cs="Times New Roman"/>
          <w:color w:val="4472C4" w:themeColor="accen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0F7425"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F95ED1" w:rsidRDefault="000F7425" w:rsidP="00FD2FAE">
      <w:pPr>
        <w:pStyle w:val="Default"/>
        <w:ind w:left="720" w:hanging="720"/>
        <w:jc w:val="both"/>
        <w:rPr>
          <w:rFonts w:ascii="Times New Roman" w:hAnsi="Times New Roman" w:cs="Times New Roman"/>
          <w:b/>
          <w:bCs/>
          <w:color w:val="auto"/>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F95ED1">
        <w:rPr>
          <w:rFonts w:ascii="Times New Roman" w:hAnsi="Times New Roman" w:cs="Times New Roman"/>
          <w:b/>
          <w:bCs/>
          <w:color w:val="auto"/>
        </w:rPr>
        <w:t>Section 4</w:t>
      </w:r>
      <w:r w:rsidR="008152CF" w:rsidRPr="00F95ED1">
        <w:rPr>
          <w:rFonts w:ascii="Times New Roman" w:hAnsi="Times New Roman" w:cs="Times New Roman"/>
          <w:b/>
          <w:bCs/>
          <w:color w:val="auto"/>
        </w:rPr>
        <w:t xml:space="preserve"> of the</w:t>
      </w:r>
      <w:r w:rsidR="00F54AA4" w:rsidRPr="00F95ED1">
        <w:rPr>
          <w:rFonts w:ascii="Times New Roman" w:hAnsi="Times New Roman" w:cs="Times New Roman"/>
          <w:b/>
          <w:bCs/>
          <w:color w:val="auto"/>
        </w:rPr>
        <w:t xml:space="preserve"> Procurement Policy for Projects Financed by CDB (</w:t>
      </w:r>
      <w:r w:rsidR="00C561A2" w:rsidRPr="00F95ED1">
        <w:rPr>
          <w:rFonts w:ascii="Times New Roman" w:hAnsi="Times New Roman" w:cs="Times New Roman"/>
          <w:b/>
          <w:bCs/>
          <w:color w:val="auto"/>
        </w:rPr>
        <w:t>November</w:t>
      </w:r>
      <w:r w:rsidR="00F54AA4" w:rsidRPr="00F95ED1">
        <w:rPr>
          <w:rFonts w:ascii="Times New Roman" w:hAnsi="Times New Roman" w:cs="Times New Roman"/>
          <w:b/>
          <w:bCs/>
          <w:color w:val="auto"/>
        </w:rPr>
        <w:t xml:space="preserve"> 201</w:t>
      </w:r>
      <w:r w:rsidR="00953D64" w:rsidRPr="00F95ED1">
        <w:rPr>
          <w:rFonts w:ascii="Times New Roman" w:hAnsi="Times New Roman" w:cs="Times New Roman"/>
          <w:b/>
          <w:bCs/>
          <w:color w:val="auto"/>
        </w:rPr>
        <w:t>9)</w:t>
      </w:r>
      <w:r w:rsidR="008A57AC" w:rsidRPr="00F95ED1">
        <w:rPr>
          <w:rFonts w:ascii="Times New Roman" w:hAnsi="Times New Roman" w:cs="Times New Roman"/>
          <w:b/>
          <w:bCs/>
          <w:color w:val="auto"/>
        </w:rPr>
        <w:t xml:space="preserve"> and Section 4 of the Procurement Procedures for Projects Financed by CDB (</w:t>
      </w:r>
      <w:r w:rsidR="00C561A2" w:rsidRPr="00F95ED1">
        <w:rPr>
          <w:rFonts w:ascii="Times New Roman" w:hAnsi="Times New Roman" w:cs="Times New Roman"/>
          <w:b/>
          <w:bCs/>
          <w:color w:val="auto"/>
        </w:rPr>
        <w:t>January</w:t>
      </w:r>
      <w:r w:rsidR="008A57AC" w:rsidRPr="00F95ED1">
        <w:rPr>
          <w:rFonts w:ascii="Times New Roman" w:hAnsi="Times New Roman" w:cs="Times New Roman"/>
          <w:b/>
          <w:bCs/>
          <w:color w:val="auto"/>
        </w:rPr>
        <w:t xml:space="preserve"> 2021)</w:t>
      </w:r>
      <w:r w:rsidR="00FD2FAE" w:rsidRPr="00F95ED1">
        <w:rPr>
          <w:rFonts w:ascii="Times New Roman" w:hAnsi="Times New Roman" w:cs="Times New Roman"/>
          <w:b/>
          <w:bCs/>
          <w:color w:val="auto"/>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0F7425"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0F7425"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0F7425"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0F7425"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0F7425"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0F7425"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CC83" w14:textId="77777777" w:rsidR="00CB37BD" w:rsidRDefault="00CB37BD" w:rsidP="00F863A3">
      <w:r>
        <w:separator/>
      </w:r>
    </w:p>
  </w:endnote>
  <w:endnote w:type="continuationSeparator" w:id="0">
    <w:p w14:paraId="04817DE8" w14:textId="77777777" w:rsidR="00CB37BD" w:rsidRDefault="00CB37BD" w:rsidP="00F863A3">
      <w:r>
        <w:continuationSeparator/>
      </w:r>
    </w:p>
  </w:endnote>
  <w:endnote w:type="continuationNotice" w:id="1">
    <w:p w14:paraId="6DE959EE" w14:textId="77777777" w:rsidR="00CB37BD" w:rsidRDefault="00CB3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44D3" w14:textId="77777777" w:rsidR="00CB37BD" w:rsidRDefault="00CB37BD" w:rsidP="00F863A3">
      <w:r>
        <w:separator/>
      </w:r>
    </w:p>
  </w:footnote>
  <w:footnote w:type="continuationSeparator" w:id="0">
    <w:p w14:paraId="3B46D7F7" w14:textId="77777777" w:rsidR="00CB37BD" w:rsidRDefault="00CB37BD" w:rsidP="00F863A3">
      <w:r>
        <w:continuationSeparator/>
      </w:r>
    </w:p>
  </w:footnote>
  <w:footnote w:type="continuationNotice" w:id="1">
    <w:p w14:paraId="22DAF10D" w14:textId="77777777" w:rsidR="00CB37BD" w:rsidRDefault="00CB37BD"/>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w:t>
      </w:r>
      <w:r w:rsidRPr="005F5CB1">
        <w:rPr>
          <w:color w:val="000000"/>
          <w:sz w:val="18"/>
          <w:szCs w:val="18"/>
        </w:rPr>
        <w:t>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0815B3"/>
    <w:multiLevelType w:val="multilevel"/>
    <w:tmpl w:val="760C0A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551FE4"/>
    <w:multiLevelType w:val="multilevel"/>
    <w:tmpl w:val="4288B9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2"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6"/>
  </w:num>
  <w:num w:numId="3" w16cid:durableId="2010600662">
    <w:abstractNumId w:val="6"/>
  </w:num>
  <w:num w:numId="4" w16cid:durableId="922492780">
    <w:abstractNumId w:val="12"/>
  </w:num>
  <w:num w:numId="5" w16cid:durableId="1967931199">
    <w:abstractNumId w:val="7"/>
  </w:num>
  <w:num w:numId="6" w16cid:durableId="269168155">
    <w:abstractNumId w:val="11"/>
  </w:num>
  <w:num w:numId="7" w16cid:durableId="1477645185">
    <w:abstractNumId w:val="13"/>
  </w:num>
  <w:num w:numId="8" w16cid:durableId="72776687">
    <w:abstractNumId w:val="15"/>
  </w:num>
  <w:num w:numId="9" w16cid:durableId="1548252843">
    <w:abstractNumId w:val="18"/>
  </w:num>
  <w:num w:numId="10" w16cid:durableId="1075055146">
    <w:abstractNumId w:val="14"/>
  </w:num>
  <w:num w:numId="11" w16cid:durableId="1023627046">
    <w:abstractNumId w:val="10"/>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7"/>
  </w:num>
  <w:num w:numId="18" w16cid:durableId="948779257">
    <w:abstractNumId w:val="9"/>
  </w:num>
  <w:num w:numId="19" w16cid:durableId="1318222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21D"/>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0F71C9"/>
    <w:rsid w:val="000F7425"/>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4D3"/>
    <w:rsid w:val="00135B46"/>
    <w:rsid w:val="00135E2F"/>
    <w:rsid w:val="0013634D"/>
    <w:rsid w:val="00137BE9"/>
    <w:rsid w:val="00140ACB"/>
    <w:rsid w:val="00141315"/>
    <w:rsid w:val="00141415"/>
    <w:rsid w:val="0014207F"/>
    <w:rsid w:val="00143DB4"/>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29CE"/>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20E1"/>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6B7C"/>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2AA7"/>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478B"/>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38B5"/>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1FC3"/>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25A"/>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49EA"/>
    <w:rsid w:val="004855B6"/>
    <w:rsid w:val="00485B3C"/>
    <w:rsid w:val="00486CEC"/>
    <w:rsid w:val="004901D5"/>
    <w:rsid w:val="00490A98"/>
    <w:rsid w:val="00491D78"/>
    <w:rsid w:val="00492DAC"/>
    <w:rsid w:val="00495005"/>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3CA"/>
    <w:rsid w:val="005E2E2F"/>
    <w:rsid w:val="005E52D8"/>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A9B"/>
    <w:rsid w:val="00676FDE"/>
    <w:rsid w:val="006772AA"/>
    <w:rsid w:val="00680C4F"/>
    <w:rsid w:val="00680C6D"/>
    <w:rsid w:val="00681E68"/>
    <w:rsid w:val="00682156"/>
    <w:rsid w:val="006824FC"/>
    <w:rsid w:val="006832C4"/>
    <w:rsid w:val="0068384E"/>
    <w:rsid w:val="006854EC"/>
    <w:rsid w:val="00685846"/>
    <w:rsid w:val="00691F41"/>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9ED"/>
    <w:rsid w:val="006D0F86"/>
    <w:rsid w:val="006D3F94"/>
    <w:rsid w:val="006D6B16"/>
    <w:rsid w:val="006E1D13"/>
    <w:rsid w:val="006E45CB"/>
    <w:rsid w:val="006E4CC0"/>
    <w:rsid w:val="006E62C9"/>
    <w:rsid w:val="006E7D1D"/>
    <w:rsid w:val="006F029F"/>
    <w:rsid w:val="006F207C"/>
    <w:rsid w:val="006F3FEA"/>
    <w:rsid w:val="006F4307"/>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9FE"/>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3C1C"/>
    <w:rsid w:val="007357B6"/>
    <w:rsid w:val="00735A5D"/>
    <w:rsid w:val="00741F60"/>
    <w:rsid w:val="00743031"/>
    <w:rsid w:val="00743FC6"/>
    <w:rsid w:val="00745C4F"/>
    <w:rsid w:val="00745F8C"/>
    <w:rsid w:val="00746433"/>
    <w:rsid w:val="0074662B"/>
    <w:rsid w:val="00747DA3"/>
    <w:rsid w:val="0075128E"/>
    <w:rsid w:val="00751465"/>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6BEE"/>
    <w:rsid w:val="007B7D7F"/>
    <w:rsid w:val="007C069D"/>
    <w:rsid w:val="007C1266"/>
    <w:rsid w:val="007C20E0"/>
    <w:rsid w:val="007C2EA5"/>
    <w:rsid w:val="007C42FB"/>
    <w:rsid w:val="007C46C6"/>
    <w:rsid w:val="007C6940"/>
    <w:rsid w:val="007E02B9"/>
    <w:rsid w:val="007E063C"/>
    <w:rsid w:val="007E0B33"/>
    <w:rsid w:val="007E0C77"/>
    <w:rsid w:val="007E1698"/>
    <w:rsid w:val="007E18B6"/>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14D2"/>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6A18"/>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2B"/>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1830"/>
    <w:rsid w:val="009E290F"/>
    <w:rsid w:val="009E316D"/>
    <w:rsid w:val="009E339D"/>
    <w:rsid w:val="009E3BEF"/>
    <w:rsid w:val="009F00BE"/>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B90"/>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544"/>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1D86"/>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0E22"/>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172A"/>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3B0"/>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37BD"/>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4E7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6C87"/>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B8B"/>
    <w:rsid w:val="00E42C56"/>
    <w:rsid w:val="00E43E88"/>
    <w:rsid w:val="00E43F0E"/>
    <w:rsid w:val="00E449E1"/>
    <w:rsid w:val="00E4595D"/>
    <w:rsid w:val="00E47DC1"/>
    <w:rsid w:val="00E50D9C"/>
    <w:rsid w:val="00E547A2"/>
    <w:rsid w:val="00E55321"/>
    <w:rsid w:val="00E555FE"/>
    <w:rsid w:val="00E55D81"/>
    <w:rsid w:val="00E56F0D"/>
    <w:rsid w:val="00E601EA"/>
    <w:rsid w:val="00E61774"/>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122"/>
    <w:rsid w:val="00EA1BF9"/>
    <w:rsid w:val="00EA1EFC"/>
    <w:rsid w:val="00EA262F"/>
    <w:rsid w:val="00EA28C2"/>
    <w:rsid w:val="00EA4EE0"/>
    <w:rsid w:val="00EA68CD"/>
    <w:rsid w:val="00EA7074"/>
    <w:rsid w:val="00EA7B44"/>
    <w:rsid w:val="00EA7EA7"/>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3AAB"/>
    <w:rsid w:val="00F357EA"/>
    <w:rsid w:val="00F37828"/>
    <w:rsid w:val="00F41594"/>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03AB"/>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5ED1"/>
    <w:rsid w:val="00F966DA"/>
    <w:rsid w:val="00F97E4B"/>
    <w:rsid w:val="00FA07A6"/>
    <w:rsid w:val="00FA12E9"/>
    <w:rsid w:val="00FA26F0"/>
    <w:rsid w:val="00FA2E31"/>
    <w:rsid w:val="00FA5E3C"/>
    <w:rsid w:val="00FB10D2"/>
    <w:rsid w:val="00FB30BA"/>
    <w:rsid w:val="00FB54FE"/>
    <w:rsid w:val="00FB5D5F"/>
    <w:rsid w:val="00FB5EE7"/>
    <w:rsid w:val="00FB6BF2"/>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CDC54D"/>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825B6476-34A9-45AA-A798-21E844DF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7309E"/>
    <w:rsid w:val="001A7BA2"/>
    <w:rsid w:val="00231A8A"/>
    <w:rsid w:val="002434E8"/>
    <w:rsid w:val="00297D50"/>
    <w:rsid w:val="002E1F2D"/>
    <w:rsid w:val="00304142"/>
    <w:rsid w:val="003047A0"/>
    <w:rsid w:val="0033312B"/>
    <w:rsid w:val="003445D9"/>
    <w:rsid w:val="003D51FA"/>
    <w:rsid w:val="003F4C00"/>
    <w:rsid w:val="00414817"/>
    <w:rsid w:val="00430154"/>
    <w:rsid w:val="004303FA"/>
    <w:rsid w:val="00437BB9"/>
    <w:rsid w:val="004B5A4B"/>
    <w:rsid w:val="004B65EA"/>
    <w:rsid w:val="00536AF4"/>
    <w:rsid w:val="00610C79"/>
    <w:rsid w:val="00654BA7"/>
    <w:rsid w:val="006F4307"/>
    <w:rsid w:val="00733C1C"/>
    <w:rsid w:val="00783453"/>
    <w:rsid w:val="007B442F"/>
    <w:rsid w:val="007B7C64"/>
    <w:rsid w:val="007C223B"/>
    <w:rsid w:val="007F0ABA"/>
    <w:rsid w:val="007F2D84"/>
    <w:rsid w:val="008976D8"/>
    <w:rsid w:val="009431C6"/>
    <w:rsid w:val="0095348C"/>
    <w:rsid w:val="00990D28"/>
    <w:rsid w:val="009A372B"/>
    <w:rsid w:val="00A60598"/>
    <w:rsid w:val="00A60824"/>
    <w:rsid w:val="00A75B90"/>
    <w:rsid w:val="00AA6967"/>
    <w:rsid w:val="00AF2C23"/>
    <w:rsid w:val="00B16189"/>
    <w:rsid w:val="00B478B2"/>
    <w:rsid w:val="00C52566"/>
    <w:rsid w:val="00C66051"/>
    <w:rsid w:val="00D651F9"/>
    <w:rsid w:val="00E9283A"/>
    <w:rsid w:val="00EA1BDE"/>
    <w:rsid w:val="00EA3444"/>
    <w:rsid w:val="00EA7EA7"/>
    <w:rsid w:val="00ED3EFE"/>
    <w:rsid w:val="00F44B88"/>
    <w:rsid w:val="00F52B57"/>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OP365-1361285596-16</_dlc_DocId>
    <_dlc_DocIdUrl xmlns="d7c79300-af82-4651-8bb4-0962fed79a64">
      <Url>https://caribank.sharepoint.com/sites/ZZ/PRN300238/_layouts/15/DocIdRedir.aspx?ID=OP365-1361285596-16</Url>
      <Description>OP365-1361285596-16</Description>
    </_dlc_DocIdUrl>
  </documentManagement>
</p:propertie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F346EAFB01D5E4FAC9F04CFADF6D70C" ma:contentTypeVersion="12" ma:contentTypeDescription="Create a new document." ma:contentTypeScope="" ma:versionID="c13e00dbe574ce0399f5d37b4aca03e0">
  <xsd:schema xmlns:xsd="http://www.w3.org/2001/XMLSchema" xmlns:xs="http://www.w3.org/2001/XMLSchema" xmlns:p="http://schemas.microsoft.com/office/2006/metadata/properties" xmlns:ns2="d7c79300-af82-4651-8bb4-0962fed79a64" targetNamespace="http://schemas.microsoft.com/office/2006/metadata/properties" ma:root="true" ma:fieldsID="b9ad51598d0ec5e7ff404e436627d267"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FE59-0350-4995-BB1D-248F5AA39B02}">
  <ds:schemaRef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d7c79300-af82-4651-8bb4-0962fed79a64"/>
    <ds:schemaRef ds:uri="http://schemas.microsoft.com/office/2006/metadata/properties"/>
  </ds:schemaRefs>
</ds:datastoreItem>
</file>

<file path=customXml/itemProps2.xml><?xml version="1.0" encoding="utf-8"?>
<ds:datastoreItem xmlns:ds="http://schemas.openxmlformats.org/officeDocument/2006/customXml" ds:itemID="{F1A24F3C-E617-4277-88DF-EFB917725773}">
  <ds:schemaRefs>
    <ds:schemaRef ds:uri="Microsoft.SharePoint.Taxonomy.ContentTypeSync"/>
  </ds:schemaRefs>
</ds:datastoreItem>
</file>

<file path=customXml/itemProps3.xml><?xml version="1.0" encoding="utf-8"?>
<ds:datastoreItem xmlns:ds="http://schemas.openxmlformats.org/officeDocument/2006/customXml" ds:itemID="{55B0C626-F07A-4D63-B9C5-706645D9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852F2-C2C0-4B68-9B43-1B0F52F9408B}">
  <ds:schemaRefs>
    <ds:schemaRef ds:uri="http://schemas.microsoft.com/sharepoint/events"/>
  </ds:schemaRefs>
</ds:datastoreItem>
</file>

<file path=customXml/itemProps5.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6.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2087</Words>
  <Characters>11586</Characters>
  <Application>Microsoft Office Word</Application>
  <DocSecurity>0</DocSecurity>
  <Lines>681</Lines>
  <Paragraphs>279</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Yves Robert Personna</cp:lastModifiedBy>
  <cp:revision>2</cp:revision>
  <dcterms:created xsi:type="dcterms:W3CDTF">2025-11-20T14:57:00Z</dcterms:created>
  <dcterms:modified xsi:type="dcterms:W3CDTF">2025-11-20T14:57:00Z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0x0101001F346EAFB01D5E4FAC9F04CFADF6D70C</vt:lpwstr>
  </property>
  <property fmtid="{D5CDD505-2E9C-101B-9397-08002B2CF9AE}" pid="4" name="MediaServiceImageTags">
    <vt:lpwstr/>
  </property>
  <property fmtid="{D5CDD505-2E9C-101B-9397-08002B2CF9AE}" pid="5" name="_dlc_DocIdItemGuid">
    <vt:lpwstr>ace3e271-df26-4724-9b02-05f9ee4a6766</vt:lpwstr>
  </property>
</Properties>
</file>