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4F94" w14:textId="77777777" w:rsidR="001A03D5" w:rsidRDefault="001A03D5" w:rsidP="001A03D5">
      <w:pPr>
        <w:spacing w:line="252" w:lineRule="exact"/>
        <w:ind w:left="1635" w:right="1655"/>
        <w:jc w:val="center"/>
        <w:rPr>
          <w:b/>
        </w:rPr>
      </w:pPr>
      <w:r>
        <w:rPr>
          <w:b/>
          <w:u w:val="single"/>
        </w:rPr>
        <w:t>DRAFT</w:t>
      </w:r>
      <w:r>
        <w:rPr>
          <w:b/>
          <w:spacing w:val="-5"/>
          <w:u w:val="single"/>
        </w:rPr>
        <w:t xml:space="preserve"> </w:t>
      </w:r>
      <w:r>
        <w:rPr>
          <w:b/>
          <w:u w:val="single"/>
        </w:rPr>
        <w:t>TERMS</w:t>
      </w:r>
      <w:r>
        <w:rPr>
          <w:b/>
          <w:spacing w:val="-3"/>
          <w:u w:val="single"/>
        </w:rPr>
        <w:t xml:space="preserve"> </w:t>
      </w:r>
      <w:r>
        <w:rPr>
          <w:b/>
          <w:u w:val="single"/>
        </w:rPr>
        <w:t>OF</w:t>
      </w:r>
      <w:r>
        <w:rPr>
          <w:b/>
          <w:spacing w:val="-3"/>
          <w:u w:val="single"/>
        </w:rPr>
        <w:t xml:space="preserve"> </w:t>
      </w:r>
      <w:r>
        <w:rPr>
          <w:b/>
          <w:spacing w:val="-2"/>
          <w:u w:val="single"/>
        </w:rPr>
        <w:t>REFERENCE</w:t>
      </w:r>
    </w:p>
    <w:p w14:paraId="3D4BBAD4" w14:textId="77777777" w:rsidR="001A03D5" w:rsidRDefault="001A03D5" w:rsidP="001A03D5">
      <w:pPr>
        <w:ind w:left="196" w:right="217" w:firstLine="4"/>
        <w:jc w:val="center"/>
        <w:rPr>
          <w:b/>
        </w:rPr>
      </w:pPr>
      <w:r>
        <w:rPr>
          <w:b/>
          <w:u w:val="single"/>
        </w:rPr>
        <w:t>CONSULTANCY SERVICES FOR DEVELOPMENT OF GENDER-RESPONSIVE</w:t>
      </w:r>
      <w:r>
        <w:rPr>
          <w:b/>
        </w:rPr>
        <w:t xml:space="preserve"> </w:t>
      </w:r>
      <w:r>
        <w:rPr>
          <w:b/>
          <w:u w:val="single"/>
        </w:rPr>
        <w:t>KNOWLEDGE</w:t>
      </w:r>
      <w:r>
        <w:rPr>
          <w:b/>
          <w:spacing w:val="-6"/>
          <w:u w:val="single"/>
        </w:rPr>
        <w:t xml:space="preserve"> </w:t>
      </w:r>
      <w:r>
        <w:rPr>
          <w:b/>
          <w:u w:val="single"/>
        </w:rPr>
        <w:t>AND</w:t>
      </w:r>
      <w:r>
        <w:rPr>
          <w:b/>
          <w:spacing w:val="-6"/>
          <w:u w:val="single"/>
        </w:rPr>
        <w:t xml:space="preserve"> </w:t>
      </w:r>
      <w:r>
        <w:rPr>
          <w:b/>
          <w:u w:val="single"/>
        </w:rPr>
        <w:t>INFORMATION</w:t>
      </w:r>
      <w:r>
        <w:rPr>
          <w:b/>
          <w:spacing w:val="-6"/>
          <w:u w:val="single"/>
        </w:rPr>
        <w:t xml:space="preserve"> </w:t>
      </w:r>
      <w:r>
        <w:rPr>
          <w:b/>
          <w:u w:val="single"/>
        </w:rPr>
        <w:t>PRODUCTS</w:t>
      </w:r>
      <w:r>
        <w:rPr>
          <w:b/>
          <w:spacing w:val="-5"/>
          <w:u w:val="single"/>
        </w:rPr>
        <w:t xml:space="preserve"> </w:t>
      </w:r>
      <w:r>
        <w:rPr>
          <w:b/>
          <w:u w:val="single"/>
        </w:rPr>
        <w:t>(KIPS)</w:t>
      </w:r>
      <w:r>
        <w:rPr>
          <w:b/>
          <w:spacing w:val="-7"/>
          <w:u w:val="single"/>
        </w:rPr>
        <w:t xml:space="preserve"> </w:t>
      </w:r>
      <w:r>
        <w:rPr>
          <w:b/>
          <w:u w:val="single"/>
        </w:rPr>
        <w:t>ON</w:t>
      </w:r>
      <w:r>
        <w:rPr>
          <w:b/>
          <w:spacing w:val="-6"/>
          <w:u w:val="single"/>
        </w:rPr>
        <w:t xml:space="preserve"> </w:t>
      </w:r>
      <w:r>
        <w:rPr>
          <w:b/>
          <w:u w:val="single"/>
        </w:rPr>
        <w:t>REGIONAL</w:t>
      </w:r>
      <w:r>
        <w:rPr>
          <w:b/>
          <w:spacing w:val="-6"/>
          <w:u w:val="single"/>
        </w:rPr>
        <w:t xml:space="preserve"> </w:t>
      </w:r>
      <w:r>
        <w:rPr>
          <w:b/>
          <w:u w:val="single"/>
        </w:rPr>
        <w:t>SPS</w:t>
      </w:r>
      <w:r>
        <w:rPr>
          <w:b/>
          <w:spacing w:val="-5"/>
          <w:u w:val="single"/>
        </w:rPr>
        <w:t xml:space="preserve"> </w:t>
      </w:r>
      <w:r>
        <w:rPr>
          <w:b/>
          <w:u w:val="single"/>
        </w:rPr>
        <w:t>STANDARDS</w:t>
      </w:r>
      <w:r>
        <w:rPr>
          <w:b/>
        </w:rPr>
        <w:t xml:space="preserve"> </w:t>
      </w:r>
      <w:r>
        <w:rPr>
          <w:b/>
          <w:u w:val="single"/>
        </w:rPr>
        <w:t>AND GUIDELINES</w:t>
      </w:r>
    </w:p>
    <w:p w14:paraId="1D4B3D98" w14:textId="77777777" w:rsidR="001A03D5" w:rsidRDefault="001A03D5" w:rsidP="001A03D5">
      <w:pPr>
        <w:pStyle w:val="BodyText"/>
        <w:spacing w:before="1"/>
        <w:rPr>
          <w:b/>
          <w:sz w:val="14"/>
        </w:rPr>
      </w:pPr>
    </w:p>
    <w:p w14:paraId="6A86BD3E" w14:textId="77777777" w:rsidR="001A03D5" w:rsidRDefault="001A03D5" w:rsidP="009C5AC0">
      <w:pPr>
        <w:pStyle w:val="ListParagraph"/>
        <w:numPr>
          <w:ilvl w:val="0"/>
          <w:numId w:val="1"/>
        </w:numPr>
        <w:tabs>
          <w:tab w:val="left" w:pos="820"/>
          <w:tab w:val="left" w:pos="821"/>
        </w:tabs>
        <w:spacing w:before="91"/>
        <w:ind w:hanging="721"/>
        <w:contextualSpacing w:val="0"/>
        <w:rPr>
          <w:b/>
        </w:rPr>
      </w:pPr>
      <w:r>
        <w:rPr>
          <w:b/>
          <w:spacing w:val="-2"/>
          <w:u w:val="single"/>
        </w:rPr>
        <w:t>BACKGROUND</w:t>
      </w:r>
    </w:p>
    <w:p w14:paraId="4E16E93C" w14:textId="77777777" w:rsidR="001A03D5" w:rsidRDefault="001A03D5" w:rsidP="001A03D5">
      <w:pPr>
        <w:pStyle w:val="BodyText"/>
        <w:spacing w:before="4"/>
        <w:rPr>
          <w:b/>
          <w:sz w:val="14"/>
        </w:rPr>
      </w:pPr>
    </w:p>
    <w:p w14:paraId="5FFE8A59" w14:textId="1189510A" w:rsidR="001A03D5" w:rsidRDefault="001A03D5" w:rsidP="009C5AC0">
      <w:pPr>
        <w:pStyle w:val="ListParagraph"/>
        <w:numPr>
          <w:ilvl w:val="1"/>
          <w:numId w:val="1"/>
        </w:numPr>
        <w:tabs>
          <w:tab w:val="left" w:pos="821"/>
        </w:tabs>
        <w:spacing w:before="91" w:line="259" w:lineRule="auto"/>
        <w:ind w:right="113" w:firstLine="0"/>
        <w:contextualSpacing w:val="0"/>
        <w:jc w:val="both"/>
      </w:pPr>
      <w:r>
        <w:t>According</w:t>
      </w:r>
      <w:r>
        <w:rPr>
          <w:spacing w:val="-12"/>
        </w:rPr>
        <w:t xml:space="preserve"> </w:t>
      </w:r>
      <w:r>
        <w:t>to</w:t>
      </w:r>
      <w:r>
        <w:rPr>
          <w:spacing w:val="-9"/>
        </w:rPr>
        <w:t xml:space="preserve"> </w:t>
      </w:r>
      <w:r w:rsidR="275E8F41">
        <w:rPr>
          <w:spacing w:val="-9"/>
        </w:rPr>
        <w:t>the Caribbean Development Bank (</w:t>
      </w:r>
      <w:r>
        <w:t>CDB</w:t>
      </w:r>
      <w:r w:rsidR="7A08E348">
        <w:t>)</w:t>
      </w:r>
      <w:r>
        <w:rPr>
          <w:spacing w:val="-10"/>
        </w:rPr>
        <w:t xml:space="preserve"> </w:t>
      </w:r>
      <w:r>
        <w:t>and</w:t>
      </w:r>
      <w:r>
        <w:rPr>
          <w:spacing w:val="-7"/>
        </w:rPr>
        <w:t xml:space="preserve"> </w:t>
      </w:r>
      <w:r>
        <w:t>the</w:t>
      </w:r>
      <w:r>
        <w:rPr>
          <w:spacing w:val="-11"/>
        </w:rPr>
        <w:t xml:space="preserve"> </w:t>
      </w:r>
      <w:r>
        <w:t>Food</w:t>
      </w:r>
      <w:r>
        <w:rPr>
          <w:spacing w:val="-9"/>
        </w:rPr>
        <w:t xml:space="preserve"> </w:t>
      </w:r>
      <w:r>
        <w:t>and</w:t>
      </w:r>
      <w:r>
        <w:rPr>
          <w:spacing w:val="-14"/>
        </w:rPr>
        <w:t xml:space="preserve"> </w:t>
      </w:r>
      <w:r>
        <w:t>Agriculture</w:t>
      </w:r>
      <w:r>
        <w:rPr>
          <w:spacing w:val="-8"/>
        </w:rPr>
        <w:t xml:space="preserve"> </w:t>
      </w:r>
      <w:r>
        <w:t>Organisation</w:t>
      </w:r>
      <w:r>
        <w:rPr>
          <w:spacing w:val="-9"/>
        </w:rPr>
        <w:t xml:space="preserve"> </w:t>
      </w:r>
      <w:r>
        <w:t>(FAO)</w:t>
      </w:r>
      <w:r>
        <w:rPr>
          <w:spacing w:val="-8"/>
        </w:rPr>
        <w:t xml:space="preserve"> </w:t>
      </w:r>
      <w:r>
        <w:t>2019</w:t>
      </w:r>
      <w:r>
        <w:rPr>
          <w:spacing w:val="-7"/>
        </w:rPr>
        <w:t xml:space="preserve"> </w:t>
      </w:r>
      <w:r>
        <w:t>Report</w:t>
      </w:r>
      <w:r>
        <w:rPr>
          <w:spacing w:val="-8"/>
        </w:rPr>
        <w:t xml:space="preserve"> </w:t>
      </w:r>
      <w:r>
        <w:t>on</w:t>
      </w:r>
      <w:r>
        <w:rPr>
          <w:spacing w:val="-9"/>
        </w:rPr>
        <w:t xml:space="preserve"> </w:t>
      </w:r>
      <w:r>
        <w:t>'The</w:t>
      </w:r>
      <w:r>
        <w:rPr>
          <w:spacing w:val="-9"/>
        </w:rPr>
        <w:t xml:space="preserve"> </w:t>
      </w:r>
      <w:r>
        <w:t>State</w:t>
      </w:r>
      <w:r>
        <w:rPr>
          <w:spacing w:val="-9"/>
        </w:rPr>
        <w:t xml:space="preserve"> </w:t>
      </w:r>
      <w:r>
        <w:t>of Agriculture in the Caribbean', CDB/FAO 2019, there are several factors hindering the trade of agricultural products within the Region.</w:t>
      </w:r>
      <w:r>
        <w:rPr>
          <w:spacing w:val="40"/>
        </w:rPr>
        <w:t xml:space="preserve"> </w:t>
      </w:r>
      <w:r>
        <w:t>Among them are unjustified sanitary and phytosanitary (SPS) measures, primarily due to the absence of regionally harmonised SPS standards, guidelines and protocols.</w:t>
      </w:r>
      <w:r>
        <w:rPr>
          <w:spacing w:val="40"/>
        </w:rPr>
        <w:t xml:space="preserve"> </w:t>
      </w:r>
      <w:r>
        <w:t>As a result, exporters</w:t>
      </w:r>
      <w:r>
        <w:rPr>
          <w:spacing w:val="-9"/>
        </w:rPr>
        <w:t xml:space="preserve"> </w:t>
      </w:r>
      <w:r>
        <w:t>face</w:t>
      </w:r>
      <w:r>
        <w:rPr>
          <w:spacing w:val="-9"/>
        </w:rPr>
        <w:t xml:space="preserve"> </w:t>
      </w:r>
      <w:r>
        <w:t>considerable</w:t>
      </w:r>
      <w:r>
        <w:rPr>
          <w:spacing w:val="-11"/>
        </w:rPr>
        <w:t xml:space="preserve"> </w:t>
      </w:r>
      <w:r>
        <w:t>uncertainty</w:t>
      </w:r>
      <w:r>
        <w:rPr>
          <w:spacing w:val="-10"/>
        </w:rPr>
        <w:t xml:space="preserve"> </w:t>
      </w:r>
      <w:r>
        <w:t>and</w:t>
      </w:r>
      <w:r>
        <w:rPr>
          <w:spacing w:val="-9"/>
        </w:rPr>
        <w:t xml:space="preserve"> </w:t>
      </w:r>
      <w:r>
        <w:t>high</w:t>
      </w:r>
      <w:r>
        <w:rPr>
          <w:spacing w:val="-10"/>
        </w:rPr>
        <w:t xml:space="preserve"> </w:t>
      </w:r>
      <w:r>
        <w:t>and</w:t>
      </w:r>
      <w:r>
        <w:rPr>
          <w:spacing w:val="-10"/>
        </w:rPr>
        <w:t xml:space="preserve"> </w:t>
      </w:r>
      <w:r>
        <w:t>sometimes</w:t>
      </w:r>
      <w:r>
        <w:rPr>
          <w:spacing w:val="-9"/>
        </w:rPr>
        <w:t xml:space="preserve"> </w:t>
      </w:r>
      <w:r>
        <w:t>prohibitive</w:t>
      </w:r>
      <w:r>
        <w:rPr>
          <w:spacing w:val="-9"/>
        </w:rPr>
        <w:t xml:space="preserve"> </w:t>
      </w:r>
      <w:r>
        <w:t>costs</w:t>
      </w:r>
      <w:r>
        <w:rPr>
          <w:spacing w:val="-11"/>
        </w:rPr>
        <w:t xml:space="preserve"> </w:t>
      </w:r>
      <w:r>
        <w:t>when</w:t>
      </w:r>
      <w:r>
        <w:rPr>
          <w:spacing w:val="-9"/>
        </w:rPr>
        <w:t xml:space="preserve"> </w:t>
      </w:r>
      <w:r>
        <w:t>trading</w:t>
      </w:r>
      <w:r>
        <w:rPr>
          <w:spacing w:val="-10"/>
        </w:rPr>
        <w:t xml:space="preserve"> </w:t>
      </w:r>
      <w:r>
        <w:t>agricultural products</w:t>
      </w:r>
      <w:r>
        <w:rPr>
          <w:spacing w:val="-12"/>
        </w:rPr>
        <w:t xml:space="preserve"> </w:t>
      </w:r>
      <w:r>
        <w:t>within</w:t>
      </w:r>
      <w:r>
        <w:rPr>
          <w:spacing w:val="-12"/>
        </w:rPr>
        <w:t xml:space="preserve"> </w:t>
      </w:r>
      <w:r>
        <w:t>the</w:t>
      </w:r>
      <w:r>
        <w:rPr>
          <w:spacing w:val="-9"/>
        </w:rPr>
        <w:t xml:space="preserve"> </w:t>
      </w:r>
      <w:r>
        <w:t>Region.</w:t>
      </w:r>
      <w:r>
        <w:rPr>
          <w:spacing w:val="31"/>
        </w:rPr>
        <w:t xml:space="preserve"> </w:t>
      </w:r>
      <w:r>
        <w:t>The</w:t>
      </w:r>
      <w:r>
        <w:rPr>
          <w:spacing w:val="-10"/>
        </w:rPr>
        <w:t xml:space="preserve"> </w:t>
      </w:r>
      <w:r>
        <w:t>situation</w:t>
      </w:r>
      <w:r>
        <w:rPr>
          <w:spacing w:val="-12"/>
        </w:rPr>
        <w:t xml:space="preserve"> </w:t>
      </w:r>
      <w:r>
        <w:t>runs</w:t>
      </w:r>
      <w:r>
        <w:rPr>
          <w:spacing w:val="-9"/>
        </w:rPr>
        <w:t xml:space="preserve"> </w:t>
      </w:r>
      <w:r>
        <w:t>counter</w:t>
      </w:r>
      <w:r>
        <w:rPr>
          <w:spacing w:val="-13"/>
        </w:rPr>
        <w:t xml:space="preserve"> </w:t>
      </w:r>
      <w:r>
        <w:t>to</w:t>
      </w:r>
      <w:r>
        <w:rPr>
          <w:spacing w:val="-12"/>
        </w:rPr>
        <w:t xml:space="preserve"> </w:t>
      </w:r>
      <w:r>
        <w:t>the</w:t>
      </w:r>
      <w:r>
        <w:rPr>
          <w:spacing w:val="-12"/>
        </w:rPr>
        <w:t xml:space="preserve"> </w:t>
      </w:r>
      <w:r>
        <w:t>principles</w:t>
      </w:r>
      <w:r>
        <w:rPr>
          <w:spacing w:val="-11"/>
        </w:rPr>
        <w:t xml:space="preserve"> </w:t>
      </w:r>
      <w:r>
        <w:t>enshrined</w:t>
      </w:r>
      <w:r>
        <w:rPr>
          <w:spacing w:val="-11"/>
        </w:rPr>
        <w:t xml:space="preserve"> </w:t>
      </w:r>
      <w:r>
        <w:t>in</w:t>
      </w:r>
      <w:r>
        <w:rPr>
          <w:spacing w:val="-10"/>
        </w:rPr>
        <w:t xml:space="preserve"> </w:t>
      </w:r>
      <w:r>
        <w:t>the</w:t>
      </w:r>
      <w:r>
        <w:rPr>
          <w:spacing w:val="-9"/>
        </w:rPr>
        <w:t xml:space="preserve"> </w:t>
      </w:r>
      <w:r>
        <w:t>CARICOM</w:t>
      </w:r>
      <w:r>
        <w:rPr>
          <w:spacing w:val="-9"/>
        </w:rPr>
        <w:t xml:space="preserve"> </w:t>
      </w:r>
      <w:r>
        <w:t>Single Market and Economy (CSME).</w:t>
      </w:r>
    </w:p>
    <w:p w14:paraId="430E5338" w14:textId="2D120BD2" w:rsidR="001A03D5" w:rsidRDefault="001A03D5" w:rsidP="009C5AC0">
      <w:pPr>
        <w:pStyle w:val="ListParagraph"/>
        <w:numPr>
          <w:ilvl w:val="1"/>
          <w:numId w:val="1"/>
        </w:numPr>
        <w:tabs>
          <w:tab w:val="left" w:pos="821"/>
        </w:tabs>
        <w:spacing w:before="159" w:line="259" w:lineRule="auto"/>
        <w:ind w:right="114" w:firstLine="0"/>
        <w:contextualSpacing w:val="0"/>
        <w:jc w:val="both"/>
      </w:pPr>
      <w:r>
        <w:t>The CARICOM Heads of Government have expressed their intention to increase regional food production and trade and, through the Council for Trade and Economic Development (COTED - Agriculture), have launched the Road Map for Food Security in support of the 25 by 2025 initiative – the reduction of food imports by 25% by 2025</w:t>
      </w:r>
      <w:hyperlink w:anchor="_bookmark31" w:history="1">
        <w:r w:rsidR="00172DA1">
          <w:rPr>
            <w:vertAlign w:val="superscript"/>
          </w:rPr>
          <w:t>1</w:t>
        </w:r>
        <w:r>
          <w:rPr>
            <w:vertAlign w:val="superscript"/>
          </w:rPr>
          <w:t>/</w:t>
        </w:r>
      </w:hyperlink>
      <w:r>
        <w:t>.</w:t>
      </w:r>
    </w:p>
    <w:p w14:paraId="179B71D9" w14:textId="75212FDB" w:rsidR="001A03D5" w:rsidRDefault="001A03D5" w:rsidP="009C5AC0">
      <w:pPr>
        <w:pStyle w:val="ListParagraph"/>
        <w:numPr>
          <w:ilvl w:val="1"/>
          <w:numId w:val="1"/>
        </w:numPr>
        <w:tabs>
          <w:tab w:val="left" w:pos="821"/>
        </w:tabs>
        <w:spacing w:before="158" w:line="259" w:lineRule="auto"/>
        <w:ind w:right="114" w:firstLine="0"/>
        <w:contextualSpacing w:val="0"/>
        <w:jc w:val="both"/>
      </w:pPr>
      <w:r>
        <w:t xml:space="preserve">The absence of </w:t>
      </w:r>
      <w:proofErr w:type="spellStart"/>
      <w:r>
        <w:t>standardised</w:t>
      </w:r>
      <w:proofErr w:type="spellEnd"/>
      <w:r>
        <w:t xml:space="preserve"> agricultural trade practices and </w:t>
      </w:r>
      <w:proofErr w:type="spellStart"/>
      <w:r>
        <w:t>harmonised</w:t>
      </w:r>
      <w:proofErr w:type="spellEnd"/>
      <w:r>
        <w:t xml:space="preserve"> SPS measures within CARICOM poses a myriad of challenges and risks to the regional agri-food system, </w:t>
      </w:r>
      <w:proofErr w:type="spellStart"/>
      <w:r>
        <w:t>agri</w:t>
      </w:r>
      <w:proofErr w:type="spellEnd"/>
      <w:r>
        <w:t>-enterprises, consumers, and the environment.</w:t>
      </w:r>
      <w:r>
        <w:rPr>
          <w:spacing w:val="40"/>
        </w:rPr>
        <w:t xml:space="preserve"> </w:t>
      </w:r>
      <w:r>
        <w:t>These challenges include uncertainty, market access difficulties, increased business costs, safety</w:t>
      </w:r>
      <w:r>
        <w:rPr>
          <w:spacing w:val="-3"/>
        </w:rPr>
        <w:t xml:space="preserve"> </w:t>
      </w:r>
      <w:r>
        <w:t>concerns,</w:t>
      </w:r>
      <w:r>
        <w:rPr>
          <w:spacing w:val="-2"/>
        </w:rPr>
        <w:t xml:space="preserve"> </w:t>
      </w:r>
      <w:r>
        <w:t>and</w:t>
      </w:r>
      <w:r>
        <w:rPr>
          <w:spacing w:val="-2"/>
        </w:rPr>
        <w:t xml:space="preserve"> </w:t>
      </w:r>
      <w:r>
        <w:t>hindrances to growth</w:t>
      </w:r>
      <w:r>
        <w:rPr>
          <w:spacing w:val="-3"/>
        </w:rPr>
        <w:t xml:space="preserve"> </w:t>
      </w:r>
      <w:r>
        <w:t>and</w:t>
      </w:r>
      <w:r>
        <w:rPr>
          <w:spacing w:val="-2"/>
        </w:rPr>
        <w:t xml:space="preserve"> </w:t>
      </w:r>
      <w:r>
        <w:t xml:space="preserve">to </w:t>
      </w:r>
      <w:r w:rsidR="00182276">
        <w:t>enhancing</w:t>
      </w:r>
      <w:r>
        <w:t xml:space="preserve"> the regional agri-food system/value chain.</w:t>
      </w:r>
    </w:p>
    <w:p w14:paraId="416B57E4" w14:textId="77777777" w:rsidR="001A03D5" w:rsidRDefault="001A03D5" w:rsidP="009C5AC0">
      <w:pPr>
        <w:pStyle w:val="ListParagraph"/>
        <w:numPr>
          <w:ilvl w:val="1"/>
          <w:numId w:val="1"/>
        </w:numPr>
        <w:tabs>
          <w:tab w:val="left" w:pos="821"/>
        </w:tabs>
        <w:spacing w:before="161" w:line="259" w:lineRule="auto"/>
        <w:ind w:right="114" w:firstLine="0"/>
        <w:contextualSpacing w:val="0"/>
        <w:jc w:val="both"/>
      </w:pPr>
      <w:r>
        <w:t>Considering these challenges, establishing and adhering to uniform standards within the CARICOM</w:t>
      </w:r>
      <w:r>
        <w:rPr>
          <w:spacing w:val="-14"/>
        </w:rPr>
        <w:t xml:space="preserve"> </w:t>
      </w:r>
      <w:r>
        <w:t>community</w:t>
      </w:r>
      <w:r>
        <w:rPr>
          <w:spacing w:val="-14"/>
        </w:rPr>
        <w:t xml:space="preserve"> </w:t>
      </w:r>
      <w:r>
        <w:t>is</w:t>
      </w:r>
      <w:r>
        <w:rPr>
          <w:spacing w:val="-14"/>
        </w:rPr>
        <w:t xml:space="preserve"> </w:t>
      </w:r>
      <w:r>
        <w:t>crucial.</w:t>
      </w:r>
      <w:r>
        <w:rPr>
          <w:spacing w:val="6"/>
        </w:rPr>
        <w:t xml:space="preserve"> </w:t>
      </w:r>
      <w:proofErr w:type="spellStart"/>
      <w:r>
        <w:t>Standardisation</w:t>
      </w:r>
      <w:proofErr w:type="spellEnd"/>
      <w:r>
        <w:rPr>
          <w:spacing w:val="-14"/>
        </w:rPr>
        <w:t xml:space="preserve"> </w:t>
      </w:r>
      <w:r>
        <w:t>can</w:t>
      </w:r>
      <w:r>
        <w:rPr>
          <w:spacing w:val="-13"/>
        </w:rPr>
        <w:t xml:space="preserve"> </w:t>
      </w:r>
      <w:r>
        <w:t>streamline</w:t>
      </w:r>
      <w:r>
        <w:rPr>
          <w:spacing w:val="-14"/>
        </w:rPr>
        <w:t xml:space="preserve"> </w:t>
      </w:r>
      <w:r>
        <w:t>trade</w:t>
      </w:r>
      <w:r>
        <w:rPr>
          <w:spacing w:val="-14"/>
        </w:rPr>
        <w:t xml:space="preserve"> </w:t>
      </w:r>
      <w:r>
        <w:t>processes,</w:t>
      </w:r>
      <w:r>
        <w:rPr>
          <w:spacing w:val="-14"/>
        </w:rPr>
        <w:t xml:space="preserve"> </w:t>
      </w:r>
      <w:r>
        <w:t>reduce</w:t>
      </w:r>
      <w:r>
        <w:rPr>
          <w:spacing w:val="-13"/>
        </w:rPr>
        <w:t xml:space="preserve"> </w:t>
      </w:r>
      <w:r>
        <w:t>compliance</w:t>
      </w:r>
      <w:r>
        <w:rPr>
          <w:spacing w:val="-14"/>
        </w:rPr>
        <w:t xml:space="preserve"> </w:t>
      </w:r>
      <w:r>
        <w:t>costs, enhance</w:t>
      </w:r>
      <w:r>
        <w:rPr>
          <w:spacing w:val="-3"/>
        </w:rPr>
        <w:t xml:space="preserve"> </w:t>
      </w:r>
      <w:r>
        <w:t>consumer</w:t>
      </w:r>
      <w:r>
        <w:rPr>
          <w:spacing w:val="-2"/>
        </w:rPr>
        <w:t xml:space="preserve"> </w:t>
      </w:r>
      <w:r>
        <w:t>confidence,</w:t>
      </w:r>
      <w:r>
        <w:rPr>
          <w:spacing w:val="-3"/>
        </w:rPr>
        <w:t xml:space="preserve"> </w:t>
      </w:r>
      <w:r>
        <w:t>and</w:t>
      </w:r>
      <w:r>
        <w:rPr>
          <w:spacing w:val="-5"/>
        </w:rPr>
        <w:t xml:space="preserve"> </w:t>
      </w:r>
      <w:r>
        <w:t>facilitate</w:t>
      </w:r>
      <w:r>
        <w:rPr>
          <w:spacing w:val="-5"/>
        </w:rPr>
        <w:t xml:space="preserve"> </w:t>
      </w:r>
      <w:r>
        <w:t>the</w:t>
      </w:r>
      <w:r>
        <w:rPr>
          <w:spacing w:val="-3"/>
        </w:rPr>
        <w:t xml:space="preserve"> </w:t>
      </w:r>
      <w:r>
        <w:t>smooth</w:t>
      </w:r>
      <w:r>
        <w:rPr>
          <w:spacing w:val="-3"/>
        </w:rPr>
        <w:t xml:space="preserve"> </w:t>
      </w:r>
      <w:r>
        <w:t>functioning</w:t>
      </w:r>
      <w:r>
        <w:rPr>
          <w:spacing w:val="-3"/>
        </w:rPr>
        <w:t xml:space="preserve"> </w:t>
      </w:r>
      <w:r>
        <w:t>of</w:t>
      </w:r>
      <w:r>
        <w:rPr>
          <w:spacing w:val="-3"/>
        </w:rPr>
        <w:t xml:space="preserve"> </w:t>
      </w:r>
      <w:r>
        <w:t>regional</w:t>
      </w:r>
      <w:r>
        <w:rPr>
          <w:spacing w:val="-2"/>
        </w:rPr>
        <w:t xml:space="preserve"> </w:t>
      </w:r>
      <w:r>
        <w:t>supply</w:t>
      </w:r>
      <w:r>
        <w:rPr>
          <w:spacing w:val="-3"/>
        </w:rPr>
        <w:t xml:space="preserve"> </w:t>
      </w:r>
      <w:r>
        <w:t>chains.</w:t>
      </w:r>
      <w:r>
        <w:rPr>
          <w:spacing w:val="40"/>
        </w:rPr>
        <w:t xml:space="preserve"> </w:t>
      </w:r>
      <w:r>
        <w:t xml:space="preserve">Moreover, </w:t>
      </w:r>
      <w:proofErr w:type="spellStart"/>
      <w:r>
        <w:t>standardised</w:t>
      </w:r>
      <w:proofErr w:type="spellEnd"/>
      <w:r>
        <w:t xml:space="preserve"> practices can strengthen CARICOM's collective bargaining power, enabling the Region to negotiate more favourable trade agreements on the international stage.</w:t>
      </w:r>
      <w:r>
        <w:rPr>
          <w:spacing w:val="40"/>
        </w:rPr>
        <w:t xml:space="preserve"> </w:t>
      </w:r>
      <w:r>
        <w:t xml:space="preserve">By addressing these issues, CARICOM can foster a secure, competitive, and sustainable regional agri-food system and trading </w:t>
      </w:r>
      <w:r>
        <w:rPr>
          <w:spacing w:val="-2"/>
        </w:rPr>
        <w:t>environment.</w:t>
      </w:r>
    </w:p>
    <w:p w14:paraId="4E17994C" w14:textId="0B408F97" w:rsidR="001A03D5" w:rsidRDefault="001A03D5" w:rsidP="009C5AC0">
      <w:pPr>
        <w:pStyle w:val="ListParagraph"/>
        <w:numPr>
          <w:ilvl w:val="1"/>
          <w:numId w:val="1"/>
        </w:numPr>
        <w:tabs>
          <w:tab w:val="left" w:pos="821"/>
        </w:tabs>
        <w:spacing w:before="156"/>
        <w:ind w:right="114" w:firstLine="0"/>
        <w:contextualSpacing w:val="0"/>
        <w:jc w:val="both"/>
      </w:pPr>
      <w:r>
        <w:t>In 2021, the CDB supported the Caribbean Agricultural Health and Food Safety Agency (CAHFSA) by financing a Technical Assistance Grant for developing guidelines</w:t>
      </w:r>
      <w:hyperlink w:anchor="_bookmark32" w:history="1">
        <w:r w:rsidR="00172DA1">
          <w:rPr>
            <w:vertAlign w:val="superscript"/>
          </w:rPr>
          <w:t>2</w:t>
        </w:r>
        <w:r>
          <w:rPr>
            <w:vertAlign w:val="superscript"/>
          </w:rPr>
          <w:t>/</w:t>
        </w:r>
      </w:hyperlink>
      <w:r>
        <w:t xml:space="preserve"> to facilitate intra- regional trade in selected plant and animal products (Phase 1).</w:t>
      </w:r>
      <w:r>
        <w:rPr>
          <w:spacing w:val="40"/>
        </w:rPr>
        <w:t xml:space="preserve"> </w:t>
      </w:r>
      <w:r>
        <w:t>The guidelines were adopted during the 104th Special Meeting of the Council for Trade and Economic Development (COTED-Agriculture) held on July 8, 2022. COTED also reached a unanimous consensus on the necessity for further efforts, specifically</w:t>
      </w:r>
      <w:r>
        <w:rPr>
          <w:spacing w:val="5"/>
        </w:rPr>
        <w:t xml:space="preserve"> </w:t>
      </w:r>
      <w:r>
        <w:t>requesting:</w:t>
      </w:r>
      <w:r>
        <w:rPr>
          <w:spacing w:val="8"/>
        </w:rPr>
        <w:t xml:space="preserve"> </w:t>
      </w:r>
      <w:r>
        <w:t>(1)</w:t>
      </w:r>
      <w:r>
        <w:rPr>
          <w:spacing w:val="7"/>
        </w:rPr>
        <w:t xml:space="preserve"> </w:t>
      </w:r>
      <w:r>
        <w:t>the</w:t>
      </w:r>
      <w:r>
        <w:rPr>
          <w:spacing w:val="8"/>
        </w:rPr>
        <w:t xml:space="preserve"> </w:t>
      </w:r>
      <w:r>
        <w:t>development</w:t>
      </w:r>
      <w:r>
        <w:rPr>
          <w:spacing w:val="10"/>
        </w:rPr>
        <w:t xml:space="preserve"> </w:t>
      </w:r>
      <w:r>
        <w:t>of</w:t>
      </w:r>
      <w:r>
        <w:rPr>
          <w:spacing w:val="8"/>
        </w:rPr>
        <w:t xml:space="preserve"> </w:t>
      </w:r>
      <w:r>
        <w:t>regional</w:t>
      </w:r>
      <w:r>
        <w:rPr>
          <w:spacing w:val="11"/>
        </w:rPr>
        <w:t xml:space="preserve"> </w:t>
      </w:r>
      <w:r>
        <w:t>standards</w:t>
      </w:r>
      <w:r>
        <w:rPr>
          <w:spacing w:val="9"/>
        </w:rPr>
        <w:t xml:space="preserve"> </w:t>
      </w:r>
      <w:r>
        <w:t>based</w:t>
      </w:r>
      <w:r>
        <w:rPr>
          <w:spacing w:val="10"/>
        </w:rPr>
        <w:t xml:space="preserve"> </w:t>
      </w:r>
      <w:r>
        <w:t>on</w:t>
      </w:r>
      <w:r>
        <w:rPr>
          <w:spacing w:val="7"/>
        </w:rPr>
        <w:t xml:space="preserve"> </w:t>
      </w:r>
      <w:r>
        <w:t>the</w:t>
      </w:r>
      <w:r>
        <w:rPr>
          <w:spacing w:val="9"/>
        </w:rPr>
        <w:t xml:space="preserve"> </w:t>
      </w:r>
      <w:r>
        <w:t>approved</w:t>
      </w:r>
      <w:r>
        <w:rPr>
          <w:spacing w:val="8"/>
        </w:rPr>
        <w:t xml:space="preserve"> </w:t>
      </w:r>
      <w:r>
        <w:t>guidelines,</w:t>
      </w:r>
      <w:r>
        <w:rPr>
          <w:spacing w:val="8"/>
        </w:rPr>
        <w:t xml:space="preserve"> </w:t>
      </w:r>
      <w:r>
        <w:rPr>
          <w:spacing w:val="-5"/>
        </w:rPr>
        <w:t>and</w:t>
      </w:r>
    </w:p>
    <w:p w14:paraId="7A60DFC8" w14:textId="065DD7FF" w:rsidR="001A03D5" w:rsidRDefault="001A03D5" w:rsidP="001A03D5">
      <w:pPr>
        <w:pStyle w:val="BodyText"/>
        <w:spacing w:line="253" w:lineRule="exact"/>
        <w:ind w:left="100"/>
        <w:jc w:val="both"/>
      </w:pPr>
      <w:r>
        <w:t>(2)</w:t>
      </w:r>
      <w:r>
        <w:rPr>
          <w:spacing w:val="-4"/>
        </w:rPr>
        <w:t xml:space="preserve"> </w:t>
      </w:r>
      <w:r>
        <w:t>assistance</w:t>
      </w:r>
      <w:r>
        <w:rPr>
          <w:spacing w:val="-3"/>
        </w:rPr>
        <w:t xml:space="preserve"> </w:t>
      </w:r>
      <w:r>
        <w:t>to</w:t>
      </w:r>
      <w:r>
        <w:rPr>
          <w:spacing w:val="-3"/>
        </w:rPr>
        <w:t xml:space="preserve"> </w:t>
      </w:r>
      <w:r w:rsidR="09A2394D">
        <w:rPr>
          <w:spacing w:val="-3"/>
        </w:rPr>
        <w:t xml:space="preserve"> CDB Borrowing Member Countries (</w:t>
      </w:r>
      <w:r>
        <w:t>BMCs</w:t>
      </w:r>
      <w:r w:rsidR="4A474702">
        <w:t>)</w:t>
      </w:r>
      <w:r>
        <w:rPr>
          <w:spacing w:val="-6"/>
        </w:rPr>
        <w:t xml:space="preserve"> </w:t>
      </w:r>
      <w:r>
        <w:t>in</w:t>
      </w:r>
      <w:r>
        <w:rPr>
          <w:spacing w:val="-3"/>
        </w:rPr>
        <w:t xml:space="preserve"> </w:t>
      </w:r>
      <w:r>
        <w:t>auditing</w:t>
      </w:r>
      <w:r>
        <w:rPr>
          <w:spacing w:val="-6"/>
        </w:rPr>
        <w:t xml:space="preserve"> </w:t>
      </w:r>
      <w:r>
        <w:t>their</w:t>
      </w:r>
      <w:r>
        <w:rPr>
          <w:spacing w:val="-5"/>
        </w:rPr>
        <w:t xml:space="preserve"> </w:t>
      </w:r>
      <w:r>
        <w:t>national</w:t>
      </w:r>
      <w:r>
        <w:rPr>
          <w:spacing w:val="-2"/>
        </w:rPr>
        <w:t xml:space="preserve"> </w:t>
      </w:r>
      <w:r>
        <w:t>SPS</w:t>
      </w:r>
      <w:r>
        <w:rPr>
          <w:spacing w:val="-6"/>
        </w:rPr>
        <w:t xml:space="preserve"> </w:t>
      </w:r>
      <w:r>
        <w:rPr>
          <w:spacing w:val="-2"/>
        </w:rPr>
        <w:t>systems.</w:t>
      </w:r>
    </w:p>
    <w:p w14:paraId="7176006D" w14:textId="4B47D686" w:rsidR="001A03D5" w:rsidRDefault="001A03D5" w:rsidP="001A03D5">
      <w:pPr>
        <w:pStyle w:val="BodyText"/>
        <w:spacing w:before="6"/>
        <w:rPr>
          <w:sz w:val="25"/>
        </w:rPr>
      </w:pPr>
      <w:r>
        <w:rPr>
          <w:noProof/>
        </w:rPr>
        <mc:AlternateContent>
          <mc:Choice Requires="wps">
            <w:drawing>
              <wp:anchor distT="0" distB="0" distL="0" distR="0" simplePos="0" relativeHeight="251659264" behindDoc="1" locked="0" layoutInCell="1" allowOverlap="1" wp14:anchorId="2D90460E" wp14:editId="72553E66">
                <wp:simplePos x="0" y="0"/>
                <wp:positionH relativeFrom="page">
                  <wp:posOffset>914400</wp:posOffset>
                </wp:positionH>
                <wp:positionV relativeFrom="paragraph">
                  <wp:posOffset>201930</wp:posOffset>
                </wp:positionV>
                <wp:extent cx="1828800" cy="8890"/>
                <wp:effectExtent l="0" t="4445" r="0" b="0"/>
                <wp:wrapTopAndBottom/>
                <wp:docPr id="18309486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33DD" id="Rectangle 2" o:spid="_x0000_s1026" style="position:absolute;margin-left:1in;margin-top:15.9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" fillcolor="black" stroked="f">
                <w10:wrap type="topAndBottom" anchorx="page"/>
              </v:rect>
            </w:pict>
          </mc:Fallback>
        </mc:AlternateContent>
      </w:r>
    </w:p>
    <w:p w14:paraId="56FB50B4" w14:textId="781736DD" w:rsidR="001A03D5" w:rsidRDefault="00172DA1" w:rsidP="001A03D5">
      <w:pPr>
        <w:spacing w:before="96"/>
        <w:ind w:left="460" w:right="850" w:hanging="360"/>
        <w:jc w:val="both"/>
        <w:rPr>
          <w:sz w:val="18"/>
        </w:rPr>
      </w:pPr>
      <w:bookmarkStart w:id="0" w:name="_bookmark31"/>
      <w:bookmarkEnd w:id="0"/>
      <w:r>
        <w:rPr>
          <w:position w:val="6"/>
          <w:sz w:val="12"/>
        </w:rPr>
        <w:t>1</w:t>
      </w:r>
      <w:proofErr w:type="gramStart"/>
      <w:r w:rsidR="001A03D5">
        <w:rPr>
          <w:position w:val="6"/>
          <w:sz w:val="12"/>
        </w:rPr>
        <w:t>/</w:t>
      </w:r>
      <w:r w:rsidR="001A03D5">
        <w:rPr>
          <w:spacing w:val="40"/>
          <w:position w:val="6"/>
          <w:sz w:val="12"/>
        </w:rPr>
        <w:t xml:space="preserve">  </w:t>
      </w:r>
      <w:r w:rsidR="001A03D5">
        <w:rPr>
          <w:sz w:val="18"/>
        </w:rPr>
        <w:t>The</w:t>
      </w:r>
      <w:proofErr w:type="gramEnd"/>
      <w:r w:rsidR="001A03D5">
        <w:rPr>
          <w:spacing w:val="-7"/>
          <w:sz w:val="18"/>
        </w:rPr>
        <w:t xml:space="preserve"> </w:t>
      </w:r>
      <w:r w:rsidR="001A03D5">
        <w:rPr>
          <w:sz w:val="18"/>
        </w:rPr>
        <w:t>CARICOM</w:t>
      </w:r>
      <w:r w:rsidR="001A03D5">
        <w:rPr>
          <w:spacing w:val="-6"/>
          <w:sz w:val="18"/>
        </w:rPr>
        <w:t xml:space="preserve"> </w:t>
      </w:r>
      <w:r w:rsidR="001A03D5">
        <w:rPr>
          <w:sz w:val="18"/>
        </w:rPr>
        <w:t>Ministerial</w:t>
      </w:r>
      <w:r w:rsidR="001A03D5">
        <w:rPr>
          <w:spacing w:val="-9"/>
          <w:sz w:val="18"/>
        </w:rPr>
        <w:t xml:space="preserve"> </w:t>
      </w:r>
      <w:r w:rsidR="001A03D5">
        <w:rPr>
          <w:sz w:val="18"/>
        </w:rPr>
        <w:t>Taskforce</w:t>
      </w:r>
      <w:r w:rsidR="001A03D5">
        <w:rPr>
          <w:spacing w:val="-7"/>
          <w:sz w:val="18"/>
        </w:rPr>
        <w:t xml:space="preserve"> </w:t>
      </w:r>
      <w:r w:rsidR="001A03D5">
        <w:rPr>
          <w:sz w:val="18"/>
        </w:rPr>
        <w:t>(MTF)</w:t>
      </w:r>
      <w:r w:rsidR="001A03D5">
        <w:rPr>
          <w:spacing w:val="-9"/>
          <w:sz w:val="18"/>
        </w:rPr>
        <w:t xml:space="preserve"> </w:t>
      </w:r>
      <w:r w:rsidR="001A03D5">
        <w:rPr>
          <w:sz w:val="18"/>
        </w:rPr>
        <w:t>on</w:t>
      </w:r>
      <w:r w:rsidR="001A03D5">
        <w:rPr>
          <w:spacing w:val="-6"/>
          <w:sz w:val="18"/>
        </w:rPr>
        <w:t xml:space="preserve"> </w:t>
      </w:r>
      <w:r w:rsidR="001A03D5">
        <w:rPr>
          <w:sz w:val="18"/>
        </w:rPr>
        <w:t>Food</w:t>
      </w:r>
      <w:r w:rsidR="001A03D5">
        <w:rPr>
          <w:spacing w:val="-6"/>
          <w:sz w:val="18"/>
        </w:rPr>
        <w:t xml:space="preserve"> </w:t>
      </w:r>
      <w:r w:rsidR="001A03D5">
        <w:rPr>
          <w:sz w:val="18"/>
        </w:rPr>
        <w:t>Production</w:t>
      </w:r>
      <w:r w:rsidR="001A03D5">
        <w:rPr>
          <w:spacing w:val="-8"/>
          <w:sz w:val="18"/>
        </w:rPr>
        <w:t xml:space="preserve"> </w:t>
      </w:r>
      <w:r w:rsidR="001A03D5">
        <w:rPr>
          <w:sz w:val="18"/>
        </w:rPr>
        <w:t>and</w:t>
      </w:r>
      <w:r w:rsidR="001A03D5">
        <w:rPr>
          <w:spacing w:val="-8"/>
          <w:sz w:val="18"/>
        </w:rPr>
        <w:t xml:space="preserve"> </w:t>
      </w:r>
      <w:r w:rsidR="001A03D5">
        <w:rPr>
          <w:sz w:val="18"/>
        </w:rPr>
        <w:t>Food</w:t>
      </w:r>
      <w:r w:rsidR="001A03D5">
        <w:rPr>
          <w:spacing w:val="-8"/>
          <w:sz w:val="18"/>
        </w:rPr>
        <w:t xml:space="preserve"> </w:t>
      </w:r>
      <w:r w:rsidR="001A03D5">
        <w:rPr>
          <w:sz w:val="18"/>
        </w:rPr>
        <w:t>Security</w:t>
      </w:r>
      <w:r w:rsidR="001A03D5">
        <w:rPr>
          <w:spacing w:val="-6"/>
          <w:sz w:val="18"/>
        </w:rPr>
        <w:t xml:space="preserve"> </w:t>
      </w:r>
      <w:r w:rsidR="001A03D5">
        <w:rPr>
          <w:sz w:val="18"/>
        </w:rPr>
        <w:t>reported</w:t>
      </w:r>
      <w:r w:rsidR="001A03D5">
        <w:rPr>
          <w:spacing w:val="-8"/>
          <w:sz w:val="18"/>
        </w:rPr>
        <w:t xml:space="preserve"> </w:t>
      </w:r>
      <w:r w:rsidR="001A03D5">
        <w:rPr>
          <w:sz w:val="18"/>
        </w:rPr>
        <w:t>that</w:t>
      </w:r>
      <w:r w:rsidR="001A03D5">
        <w:rPr>
          <w:spacing w:val="-9"/>
          <w:sz w:val="18"/>
        </w:rPr>
        <w:t xml:space="preserve"> </w:t>
      </w:r>
      <w:r w:rsidR="001A03D5">
        <w:rPr>
          <w:sz w:val="18"/>
        </w:rPr>
        <w:t>in</w:t>
      </w:r>
      <w:r w:rsidR="001A03D5">
        <w:rPr>
          <w:spacing w:val="-10"/>
          <w:sz w:val="18"/>
        </w:rPr>
        <w:t xml:space="preserve"> </w:t>
      </w:r>
      <w:r w:rsidR="001A03D5">
        <w:rPr>
          <w:sz w:val="18"/>
        </w:rPr>
        <w:t>2022</w:t>
      </w:r>
      <w:r w:rsidR="001A03D5">
        <w:rPr>
          <w:spacing w:val="-8"/>
          <w:sz w:val="18"/>
        </w:rPr>
        <w:t xml:space="preserve"> </w:t>
      </w:r>
      <w:r w:rsidR="001A03D5">
        <w:rPr>
          <w:sz w:val="18"/>
        </w:rPr>
        <w:t>Member States were collectively able to achieve 57% of the target set in keeping with realising ‘Vision 25 by 2025’. The MTF report highlighted production data for targeted commodities (ginger, turmeric, corn, soya bean, root crops, fruits,</w:t>
      </w:r>
      <w:r w:rsidR="001A03D5">
        <w:rPr>
          <w:spacing w:val="-2"/>
          <w:sz w:val="18"/>
        </w:rPr>
        <w:t xml:space="preserve"> </w:t>
      </w:r>
      <w:r w:rsidR="001A03D5">
        <w:rPr>
          <w:sz w:val="18"/>
        </w:rPr>
        <w:t>cocoa,</w:t>
      </w:r>
      <w:r w:rsidR="001A03D5">
        <w:rPr>
          <w:spacing w:val="-4"/>
          <w:sz w:val="18"/>
        </w:rPr>
        <w:t xml:space="preserve"> </w:t>
      </w:r>
      <w:r w:rsidR="001A03D5">
        <w:rPr>
          <w:sz w:val="18"/>
        </w:rPr>
        <w:t>poultry,</w:t>
      </w:r>
      <w:r w:rsidR="001A03D5">
        <w:rPr>
          <w:spacing w:val="-2"/>
          <w:sz w:val="18"/>
        </w:rPr>
        <w:t xml:space="preserve"> </w:t>
      </w:r>
      <w:r w:rsidR="001A03D5">
        <w:rPr>
          <w:sz w:val="18"/>
        </w:rPr>
        <w:t>meat,</w:t>
      </w:r>
      <w:r w:rsidR="001A03D5">
        <w:rPr>
          <w:spacing w:val="-1"/>
          <w:sz w:val="18"/>
        </w:rPr>
        <w:t xml:space="preserve"> </w:t>
      </w:r>
      <w:r w:rsidR="001A03D5">
        <w:rPr>
          <w:sz w:val="18"/>
        </w:rPr>
        <w:t>fish,</w:t>
      </w:r>
      <w:r w:rsidR="001A03D5">
        <w:rPr>
          <w:spacing w:val="-4"/>
          <w:sz w:val="18"/>
        </w:rPr>
        <w:t xml:space="preserve"> </w:t>
      </w:r>
      <w:r w:rsidR="001A03D5">
        <w:rPr>
          <w:sz w:val="18"/>
        </w:rPr>
        <w:t>table</w:t>
      </w:r>
      <w:r w:rsidR="001A03D5">
        <w:rPr>
          <w:spacing w:val="-2"/>
          <w:sz w:val="18"/>
        </w:rPr>
        <w:t xml:space="preserve"> </w:t>
      </w:r>
      <w:r w:rsidR="001A03D5">
        <w:rPr>
          <w:sz w:val="18"/>
        </w:rPr>
        <w:t>eggs,</w:t>
      </w:r>
      <w:r w:rsidR="001A03D5">
        <w:rPr>
          <w:spacing w:val="-2"/>
          <w:sz w:val="18"/>
        </w:rPr>
        <w:t xml:space="preserve"> </w:t>
      </w:r>
      <w:r w:rsidR="001A03D5">
        <w:rPr>
          <w:sz w:val="18"/>
        </w:rPr>
        <w:t>and</w:t>
      </w:r>
      <w:r w:rsidR="001A03D5">
        <w:rPr>
          <w:spacing w:val="-1"/>
          <w:sz w:val="18"/>
        </w:rPr>
        <w:t xml:space="preserve"> </w:t>
      </w:r>
      <w:r w:rsidR="001A03D5">
        <w:rPr>
          <w:sz w:val="18"/>
        </w:rPr>
        <w:t>dairy)</w:t>
      </w:r>
      <w:r w:rsidR="001A03D5">
        <w:rPr>
          <w:spacing w:val="-2"/>
          <w:sz w:val="18"/>
        </w:rPr>
        <w:t xml:space="preserve"> </w:t>
      </w:r>
      <w:r w:rsidR="001A03D5">
        <w:rPr>
          <w:sz w:val="18"/>
        </w:rPr>
        <w:t>as</w:t>
      </w:r>
      <w:r w:rsidR="001A03D5">
        <w:rPr>
          <w:spacing w:val="-2"/>
          <w:sz w:val="18"/>
        </w:rPr>
        <w:t xml:space="preserve"> </w:t>
      </w:r>
      <w:r w:rsidR="001A03D5">
        <w:rPr>
          <w:sz w:val="18"/>
        </w:rPr>
        <w:t>CARICOM</w:t>
      </w:r>
      <w:r w:rsidR="001A03D5">
        <w:rPr>
          <w:spacing w:val="-2"/>
          <w:sz w:val="18"/>
        </w:rPr>
        <w:t xml:space="preserve"> </w:t>
      </w:r>
      <w:r w:rsidR="001A03D5">
        <w:rPr>
          <w:sz w:val="18"/>
        </w:rPr>
        <w:t>moves</w:t>
      </w:r>
      <w:r w:rsidR="001A03D5">
        <w:rPr>
          <w:spacing w:val="-2"/>
          <w:sz w:val="18"/>
        </w:rPr>
        <w:t xml:space="preserve"> </w:t>
      </w:r>
      <w:r w:rsidR="001A03D5">
        <w:rPr>
          <w:sz w:val="18"/>
        </w:rPr>
        <w:t>towards</w:t>
      </w:r>
      <w:r w:rsidR="001A03D5">
        <w:rPr>
          <w:spacing w:val="-2"/>
          <w:sz w:val="18"/>
        </w:rPr>
        <w:t xml:space="preserve"> </w:t>
      </w:r>
      <w:r w:rsidR="001A03D5">
        <w:rPr>
          <w:sz w:val="18"/>
        </w:rPr>
        <w:t>lowering</w:t>
      </w:r>
      <w:r w:rsidR="001A03D5">
        <w:rPr>
          <w:spacing w:val="-2"/>
          <w:sz w:val="18"/>
        </w:rPr>
        <w:t xml:space="preserve"> </w:t>
      </w:r>
      <w:r w:rsidR="001A03D5">
        <w:rPr>
          <w:sz w:val="18"/>
        </w:rPr>
        <w:t>the</w:t>
      </w:r>
      <w:r w:rsidR="001A03D5">
        <w:rPr>
          <w:spacing w:val="-3"/>
          <w:sz w:val="18"/>
        </w:rPr>
        <w:t xml:space="preserve"> </w:t>
      </w:r>
      <w:r w:rsidR="001A03D5">
        <w:rPr>
          <w:sz w:val="18"/>
        </w:rPr>
        <w:t>regional</w:t>
      </w:r>
      <w:r w:rsidR="001A03D5">
        <w:rPr>
          <w:spacing w:val="-2"/>
          <w:sz w:val="18"/>
        </w:rPr>
        <w:t xml:space="preserve"> </w:t>
      </w:r>
      <w:r w:rsidR="001A03D5">
        <w:rPr>
          <w:sz w:val="18"/>
        </w:rPr>
        <w:t xml:space="preserve">import </w:t>
      </w:r>
      <w:r w:rsidR="001A03D5">
        <w:rPr>
          <w:spacing w:val="-2"/>
          <w:sz w:val="18"/>
        </w:rPr>
        <w:t>bill.</w:t>
      </w:r>
    </w:p>
    <w:p w14:paraId="0253F405" w14:textId="66EF2AEF" w:rsidR="001A03D5" w:rsidRDefault="00172DA1" w:rsidP="001A03D5">
      <w:pPr>
        <w:ind w:left="460" w:right="852" w:hanging="360"/>
        <w:jc w:val="both"/>
        <w:rPr>
          <w:sz w:val="18"/>
        </w:rPr>
      </w:pPr>
      <w:bookmarkStart w:id="1" w:name="_bookmark32"/>
      <w:bookmarkEnd w:id="1"/>
      <w:r>
        <w:rPr>
          <w:position w:val="6"/>
          <w:sz w:val="12"/>
        </w:rPr>
        <w:t>2</w:t>
      </w:r>
      <w:r w:rsidR="001A03D5">
        <w:rPr>
          <w:position w:val="6"/>
          <w:sz w:val="12"/>
        </w:rPr>
        <w:t>/</w:t>
      </w:r>
      <w:r w:rsidR="001A03D5">
        <w:rPr>
          <w:spacing w:val="80"/>
          <w:w w:val="150"/>
          <w:position w:val="6"/>
          <w:sz w:val="12"/>
        </w:rPr>
        <w:t xml:space="preserve"> </w:t>
      </w:r>
      <w:r w:rsidR="001A03D5">
        <w:rPr>
          <w:sz w:val="18"/>
        </w:rPr>
        <w:t>Animal Products (Eggs, Sheep and Goat Meat, Dairy Products, Beef and Honey) and Plant Products (Banana and Plantain, Onions and Escallions, Crucifers (Broccoli, Cauliflower, Lettuce, Cabbage, Pak choi), Cucurbits (Cucumber, Watermelon, Pumpkin, Squash), Legumes (Peas and Beans), Spices (Ginger and Turmeric), Solanaceous</w:t>
      </w:r>
      <w:r w:rsidR="001A03D5">
        <w:rPr>
          <w:spacing w:val="-12"/>
          <w:sz w:val="18"/>
        </w:rPr>
        <w:t xml:space="preserve"> </w:t>
      </w:r>
      <w:r w:rsidR="001A03D5">
        <w:rPr>
          <w:sz w:val="18"/>
        </w:rPr>
        <w:t>crops</w:t>
      </w:r>
      <w:r w:rsidR="001A03D5">
        <w:rPr>
          <w:spacing w:val="-11"/>
          <w:sz w:val="18"/>
        </w:rPr>
        <w:t xml:space="preserve"> </w:t>
      </w:r>
      <w:r w:rsidR="001A03D5">
        <w:rPr>
          <w:sz w:val="18"/>
        </w:rPr>
        <w:t>(Tomatoes,</w:t>
      </w:r>
      <w:r w:rsidR="001A03D5">
        <w:rPr>
          <w:spacing w:val="-11"/>
          <w:sz w:val="18"/>
        </w:rPr>
        <w:t xml:space="preserve"> </w:t>
      </w:r>
      <w:r w:rsidR="001A03D5">
        <w:rPr>
          <w:sz w:val="18"/>
        </w:rPr>
        <w:t>Peppers,</w:t>
      </w:r>
      <w:r w:rsidR="001A03D5">
        <w:rPr>
          <w:spacing w:val="-11"/>
          <w:sz w:val="18"/>
        </w:rPr>
        <w:t xml:space="preserve"> </w:t>
      </w:r>
      <w:r w:rsidR="001A03D5">
        <w:rPr>
          <w:sz w:val="18"/>
        </w:rPr>
        <w:t>Eggplant),</w:t>
      </w:r>
      <w:r w:rsidR="001A03D5">
        <w:rPr>
          <w:spacing w:val="-12"/>
          <w:sz w:val="18"/>
        </w:rPr>
        <w:t xml:space="preserve"> </w:t>
      </w:r>
      <w:r w:rsidR="001A03D5">
        <w:rPr>
          <w:sz w:val="18"/>
        </w:rPr>
        <w:t>Taro</w:t>
      </w:r>
      <w:r w:rsidR="001A03D5">
        <w:rPr>
          <w:spacing w:val="-11"/>
          <w:sz w:val="18"/>
        </w:rPr>
        <w:t xml:space="preserve"> </w:t>
      </w:r>
      <w:r w:rsidR="001A03D5">
        <w:rPr>
          <w:sz w:val="18"/>
        </w:rPr>
        <w:t>(Dasheen)</w:t>
      </w:r>
      <w:r w:rsidR="001A03D5">
        <w:rPr>
          <w:spacing w:val="-11"/>
          <w:sz w:val="18"/>
        </w:rPr>
        <w:t xml:space="preserve"> </w:t>
      </w:r>
      <w:r w:rsidR="001A03D5">
        <w:rPr>
          <w:sz w:val="18"/>
        </w:rPr>
        <w:t>and</w:t>
      </w:r>
      <w:r w:rsidR="001A03D5">
        <w:rPr>
          <w:spacing w:val="-11"/>
          <w:sz w:val="18"/>
        </w:rPr>
        <w:t xml:space="preserve"> </w:t>
      </w:r>
      <w:r w:rsidR="001A03D5">
        <w:rPr>
          <w:sz w:val="18"/>
        </w:rPr>
        <w:t>Eddo,</w:t>
      </w:r>
      <w:r w:rsidR="001A03D5">
        <w:rPr>
          <w:spacing w:val="-12"/>
          <w:sz w:val="18"/>
        </w:rPr>
        <w:t xml:space="preserve"> </w:t>
      </w:r>
      <w:r w:rsidR="001A03D5">
        <w:rPr>
          <w:sz w:val="18"/>
        </w:rPr>
        <w:t>Yam,</w:t>
      </w:r>
      <w:r w:rsidR="001A03D5">
        <w:rPr>
          <w:spacing w:val="-11"/>
          <w:sz w:val="18"/>
        </w:rPr>
        <w:t xml:space="preserve"> </w:t>
      </w:r>
      <w:r w:rsidR="001A03D5">
        <w:rPr>
          <w:sz w:val="18"/>
        </w:rPr>
        <w:t>Cassava,</w:t>
      </w:r>
      <w:r w:rsidR="001A03D5">
        <w:rPr>
          <w:spacing w:val="-11"/>
          <w:sz w:val="18"/>
        </w:rPr>
        <w:t xml:space="preserve"> </w:t>
      </w:r>
      <w:r w:rsidR="001A03D5">
        <w:rPr>
          <w:sz w:val="18"/>
        </w:rPr>
        <w:t>White</w:t>
      </w:r>
      <w:r w:rsidR="001A03D5">
        <w:rPr>
          <w:spacing w:val="-11"/>
          <w:sz w:val="18"/>
        </w:rPr>
        <w:t xml:space="preserve"> </w:t>
      </w:r>
      <w:r w:rsidR="001A03D5">
        <w:rPr>
          <w:sz w:val="18"/>
        </w:rPr>
        <w:t>Potatoes,</w:t>
      </w:r>
      <w:r w:rsidR="001A03D5">
        <w:rPr>
          <w:spacing w:val="-12"/>
          <w:sz w:val="18"/>
        </w:rPr>
        <w:t xml:space="preserve"> </w:t>
      </w:r>
      <w:r w:rsidR="001A03D5">
        <w:rPr>
          <w:sz w:val="18"/>
        </w:rPr>
        <w:t>Sweet Potatoes, Pineapple and Corn.</w:t>
      </w:r>
    </w:p>
    <w:p w14:paraId="69C50322" w14:textId="77777777" w:rsidR="001A03D5" w:rsidRDefault="001A03D5" w:rsidP="001A03D5">
      <w:pPr>
        <w:jc w:val="both"/>
        <w:rPr>
          <w:sz w:val="18"/>
        </w:rPr>
        <w:sectPr w:rsidR="001A03D5" w:rsidSect="001A03D5">
          <w:headerReference w:type="even" r:id="rId7"/>
          <w:headerReference w:type="default" r:id="rId8"/>
          <w:pgSz w:w="12240" w:h="15840"/>
          <w:pgMar w:top="960" w:right="1320" w:bottom="280" w:left="1340" w:header="727" w:footer="0" w:gutter="0"/>
          <w:cols w:space="720"/>
        </w:sectPr>
      </w:pPr>
    </w:p>
    <w:p w14:paraId="46162CB5" w14:textId="77777777" w:rsidR="001A03D5" w:rsidRDefault="001A03D5" w:rsidP="001A03D5">
      <w:pPr>
        <w:pStyle w:val="BodyText"/>
        <w:spacing w:before="8"/>
        <w:rPr>
          <w:sz w:val="10"/>
        </w:rPr>
      </w:pPr>
    </w:p>
    <w:p w14:paraId="5BBE082C" w14:textId="3C6E5F86" w:rsidR="001A03D5" w:rsidRDefault="001A03D5" w:rsidP="001A03D5">
      <w:pPr>
        <w:pStyle w:val="BodyText"/>
        <w:spacing w:before="92"/>
        <w:ind w:left="100" w:right="115"/>
        <w:jc w:val="both"/>
      </w:pPr>
      <w:r>
        <w:t>In response, CDB will support the next phase of this crucial initiative, which involves developing regional</w:t>
      </w:r>
      <w:r>
        <w:rPr>
          <w:spacing w:val="-6"/>
        </w:rPr>
        <w:t xml:space="preserve"> </w:t>
      </w:r>
      <w:r>
        <w:t>SPS</w:t>
      </w:r>
      <w:r>
        <w:rPr>
          <w:spacing w:val="-6"/>
        </w:rPr>
        <w:t xml:space="preserve"> </w:t>
      </w:r>
      <w:r>
        <w:t>standards</w:t>
      </w:r>
      <w:r>
        <w:rPr>
          <w:spacing w:val="-6"/>
        </w:rPr>
        <w:t xml:space="preserve"> </w:t>
      </w:r>
      <w:r>
        <w:t>and</w:t>
      </w:r>
      <w:r>
        <w:rPr>
          <w:spacing w:val="-11"/>
        </w:rPr>
        <w:t xml:space="preserve"> </w:t>
      </w:r>
      <w:r>
        <w:t>initiating</w:t>
      </w:r>
      <w:r>
        <w:rPr>
          <w:spacing w:val="-6"/>
        </w:rPr>
        <w:t xml:space="preserve"> </w:t>
      </w:r>
      <w:r>
        <w:t>a</w:t>
      </w:r>
      <w:r>
        <w:rPr>
          <w:spacing w:val="-8"/>
        </w:rPr>
        <w:t xml:space="preserve"> </w:t>
      </w:r>
      <w:r>
        <w:t>pilot</w:t>
      </w:r>
      <w:r>
        <w:rPr>
          <w:spacing w:val="-7"/>
        </w:rPr>
        <w:t xml:space="preserve"> </w:t>
      </w:r>
      <w:r>
        <w:t>program</w:t>
      </w:r>
      <w:r>
        <w:rPr>
          <w:spacing w:val="-8"/>
        </w:rPr>
        <w:t xml:space="preserve"> </w:t>
      </w:r>
      <w:r>
        <w:t>to</w:t>
      </w:r>
      <w:r>
        <w:rPr>
          <w:spacing w:val="-9"/>
        </w:rPr>
        <w:t xml:space="preserve"> </w:t>
      </w:r>
      <w:r>
        <w:t>audit</w:t>
      </w:r>
      <w:r>
        <w:rPr>
          <w:spacing w:val="-6"/>
        </w:rPr>
        <w:t xml:space="preserve"> </w:t>
      </w:r>
      <w:r>
        <w:t>national</w:t>
      </w:r>
      <w:r>
        <w:rPr>
          <w:spacing w:val="-6"/>
        </w:rPr>
        <w:t xml:space="preserve"> </w:t>
      </w:r>
      <w:r>
        <w:t>systems.</w:t>
      </w:r>
      <w:r>
        <w:rPr>
          <w:spacing w:val="40"/>
        </w:rPr>
        <w:t xml:space="preserve"> </w:t>
      </w:r>
      <w:r>
        <w:t>This</w:t>
      </w:r>
      <w:r>
        <w:rPr>
          <w:spacing w:val="-6"/>
        </w:rPr>
        <w:t xml:space="preserve"> </w:t>
      </w:r>
      <w:r>
        <w:t>aims</w:t>
      </w:r>
      <w:r>
        <w:rPr>
          <w:spacing w:val="-8"/>
        </w:rPr>
        <w:t xml:space="preserve"> </w:t>
      </w:r>
      <w:r>
        <w:t>to</w:t>
      </w:r>
      <w:r>
        <w:rPr>
          <w:spacing w:val="-9"/>
        </w:rPr>
        <w:t xml:space="preserve"> </w:t>
      </w:r>
      <w:r>
        <w:t>strengthen</w:t>
      </w:r>
      <w:r>
        <w:rPr>
          <w:spacing w:val="-8"/>
        </w:rPr>
        <w:t xml:space="preserve"> </w:t>
      </w:r>
      <w:r>
        <w:t>the SPS</w:t>
      </w:r>
      <w:r>
        <w:rPr>
          <w:spacing w:val="-7"/>
        </w:rPr>
        <w:t xml:space="preserve"> </w:t>
      </w:r>
      <w:r>
        <w:t>regime</w:t>
      </w:r>
      <w:r>
        <w:rPr>
          <w:spacing w:val="-7"/>
        </w:rPr>
        <w:t xml:space="preserve"> </w:t>
      </w:r>
      <w:r>
        <w:t>and</w:t>
      </w:r>
      <w:r>
        <w:rPr>
          <w:spacing w:val="-9"/>
        </w:rPr>
        <w:t xml:space="preserve"> </w:t>
      </w:r>
      <w:r>
        <w:t>build</w:t>
      </w:r>
      <w:r>
        <w:rPr>
          <w:spacing w:val="-7"/>
        </w:rPr>
        <w:t xml:space="preserve"> </w:t>
      </w:r>
      <w:r>
        <w:t>human</w:t>
      </w:r>
      <w:r>
        <w:rPr>
          <w:spacing w:val="-7"/>
        </w:rPr>
        <w:t xml:space="preserve"> </w:t>
      </w:r>
      <w:r>
        <w:t>capital</w:t>
      </w:r>
      <w:r>
        <w:rPr>
          <w:spacing w:val="-9"/>
        </w:rPr>
        <w:t xml:space="preserve"> </w:t>
      </w:r>
      <w:r>
        <w:t>(public</w:t>
      </w:r>
      <w:r>
        <w:rPr>
          <w:spacing w:val="-9"/>
        </w:rPr>
        <w:t xml:space="preserve"> </w:t>
      </w:r>
      <w:r>
        <w:t>and</w:t>
      </w:r>
      <w:r>
        <w:rPr>
          <w:spacing w:val="-9"/>
        </w:rPr>
        <w:t xml:space="preserve"> </w:t>
      </w:r>
      <w:r>
        <w:t>private</w:t>
      </w:r>
      <w:r>
        <w:rPr>
          <w:spacing w:val="-9"/>
        </w:rPr>
        <w:t xml:space="preserve"> </w:t>
      </w:r>
      <w:r>
        <w:t>sectors), particularly for those involved in intra-regional trade in agricultural commodities.</w:t>
      </w:r>
    </w:p>
    <w:p w14:paraId="244C79D2" w14:textId="77777777" w:rsidR="001A03D5" w:rsidRDefault="001A03D5" w:rsidP="001A03D5">
      <w:pPr>
        <w:pStyle w:val="BodyText"/>
      </w:pPr>
    </w:p>
    <w:p w14:paraId="24EA2E1B" w14:textId="77777777" w:rsidR="001A03D5" w:rsidRPr="001A03D5" w:rsidRDefault="001A03D5" w:rsidP="009C5AC0">
      <w:pPr>
        <w:pStyle w:val="ListParagraph"/>
        <w:numPr>
          <w:ilvl w:val="0"/>
          <w:numId w:val="1"/>
        </w:numPr>
        <w:tabs>
          <w:tab w:val="left" w:pos="820"/>
          <w:tab w:val="left" w:pos="821"/>
        </w:tabs>
        <w:spacing w:before="91"/>
        <w:ind w:hanging="721"/>
        <w:contextualSpacing w:val="0"/>
        <w:rPr>
          <w:b/>
          <w:spacing w:val="-2"/>
          <w:u w:val="single"/>
        </w:rPr>
      </w:pPr>
      <w:r w:rsidRPr="001A03D5">
        <w:rPr>
          <w:b/>
          <w:spacing w:val="-2"/>
          <w:u w:val="single"/>
        </w:rPr>
        <w:t>OBJECTIVE</w:t>
      </w:r>
    </w:p>
    <w:p w14:paraId="46F779DB" w14:textId="77777777" w:rsidR="001A03D5" w:rsidRDefault="001A03D5" w:rsidP="001A03D5">
      <w:pPr>
        <w:pStyle w:val="BodyText"/>
        <w:spacing w:before="1"/>
        <w:rPr>
          <w:b/>
          <w:sz w:val="14"/>
        </w:rPr>
      </w:pPr>
    </w:p>
    <w:p w14:paraId="1F0A9B4E" w14:textId="3395041D" w:rsidR="001A03D5" w:rsidRDefault="001A03D5" w:rsidP="009C5AC0">
      <w:pPr>
        <w:pStyle w:val="ListParagraph"/>
        <w:numPr>
          <w:ilvl w:val="1"/>
          <w:numId w:val="1"/>
        </w:numPr>
        <w:tabs>
          <w:tab w:val="left" w:pos="821"/>
        </w:tabs>
        <w:spacing w:before="91"/>
        <w:ind w:right="114" w:firstLine="0"/>
        <w:contextualSpacing w:val="0"/>
        <w:jc w:val="both"/>
      </w:pPr>
      <w:r>
        <w:t>The</w:t>
      </w:r>
      <w:r>
        <w:rPr>
          <w:spacing w:val="-14"/>
        </w:rPr>
        <w:t xml:space="preserve"> </w:t>
      </w:r>
      <w:r>
        <w:t>objective</w:t>
      </w:r>
      <w:r>
        <w:rPr>
          <w:spacing w:val="-14"/>
        </w:rPr>
        <w:t xml:space="preserve"> </w:t>
      </w:r>
      <w:r>
        <w:t>of</w:t>
      </w:r>
      <w:r>
        <w:rPr>
          <w:spacing w:val="-14"/>
        </w:rPr>
        <w:t xml:space="preserve"> </w:t>
      </w:r>
      <w:r>
        <w:t>the</w:t>
      </w:r>
      <w:r>
        <w:rPr>
          <w:spacing w:val="-13"/>
        </w:rPr>
        <w:t xml:space="preserve"> </w:t>
      </w:r>
      <w:r>
        <w:t>consultancy</w:t>
      </w:r>
      <w:r>
        <w:rPr>
          <w:spacing w:val="-14"/>
        </w:rPr>
        <w:t xml:space="preserve"> </w:t>
      </w:r>
      <w:r>
        <w:t>is</w:t>
      </w:r>
      <w:r>
        <w:rPr>
          <w:spacing w:val="-14"/>
        </w:rPr>
        <w:t xml:space="preserve"> </w:t>
      </w:r>
      <w:r w:rsidR="00F75511">
        <w:rPr>
          <w:spacing w:val="-14"/>
        </w:rPr>
        <w:t>to develop</w:t>
      </w:r>
      <w:r w:rsidR="6478445B">
        <w:rPr>
          <w:spacing w:val="-14"/>
        </w:rPr>
        <w:t xml:space="preserve"> </w:t>
      </w:r>
      <w:r>
        <w:t>gender-responsive,</w:t>
      </w:r>
      <w:r>
        <w:rPr>
          <w:spacing w:val="-14"/>
        </w:rPr>
        <w:t xml:space="preserve"> </w:t>
      </w:r>
      <w:r>
        <w:t>knowledge</w:t>
      </w:r>
      <w:r>
        <w:rPr>
          <w:spacing w:val="-13"/>
        </w:rPr>
        <w:t xml:space="preserve"> </w:t>
      </w:r>
      <w:r>
        <w:t>and</w:t>
      </w:r>
      <w:r>
        <w:rPr>
          <w:spacing w:val="-14"/>
        </w:rPr>
        <w:t xml:space="preserve"> </w:t>
      </w:r>
      <w:r>
        <w:t>information</w:t>
      </w:r>
      <w:r>
        <w:rPr>
          <w:spacing w:val="-14"/>
        </w:rPr>
        <w:t xml:space="preserve"> </w:t>
      </w:r>
      <w:r>
        <w:t>products</w:t>
      </w:r>
      <w:r>
        <w:rPr>
          <w:spacing w:val="-14"/>
        </w:rPr>
        <w:t xml:space="preserve"> </w:t>
      </w:r>
      <w:r>
        <w:t>(KIPS) on regional SPS Standards and Guidelines for training and capacity-building of stakeholders/value chain actors</w:t>
      </w:r>
      <w:r>
        <w:rPr>
          <w:spacing w:val="-4"/>
        </w:rPr>
        <w:t xml:space="preserve"> </w:t>
      </w:r>
      <w:r>
        <w:t>produced</w:t>
      </w:r>
      <w:r>
        <w:rPr>
          <w:spacing w:val="-4"/>
        </w:rPr>
        <w:t xml:space="preserve"> </w:t>
      </w:r>
      <w:r>
        <w:t>in</w:t>
      </w:r>
      <w:r>
        <w:rPr>
          <w:spacing w:val="-5"/>
        </w:rPr>
        <w:t xml:space="preserve"> </w:t>
      </w:r>
      <w:r>
        <w:t>BMCs.</w:t>
      </w:r>
      <w:r>
        <w:rPr>
          <w:spacing w:val="40"/>
        </w:rPr>
        <w:t xml:space="preserve"> </w:t>
      </w:r>
      <w:r>
        <w:t>The</w:t>
      </w:r>
      <w:r>
        <w:rPr>
          <w:spacing w:val="-5"/>
        </w:rPr>
        <w:t xml:space="preserve"> </w:t>
      </w:r>
      <w:r>
        <w:t>KIP’s</w:t>
      </w:r>
      <w:r>
        <w:rPr>
          <w:spacing w:val="-4"/>
        </w:rPr>
        <w:t xml:space="preserve"> </w:t>
      </w:r>
      <w:r>
        <w:t>will</w:t>
      </w:r>
      <w:r>
        <w:rPr>
          <w:spacing w:val="-4"/>
        </w:rPr>
        <w:t xml:space="preserve"> </w:t>
      </w:r>
      <w:r>
        <w:t>be</w:t>
      </w:r>
      <w:r>
        <w:rPr>
          <w:spacing w:val="-4"/>
        </w:rPr>
        <w:t xml:space="preserve"> </w:t>
      </w:r>
      <w:r>
        <w:t>based</w:t>
      </w:r>
      <w:r>
        <w:rPr>
          <w:spacing w:val="-4"/>
        </w:rPr>
        <w:t xml:space="preserve"> </w:t>
      </w:r>
      <w:r>
        <w:t>on</w:t>
      </w:r>
      <w:r>
        <w:rPr>
          <w:spacing w:val="-7"/>
        </w:rPr>
        <w:t xml:space="preserve"> </w:t>
      </w:r>
      <w:r>
        <w:t>the</w:t>
      </w:r>
      <w:r>
        <w:rPr>
          <w:spacing w:val="-4"/>
        </w:rPr>
        <w:t xml:space="preserve"> </w:t>
      </w:r>
      <w:r>
        <w:t>recommendations</w:t>
      </w:r>
      <w:r>
        <w:rPr>
          <w:spacing w:val="-4"/>
        </w:rPr>
        <w:t xml:space="preserve"> </w:t>
      </w:r>
      <w:r>
        <w:t>emanating</w:t>
      </w:r>
      <w:r>
        <w:rPr>
          <w:spacing w:val="-5"/>
        </w:rPr>
        <w:t xml:space="preserve"> </w:t>
      </w:r>
      <w:r>
        <w:t>from</w:t>
      </w:r>
      <w:r>
        <w:rPr>
          <w:spacing w:val="-4"/>
        </w:rPr>
        <w:t xml:space="preserve"> </w:t>
      </w:r>
      <w:r>
        <w:t>Components 1 and 2 of this Project.</w:t>
      </w:r>
    </w:p>
    <w:p w14:paraId="74F4C385" w14:textId="77777777" w:rsidR="001A03D5" w:rsidRDefault="001A03D5" w:rsidP="001A03D5">
      <w:pPr>
        <w:pStyle w:val="BodyText"/>
      </w:pPr>
    </w:p>
    <w:p w14:paraId="6CFDAA64" w14:textId="77777777" w:rsidR="001A03D5" w:rsidRPr="001A03D5" w:rsidRDefault="001A03D5" w:rsidP="009C5AC0">
      <w:pPr>
        <w:pStyle w:val="ListParagraph"/>
        <w:numPr>
          <w:ilvl w:val="0"/>
          <w:numId w:val="1"/>
        </w:numPr>
        <w:tabs>
          <w:tab w:val="left" w:pos="820"/>
          <w:tab w:val="left" w:pos="821"/>
        </w:tabs>
        <w:spacing w:before="91"/>
        <w:ind w:hanging="721"/>
        <w:contextualSpacing w:val="0"/>
        <w:rPr>
          <w:b/>
          <w:spacing w:val="-2"/>
          <w:u w:val="single"/>
        </w:rPr>
      </w:pPr>
      <w:r w:rsidRPr="001A03D5">
        <w:rPr>
          <w:b/>
          <w:spacing w:val="-2"/>
          <w:u w:val="single"/>
        </w:rPr>
        <w:t>SCOPE OF SERVICE</w:t>
      </w:r>
    </w:p>
    <w:p w14:paraId="5A7EBFE1" w14:textId="77777777" w:rsidR="001A03D5" w:rsidRDefault="001A03D5" w:rsidP="001A03D5">
      <w:pPr>
        <w:pStyle w:val="BodyText"/>
        <w:spacing w:before="2"/>
        <w:rPr>
          <w:b/>
          <w:sz w:val="14"/>
        </w:rPr>
      </w:pPr>
    </w:p>
    <w:p w14:paraId="0670DF90" w14:textId="5641ADB5" w:rsidR="001A03D5" w:rsidRDefault="00450D5E" w:rsidP="009C5AC0">
      <w:pPr>
        <w:pStyle w:val="ListParagraph"/>
        <w:numPr>
          <w:ilvl w:val="1"/>
          <w:numId w:val="1"/>
        </w:numPr>
        <w:tabs>
          <w:tab w:val="left" w:pos="821"/>
        </w:tabs>
        <w:spacing w:before="91"/>
        <w:ind w:right="114" w:firstLine="0"/>
        <w:contextualSpacing w:val="0"/>
        <w:jc w:val="both"/>
      </w:pPr>
      <w:r>
        <w:t xml:space="preserve"> To achieve the stated objective, the consultancy will focus on developing high-quality, visually engaging, scientifically sound, and practice-based state-of-the-art content on a range of SPS issues within the relevant segments of the agri-food chain. The KPIs will be presented as traditional communication products</w:t>
      </w:r>
      <w:r w:rsidR="00F75511">
        <w:t xml:space="preserve">, such as fact sheets and brochures, as well as multimedia aids—short videos, photographs, and infographics—that are suitable for and accessible on smart devices (e.g., </w:t>
      </w:r>
      <w:r>
        <w:t xml:space="preserve">smartphones) and other communication platforms. The products will be created using a standardised format to ensure consistency and uniformity, </w:t>
      </w:r>
      <w:r w:rsidR="00F75511">
        <w:t xml:space="preserve">with all relevant gender issues </w:t>
      </w:r>
      <w:r>
        <w:t xml:space="preserve">considered. Specifically, the consultancy </w:t>
      </w:r>
      <w:r w:rsidR="001A03D5">
        <w:rPr>
          <w:spacing w:val="-4"/>
        </w:rPr>
        <w:t>will:</w:t>
      </w:r>
    </w:p>
    <w:p w14:paraId="333D41CC" w14:textId="77777777" w:rsidR="001A03D5" w:rsidRDefault="001A03D5" w:rsidP="001A03D5">
      <w:pPr>
        <w:pStyle w:val="BodyText"/>
        <w:spacing w:before="9"/>
        <w:rPr>
          <w:sz w:val="21"/>
        </w:rPr>
      </w:pPr>
    </w:p>
    <w:p w14:paraId="50120893" w14:textId="56BB6558" w:rsidR="001A03D5" w:rsidRDefault="001A03D5" w:rsidP="009C5AC0">
      <w:pPr>
        <w:pStyle w:val="ListParagraph"/>
        <w:numPr>
          <w:ilvl w:val="2"/>
          <w:numId w:val="1"/>
        </w:numPr>
        <w:tabs>
          <w:tab w:val="left" w:pos="1541"/>
        </w:tabs>
        <w:ind w:right="116"/>
        <w:contextualSpacing w:val="0"/>
        <w:jc w:val="both"/>
      </w:pPr>
      <w:r>
        <w:t>Produce</w:t>
      </w:r>
      <w:r>
        <w:rPr>
          <w:spacing w:val="-14"/>
        </w:rPr>
        <w:t xml:space="preserve"> </w:t>
      </w:r>
      <w:r w:rsidR="0022616E">
        <w:t>ten</w:t>
      </w:r>
      <w:r>
        <w:rPr>
          <w:spacing w:val="-14"/>
        </w:rPr>
        <w:t xml:space="preserve"> </w:t>
      </w:r>
      <w:r>
        <w:t>(</w:t>
      </w:r>
      <w:r w:rsidR="00450D5E">
        <w:t>10</w:t>
      </w:r>
      <w:r>
        <w:t>)</w:t>
      </w:r>
      <w:r>
        <w:rPr>
          <w:spacing w:val="-13"/>
        </w:rPr>
        <w:t xml:space="preserve"> </w:t>
      </w:r>
      <w:r w:rsidR="00D77A2F">
        <w:t>high-quality instructional videos between 3 – 10 minutes and ten (10) short clips between 1 – 3 minutes on SPS-related issues and other relevant topics of importance for trade in agricultural</w:t>
      </w:r>
      <w:r>
        <w:t xml:space="preserve"> commodities.</w:t>
      </w:r>
    </w:p>
    <w:p w14:paraId="5EDFC498" w14:textId="5B75E8E8" w:rsidR="001A03D5" w:rsidRDefault="001A03D5" w:rsidP="009C5AC0">
      <w:pPr>
        <w:pStyle w:val="ListParagraph"/>
        <w:numPr>
          <w:ilvl w:val="2"/>
          <w:numId w:val="1"/>
        </w:numPr>
        <w:tabs>
          <w:tab w:val="left" w:pos="1541"/>
        </w:tabs>
        <w:spacing w:before="2"/>
        <w:ind w:right="119"/>
        <w:contextualSpacing w:val="0"/>
        <w:jc w:val="both"/>
      </w:pPr>
      <w:r>
        <w:t>Produce twenty (</w:t>
      </w:r>
      <w:r w:rsidR="00450D5E">
        <w:t>4</w:t>
      </w:r>
      <w:r>
        <w:t>0) action photos featuring actors and service providers engaged in appropriate practices in selected value chains in BMCs.</w:t>
      </w:r>
    </w:p>
    <w:p w14:paraId="4985E937" w14:textId="02E28323" w:rsidR="001A03D5" w:rsidRDefault="001A03D5" w:rsidP="009C5AC0">
      <w:pPr>
        <w:pStyle w:val="ListParagraph"/>
        <w:numPr>
          <w:ilvl w:val="2"/>
          <w:numId w:val="1"/>
        </w:numPr>
        <w:tabs>
          <w:tab w:val="left" w:pos="1541"/>
        </w:tabs>
        <w:ind w:right="120"/>
        <w:contextualSpacing w:val="0"/>
        <w:jc w:val="both"/>
      </w:pPr>
      <w:r>
        <w:t xml:space="preserve">Produce ten (10) infographics depicting appropriate SPS systems related to </w:t>
      </w:r>
      <w:r w:rsidR="00D77A2F">
        <w:t>the export of agricultural</w:t>
      </w:r>
      <w:r>
        <w:t xml:space="preserve"> commodities.</w:t>
      </w:r>
    </w:p>
    <w:p w14:paraId="3150AF55" w14:textId="58AFD078" w:rsidR="001A03D5" w:rsidRDefault="001A03D5" w:rsidP="009C5AC0">
      <w:pPr>
        <w:pStyle w:val="ListParagraph"/>
        <w:numPr>
          <w:ilvl w:val="2"/>
          <w:numId w:val="1"/>
        </w:numPr>
        <w:tabs>
          <w:tab w:val="left" w:pos="1541"/>
        </w:tabs>
        <w:ind w:hanging="721"/>
        <w:contextualSpacing w:val="0"/>
        <w:jc w:val="both"/>
      </w:pPr>
      <w:r>
        <w:t>Produce</w:t>
      </w:r>
      <w:r>
        <w:rPr>
          <w:spacing w:val="-3"/>
        </w:rPr>
        <w:t xml:space="preserve"> </w:t>
      </w:r>
      <w:r>
        <w:t>ten</w:t>
      </w:r>
      <w:r>
        <w:rPr>
          <w:spacing w:val="-3"/>
        </w:rPr>
        <w:t xml:space="preserve"> </w:t>
      </w:r>
      <w:r>
        <w:t>(10)</w:t>
      </w:r>
      <w:r>
        <w:rPr>
          <w:spacing w:val="-4"/>
        </w:rPr>
        <w:t xml:space="preserve"> </w:t>
      </w:r>
      <w:r w:rsidR="00D77A2F">
        <w:t>fact sheets on specific SPS-related</w:t>
      </w:r>
      <w:r>
        <w:rPr>
          <w:spacing w:val="-4"/>
        </w:rPr>
        <w:t xml:space="preserve"> </w:t>
      </w:r>
      <w:r>
        <w:rPr>
          <w:spacing w:val="-2"/>
        </w:rPr>
        <w:t>topics.</w:t>
      </w:r>
    </w:p>
    <w:p w14:paraId="7F632D3C" w14:textId="77777777" w:rsidR="001A03D5" w:rsidRDefault="001A03D5" w:rsidP="001A03D5">
      <w:pPr>
        <w:pStyle w:val="BodyText"/>
        <w:spacing w:before="11"/>
        <w:rPr>
          <w:sz w:val="21"/>
        </w:rPr>
      </w:pPr>
    </w:p>
    <w:p w14:paraId="1ACB6371" w14:textId="77777777" w:rsidR="001A03D5" w:rsidRDefault="001A03D5" w:rsidP="009C5AC0">
      <w:pPr>
        <w:pStyle w:val="ListParagraph"/>
        <w:numPr>
          <w:ilvl w:val="1"/>
          <w:numId w:val="1"/>
        </w:numPr>
        <w:tabs>
          <w:tab w:val="left" w:pos="821"/>
        </w:tabs>
        <w:ind w:left="820" w:hanging="721"/>
        <w:contextualSpacing w:val="0"/>
        <w:jc w:val="both"/>
      </w:pPr>
      <w:r>
        <w:t>The</w:t>
      </w:r>
      <w:r>
        <w:rPr>
          <w:spacing w:val="-4"/>
        </w:rPr>
        <w:t xml:space="preserve"> </w:t>
      </w:r>
      <w:r>
        <w:t>Consultant(s)</w:t>
      </w:r>
      <w:r>
        <w:rPr>
          <w:spacing w:val="-4"/>
        </w:rPr>
        <w:t xml:space="preserve"> </w:t>
      </w:r>
      <w:r>
        <w:t>shall</w:t>
      </w:r>
      <w:r>
        <w:rPr>
          <w:spacing w:val="-6"/>
        </w:rPr>
        <w:t xml:space="preserve"> </w:t>
      </w:r>
      <w:r>
        <w:t>be</w:t>
      </w:r>
      <w:r>
        <w:rPr>
          <w:spacing w:val="-6"/>
        </w:rPr>
        <w:t xml:space="preserve"> </w:t>
      </w:r>
      <w:r>
        <w:t>responsible</w:t>
      </w:r>
      <w:r>
        <w:rPr>
          <w:spacing w:val="-5"/>
        </w:rPr>
        <w:t xml:space="preserve"> </w:t>
      </w:r>
      <w:r>
        <w:rPr>
          <w:spacing w:val="-4"/>
        </w:rPr>
        <w:t>for:</w:t>
      </w:r>
    </w:p>
    <w:p w14:paraId="07B29748" w14:textId="77777777" w:rsidR="001A03D5" w:rsidRDefault="001A03D5" w:rsidP="001A03D5">
      <w:pPr>
        <w:pStyle w:val="BodyText"/>
      </w:pPr>
    </w:p>
    <w:p w14:paraId="69626598" w14:textId="77777777" w:rsidR="001A03D5" w:rsidRDefault="001A03D5" w:rsidP="009C5AC0">
      <w:pPr>
        <w:pStyle w:val="ListParagraph"/>
        <w:numPr>
          <w:ilvl w:val="2"/>
          <w:numId w:val="1"/>
        </w:numPr>
        <w:tabs>
          <w:tab w:val="left" w:pos="1540"/>
          <w:tab w:val="left" w:pos="1541"/>
        </w:tabs>
        <w:spacing w:line="252" w:lineRule="exact"/>
        <w:ind w:hanging="721"/>
        <w:contextualSpacing w:val="0"/>
        <w:rPr>
          <w:sz w:val="21"/>
        </w:rPr>
      </w:pPr>
      <w:r>
        <w:t>Development</w:t>
      </w:r>
      <w:r>
        <w:rPr>
          <w:spacing w:val="-4"/>
        </w:rPr>
        <w:t xml:space="preserve"> </w:t>
      </w:r>
      <w:r>
        <w:t>of</w:t>
      </w:r>
      <w:r>
        <w:rPr>
          <w:spacing w:val="-3"/>
        </w:rPr>
        <w:t xml:space="preserve"> </w:t>
      </w:r>
      <w:r>
        <w:t>the</w:t>
      </w:r>
      <w:r>
        <w:rPr>
          <w:spacing w:val="-3"/>
        </w:rPr>
        <w:t xml:space="preserve"> </w:t>
      </w:r>
      <w:r>
        <w:t>overall</w:t>
      </w:r>
      <w:r>
        <w:rPr>
          <w:spacing w:val="-5"/>
        </w:rPr>
        <w:t xml:space="preserve"> </w:t>
      </w:r>
      <w:r>
        <w:t>concepts</w:t>
      </w:r>
      <w:r>
        <w:rPr>
          <w:spacing w:val="-5"/>
        </w:rPr>
        <w:t xml:space="preserve"> </w:t>
      </w:r>
      <w:r>
        <w:t>and</w:t>
      </w:r>
      <w:r>
        <w:rPr>
          <w:spacing w:val="-2"/>
        </w:rPr>
        <w:t xml:space="preserve"> </w:t>
      </w:r>
      <w:r>
        <w:t>scenarios</w:t>
      </w:r>
      <w:r>
        <w:rPr>
          <w:spacing w:val="-5"/>
        </w:rPr>
        <w:t xml:space="preserve"> </w:t>
      </w:r>
      <w:r>
        <w:t>for</w:t>
      </w:r>
      <w:r>
        <w:rPr>
          <w:spacing w:val="-5"/>
        </w:rPr>
        <w:t xml:space="preserve"> </w:t>
      </w:r>
      <w:r>
        <w:t>KIPs</w:t>
      </w:r>
      <w:r>
        <w:rPr>
          <w:spacing w:val="-3"/>
        </w:rPr>
        <w:t xml:space="preserve"> </w:t>
      </w:r>
      <w:r>
        <w:t>and</w:t>
      </w:r>
      <w:r>
        <w:rPr>
          <w:spacing w:val="-3"/>
        </w:rPr>
        <w:t xml:space="preserve"> </w:t>
      </w:r>
      <w:r>
        <w:t>agreement</w:t>
      </w:r>
      <w:r>
        <w:rPr>
          <w:spacing w:val="-2"/>
        </w:rPr>
        <w:t xml:space="preserve"> </w:t>
      </w:r>
      <w:r>
        <w:t>on</w:t>
      </w:r>
      <w:r>
        <w:rPr>
          <w:spacing w:val="-2"/>
        </w:rPr>
        <w:t xml:space="preserve"> content.</w:t>
      </w:r>
    </w:p>
    <w:p w14:paraId="7EE05A26" w14:textId="77777777" w:rsidR="001A03D5" w:rsidRDefault="001A03D5" w:rsidP="009C5AC0">
      <w:pPr>
        <w:pStyle w:val="ListParagraph"/>
        <w:numPr>
          <w:ilvl w:val="2"/>
          <w:numId w:val="1"/>
        </w:numPr>
        <w:tabs>
          <w:tab w:val="left" w:pos="1540"/>
          <w:tab w:val="left" w:pos="1541"/>
        </w:tabs>
        <w:spacing w:line="252" w:lineRule="exact"/>
        <w:ind w:hanging="721"/>
        <w:contextualSpacing w:val="0"/>
        <w:rPr>
          <w:sz w:val="21"/>
        </w:rPr>
      </w:pPr>
      <w:r>
        <w:t>Development</w:t>
      </w:r>
      <w:r>
        <w:rPr>
          <w:spacing w:val="-3"/>
        </w:rPr>
        <w:t xml:space="preserve"> </w:t>
      </w:r>
      <w:r>
        <w:t>of</w:t>
      </w:r>
      <w:r>
        <w:rPr>
          <w:spacing w:val="-4"/>
        </w:rPr>
        <w:t xml:space="preserve"> </w:t>
      </w:r>
      <w:r>
        <w:t>script</w:t>
      </w:r>
      <w:r>
        <w:rPr>
          <w:spacing w:val="-5"/>
        </w:rPr>
        <w:t xml:space="preserve"> </w:t>
      </w:r>
      <w:r>
        <w:t>and</w:t>
      </w:r>
      <w:r>
        <w:rPr>
          <w:spacing w:val="-5"/>
        </w:rPr>
        <w:t xml:space="preserve"> </w:t>
      </w:r>
      <w:r>
        <w:rPr>
          <w:spacing w:val="-2"/>
        </w:rPr>
        <w:t>storyboards.</w:t>
      </w:r>
    </w:p>
    <w:p w14:paraId="7FEF4D26" w14:textId="0F1EDCAC" w:rsidR="001A03D5" w:rsidRDefault="00450D5E" w:rsidP="009C5AC0">
      <w:pPr>
        <w:pStyle w:val="ListParagraph"/>
        <w:numPr>
          <w:ilvl w:val="2"/>
          <w:numId w:val="1"/>
        </w:numPr>
        <w:tabs>
          <w:tab w:val="left" w:pos="1540"/>
          <w:tab w:val="left" w:pos="1541"/>
        </w:tabs>
        <w:spacing w:line="252" w:lineRule="exact"/>
        <w:ind w:hanging="721"/>
        <w:contextualSpacing w:val="0"/>
        <w:rPr>
          <w:sz w:val="21"/>
        </w:rPr>
      </w:pPr>
      <w:r w:rsidRPr="00450D5E">
        <w:t>Submission</w:t>
      </w:r>
      <w:r w:rsidRPr="00450D5E">
        <w:rPr>
          <w:color w:val="000000"/>
        </w:rPr>
        <w:t xml:space="preserve"> of the script and storyboards for review and validation by CAHFSA, CRFM, and the TAC.</w:t>
      </w:r>
    </w:p>
    <w:p w14:paraId="1A6FB9FF" w14:textId="77777777" w:rsidR="001A03D5" w:rsidRDefault="001A03D5" w:rsidP="009C5AC0">
      <w:pPr>
        <w:pStyle w:val="ListParagraph"/>
        <w:numPr>
          <w:ilvl w:val="2"/>
          <w:numId w:val="1"/>
        </w:numPr>
        <w:tabs>
          <w:tab w:val="left" w:pos="1540"/>
          <w:tab w:val="left" w:pos="1541"/>
        </w:tabs>
        <w:spacing w:line="251" w:lineRule="exact"/>
        <w:ind w:hanging="721"/>
        <w:contextualSpacing w:val="0"/>
        <w:rPr>
          <w:sz w:val="21"/>
        </w:rPr>
      </w:pPr>
      <w:r>
        <w:t>Filming</w:t>
      </w:r>
      <w:r>
        <w:rPr>
          <w:spacing w:val="-4"/>
        </w:rPr>
        <w:t xml:space="preserve"> </w:t>
      </w:r>
      <w:r>
        <w:t>and</w:t>
      </w:r>
      <w:r>
        <w:rPr>
          <w:spacing w:val="-5"/>
        </w:rPr>
        <w:t xml:space="preserve"> </w:t>
      </w:r>
      <w:r>
        <w:t>documenting</w:t>
      </w:r>
      <w:r>
        <w:rPr>
          <w:spacing w:val="-3"/>
        </w:rPr>
        <w:t xml:space="preserve"> </w:t>
      </w:r>
      <w:r>
        <w:rPr>
          <w:spacing w:val="-2"/>
        </w:rPr>
        <w:t>practices/activities.</w:t>
      </w:r>
    </w:p>
    <w:p w14:paraId="4B3F239C" w14:textId="0A31D473" w:rsidR="001A03D5" w:rsidRDefault="001A03D5" w:rsidP="009C5AC0">
      <w:pPr>
        <w:pStyle w:val="ListParagraph"/>
        <w:numPr>
          <w:ilvl w:val="2"/>
          <w:numId w:val="1"/>
        </w:numPr>
        <w:tabs>
          <w:tab w:val="left" w:pos="1540"/>
          <w:tab w:val="left" w:pos="1541"/>
        </w:tabs>
        <w:spacing w:before="1"/>
        <w:ind w:right="121"/>
        <w:contextualSpacing w:val="0"/>
        <w:rPr>
          <w:sz w:val="21"/>
        </w:rPr>
      </w:pPr>
      <w:r>
        <w:t>Interviewing</w:t>
      </w:r>
      <w:r>
        <w:rPr>
          <w:spacing w:val="-9"/>
        </w:rPr>
        <w:t xml:space="preserve"> </w:t>
      </w:r>
      <w:r>
        <w:t>relevant</w:t>
      </w:r>
      <w:r>
        <w:rPr>
          <w:spacing w:val="-9"/>
        </w:rPr>
        <w:t xml:space="preserve"> </w:t>
      </w:r>
      <w:r>
        <w:t>stakeholders</w:t>
      </w:r>
      <w:r>
        <w:rPr>
          <w:spacing w:val="-10"/>
        </w:rPr>
        <w:t xml:space="preserve"> </w:t>
      </w:r>
      <w:r>
        <w:t>(value</w:t>
      </w:r>
      <w:r>
        <w:rPr>
          <w:spacing w:val="-9"/>
        </w:rPr>
        <w:t xml:space="preserve"> </w:t>
      </w:r>
      <w:r>
        <w:t>chain</w:t>
      </w:r>
      <w:r>
        <w:rPr>
          <w:spacing w:val="-11"/>
        </w:rPr>
        <w:t xml:space="preserve"> </w:t>
      </w:r>
      <w:r>
        <w:t>actors,</w:t>
      </w:r>
      <w:r>
        <w:rPr>
          <w:spacing w:val="-10"/>
        </w:rPr>
        <w:t xml:space="preserve"> </w:t>
      </w:r>
      <w:r>
        <w:t>technical</w:t>
      </w:r>
      <w:r>
        <w:rPr>
          <w:spacing w:val="-8"/>
        </w:rPr>
        <w:t xml:space="preserve"> </w:t>
      </w:r>
      <w:r w:rsidR="00450D5E">
        <w:t>specialists, policy makers, consumers,</w:t>
      </w:r>
      <w:r>
        <w:t xml:space="preserve"> etc.) to collect sound bites and other relevant information.</w:t>
      </w:r>
    </w:p>
    <w:p w14:paraId="5045E572" w14:textId="77777777" w:rsidR="001A03D5" w:rsidRDefault="001A03D5" w:rsidP="009C5AC0">
      <w:pPr>
        <w:pStyle w:val="ListParagraph"/>
        <w:numPr>
          <w:ilvl w:val="2"/>
          <w:numId w:val="1"/>
        </w:numPr>
        <w:tabs>
          <w:tab w:val="left" w:pos="1540"/>
          <w:tab w:val="left" w:pos="1541"/>
        </w:tabs>
        <w:spacing w:before="1"/>
        <w:ind w:right="121"/>
        <w:contextualSpacing w:val="0"/>
        <w:rPr>
          <w:sz w:val="21"/>
        </w:rPr>
      </w:pPr>
      <w:r>
        <w:t>Collecting</w:t>
      </w:r>
      <w:r>
        <w:rPr>
          <w:spacing w:val="37"/>
        </w:rPr>
        <w:t xml:space="preserve"> </w:t>
      </w:r>
      <w:r>
        <w:t>and</w:t>
      </w:r>
      <w:r>
        <w:rPr>
          <w:spacing w:val="40"/>
        </w:rPr>
        <w:t xml:space="preserve"> </w:t>
      </w:r>
      <w:r>
        <w:t>collating</w:t>
      </w:r>
      <w:r>
        <w:rPr>
          <w:spacing w:val="37"/>
        </w:rPr>
        <w:t xml:space="preserve"> </w:t>
      </w:r>
      <w:r>
        <w:t>information</w:t>
      </w:r>
      <w:r>
        <w:rPr>
          <w:spacing w:val="40"/>
        </w:rPr>
        <w:t xml:space="preserve"> </w:t>
      </w:r>
      <w:r>
        <w:t>required</w:t>
      </w:r>
      <w:r>
        <w:rPr>
          <w:spacing w:val="38"/>
        </w:rPr>
        <w:t xml:space="preserve"> </w:t>
      </w:r>
      <w:r>
        <w:t>(video</w:t>
      </w:r>
      <w:r>
        <w:rPr>
          <w:spacing w:val="40"/>
        </w:rPr>
        <w:t xml:space="preserve"> </w:t>
      </w:r>
      <w:r>
        <w:t>footage,</w:t>
      </w:r>
      <w:r>
        <w:rPr>
          <w:spacing w:val="40"/>
        </w:rPr>
        <w:t xml:space="preserve"> </w:t>
      </w:r>
      <w:r>
        <w:t>pictures,</w:t>
      </w:r>
      <w:r>
        <w:rPr>
          <w:spacing w:val="40"/>
        </w:rPr>
        <w:t xml:space="preserve"> </w:t>
      </w:r>
      <w:r>
        <w:t>and</w:t>
      </w:r>
      <w:r>
        <w:rPr>
          <w:spacing w:val="38"/>
        </w:rPr>
        <w:t xml:space="preserve"> </w:t>
      </w:r>
      <w:r>
        <w:t>audio)</w:t>
      </w:r>
      <w:r>
        <w:rPr>
          <w:spacing w:val="38"/>
        </w:rPr>
        <w:t xml:space="preserve"> </w:t>
      </w:r>
      <w:r>
        <w:t>for preparation of KIPs for the following focus areas:</w:t>
      </w:r>
    </w:p>
    <w:p w14:paraId="24803516" w14:textId="77777777" w:rsidR="001A03D5" w:rsidRDefault="001A03D5" w:rsidP="001A03D5">
      <w:pPr>
        <w:pStyle w:val="BodyText"/>
        <w:spacing w:before="11"/>
        <w:rPr>
          <w:sz w:val="21"/>
        </w:rPr>
      </w:pPr>
    </w:p>
    <w:p w14:paraId="65814B55" w14:textId="77777777" w:rsidR="001A03D5" w:rsidRDefault="001A03D5" w:rsidP="009C5AC0">
      <w:pPr>
        <w:pStyle w:val="ListParagraph"/>
        <w:numPr>
          <w:ilvl w:val="3"/>
          <w:numId w:val="1"/>
        </w:numPr>
        <w:tabs>
          <w:tab w:val="left" w:pos="2260"/>
          <w:tab w:val="left" w:pos="2261"/>
        </w:tabs>
        <w:spacing w:line="252" w:lineRule="exact"/>
        <w:ind w:hanging="721"/>
        <w:contextualSpacing w:val="0"/>
      </w:pPr>
      <w:r>
        <w:t>Plant</w:t>
      </w:r>
      <w:r>
        <w:rPr>
          <w:spacing w:val="-5"/>
        </w:rPr>
        <w:t xml:space="preserve"> </w:t>
      </w:r>
      <w:r>
        <w:t>quarantine</w:t>
      </w:r>
      <w:r>
        <w:rPr>
          <w:spacing w:val="-4"/>
        </w:rPr>
        <w:t xml:space="preserve"> </w:t>
      </w:r>
      <w:r>
        <w:rPr>
          <w:spacing w:val="-2"/>
        </w:rPr>
        <w:t>systems.</w:t>
      </w:r>
    </w:p>
    <w:p w14:paraId="2C33DA84" w14:textId="77777777" w:rsidR="001A03D5" w:rsidRDefault="001A03D5" w:rsidP="009C5AC0">
      <w:pPr>
        <w:pStyle w:val="ListParagraph"/>
        <w:numPr>
          <w:ilvl w:val="3"/>
          <w:numId w:val="1"/>
        </w:numPr>
        <w:tabs>
          <w:tab w:val="left" w:pos="2260"/>
          <w:tab w:val="left" w:pos="2261"/>
        </w:tabs>
        <w:spacing w:line="252" w:lineRule="exact"/>
        <w:ind w:hanging="721"/>
        <w:contextualSpacing w:val="0"/>
      </w:pPr>
      <w:r>
        <w:t>Border</w:t>
      </w:r>
      <w:r>
        <w:rPr>
          <w:spacing w:val="-4"/>
        </w:rPr>
        <w:t xml:space="preserve"> </w:t>
      </w:r>
      <w:r>
        <w:t>control</w:t>
      </w:r>
      <w:r>
        <w:rPr>
          <w:spacing w:val="-2"/>
        </w:rPr>
        <w:t xml:space="preserve"> </w:t>
      </w:r>
      <w:r>
        <w:t>and</w:t>
      </w:r>
      <w:r>
        <w:rPr>
          <w:spacing w:val="-2"/>
        </w:rPr>
        <w:t xml:space="preserve"> protection.</w:t>
      </w:r>
    </w:p>
    <w:p w14:paraId="5C52BD3D" w14:textId="77777777" w:rsidR="001A03D5" w:rsidRDefault="001A03D5" w:rsidP="009C5AC0">
      <w:pPr>
        <w:pStyle w:val="ListParagraph"/>
        <w:numPr>
          <w:ilvl w:val="3"/>
          <w:numId w:val="1"/>
        </w:numPr>
        <w:tabs>
          <w:tab w:val="left" w:pos="2260"/>
          <w:tab w:val="left" w:pos="2261"/>
        </w:tabs>
        <w:spacing w:before="2" w:line="252" w:lineRule="exact"/>
        <w:ind w:hanging="721"/>
        <w:contextualSpacing w:val="0"/>
      </w:pPr>
      <w:r>
        <w:t>Livestock</w:t>
      </w:r>
      <w:r>
        <w:rPr>
          <w:spacing w:val="-5"/>
        </w:rPr>
        <w:t xml:space="preserve"> </w:t>
      </w:r>
      <w:r>
        <w:t>and</w:t>
      </w:r>
      <w:r>
        <w:rPr>
          <w:spacing w:val="-5"/>
        </w:rPr>
        <w:t xml:space="preserve"> </w:t>
      </w:r>
      <w:r>
        <w:t>fisheries</w:t>
      </w:r>
      <w:r>
        <w:rPr>
          <w:spacing w:val="-2"/>
        </w:rPr>
        <w:t xml:space="preserve"> production.</w:t>
      </w:r>
    </w:p>
    <w:p w14:paraId="6D32AB58" w14:textId="77777777" w:rsidR="001A03D5" w:rsidRDefault="001A03D5" w:rsidP="009C5AC0">
      <w:pPr>
        <w:pStyle w:val="ListParagraph"/>
        <w:numPr>
          <w:ilvl w:val="3"/>
          <w:numId w:val="1"/>
        </w:numPr>
        <w:tabs>
          <w:tab w:val="left" w:pos="2260"/>
          <w:tab w:val="left" w:pos="2261"/>
        </w:tabs>
        <w:spacing w:line="252" w:lineRule="exact"/>
        <w:ind w:hanging="721"/>
        <w:contextualSpacing w:val="0"/>
      </w:pPr>
      <w:r>
        <w:t>Pesticide</w:t>
      </w:r>
      <w:r>
        <w:rPr>
          <w:spacing w:val="-5"/>
        </w:rPr>
        <w:t xml:space="preserve"> </w:t>
      </w:r>
      <w:r>
        <w:t>application</w:t>
      </w:r>
      <w:r>
        <w:rPr>
          <w:spacing w:val="-4"/>
        </w:rPr>
        <w:t xml:space="preserve"> </w:t>
      </w:r>
      <w:r>
        <w:t>and</w:t>
      </w:r>
      <w:r>
        <w:rPr>
          <w:spacing w:val="-4"/>
        </w:rPr>
        <w:t xml:space="preserve"> </w:t>
      </w:r>
      <w:r>
        <w:rPr>
          <w:spacing w:val="-2"/>
        </w:rPr>
        <w:t>management.</w:t>
      </w:r>
    </w:p>
    <w:p w14:paraId="4BE4352C" w14:textId="77777777" w:rsidR="001A03D5" w:rsidRDefault="001A03D5" w:rsidP="009C5AC0">
      <w:pPr>
        <w:pStyle w:val="ListParagraph"/>
        <w:numPr>
          <w:ilvl w:val="3"/>
          <w:numId w:val="1"/>
        </w:numPr>
        <w:tabs>
          <w:tab w:val="left" w:pos="2260"/>
          <w:tab w:val="left" w:pos="2261"/>
        </w:tabs>
        <w:spacing w:before="1"/>
        <w:ind w:hanging="721"/>
        <w:contextualSpacing w:val="0"/>
      </w:pPr>
      <w:r>
        <w:t>Official</w:t>
      </w:r>
      <w:r>
        <w:rPr>
          <w:spacing w:val="-2"/>
        </w:rPr>
        <w:t xml:space="preserve"> </w:t>
      </w:r>
      <w:r>
        <w:t>control</w:t>
      </w:r>
      <w:r>
        <w:rPr>
          <w:spacing w:val="-5"/>
        </w:rPr>
        <w:t xml:space="preserve"> </w:t>
      </w:r>
      <w:r>
        <w:t>systems</w:t>
      </w:r>
      <w:r>
        <w:rPr>
          <w:spacing w:val="-4"/>
        </w:rPr>
        <w:t xml:space="preserve"> </w:t>
      </w:r>
      <w:r>
        <w:t>for</w:t>
      </w:r>
      <w:r>
        <w:rPr>
          <w:spacing w:val="-5"/>
        </w:rPr>
        <w:t xml:space="preserve"> </w:t>
      </w:r>
      <w:r>
        <w:t>food</w:t>
      </w:r>
      <w:r>
        <w:rPr>
          <w:spacing w:val="-2"/>
        </w:rPr>
        <w:t xml:space="preserve"> safety.</w:t>
      </w:r>
    </w:p>
    <w:p w14:paraId="0CD8A989" w14:textId="77777777" w:rsidR="001A03D5" w:rsidRDefault="001A03D5" w:rsidP="001A03D5">
      <w:pPr>
        <w:sectPr w:rsidR="001A03D5" w:rsidSect="001A03D5">
          <w:pgSz w:w="12240" w:h="15840"/>
          <w:pgMar w:top="1220" w:right="1320" w:bottom="280" w:left="1340" w:header="727" w:footer="0" w:gutter="0"/>
          <w:cols w:space="720"/>
        </w:sectPr>
      </w:pPr>
    </w:p>
    <w:p w14:paraId="6EECAA5C" w14:textId="77777777" w:rsidR="001A03D5" w:rsidRDefault="001A03D5" w:rsidP="001A03D5">
      <w:pPr>
        <w:pStyle w:val="BodyText"/>
        <w:spacing w:before="8"/>
        <w:rPr>
          <w:sz w:val="10"/>
        </w:rPr>
      </w:pPr>
    </w:p>
    <w:p w14:paraId="0850711A" w14:textId="3ACFA7B3" w:rsidR="001A03D5" w:rsidRDefault="001A03D5" w:rsidP="009C5AC0">
      <w:pPr>
        <w:pStyle w:val="ListParagraph"/>
        <w:numPr>
          <w:ilvl w:val="2"/>
          <w:numId w:val="1"/>
        </w:numPr>
        <w:tabs>
          <w:tab w:val="left" w:pos="1541"/>
        </w:tabs>
        <w:spacing w:before="92"/>
        <w:ind w:right="113"/>
        <w:contextualSpacing w:val="0"/>
        <w:jc w:val="both"/>
        <w:rPr>
          <w:sz w:val="21"/>
        </w:rPr>
      </w:pPr>
      <w:r>
        <w:t xml:space="preserve">Production of all KIPs according to the </w:t>
      </w:r>
      <w:r w:rsidR="00D77A2F">
        <w:t>agreed</w:t>
      </w:r>
      <w:r>
        <w:t xml:space="preserve"> formats and specifications - 10 videos (two on</w:t>
      </w:r>
      <w:r>
        <w:rPr>
          <w:spacing w:val="-4"/>
        </w:rPr>
        <w:t xml:space="preserve"> </w:t>
      </w:r>
      <w:r>
        <w:t>each</w:t>
      </w:r>
      <w:r>
        <w:rPr>
          <w:spacing w:val="-3"/>
        </w:rPr>
        <w:t xml:space="preserve"> </w:t>
      </w:r>
      <w:r>
        <w:t>focus</w:t>
      </w:r>
      <w:r>
        <w:rPr>
          <w:spacing w:val="-3"/>
        </w:rPr>
        <w:t xml:space="preserve"> </w:t>
      </w:r>
      <w:r>
        <w:t>area),</w:t>
      </w:r>
      <w:r>
        <w:rPr>
          <w:spacing w:val="-4"/>
        </w:rPr>
        <w:t xml:space="preserve"> </w:t>
      </w:r>
      <w:r>
        <w:t>10</w:t>
      </w:r>
      <w:r>
        <w:rPr>
          <w:spacing w:val="-4"/>
        </w:rPr>
        <w:t xml:space="preserve"> </w:t>
      </w:r>
      <w:r>
        <w:t>short</w:t>
      </w:r>
      <w:r>
        <w:rPr>
          <w:spacing w:val="-3"/>
        </w:rPr>
        <w:t xml:space="preserve"> </w:t>
      </w:r>
      <w:r>
        <w:t>clips</w:t>
      </w:r>
      <w:r>
        <w:rPr>
          <w:spacing w:val="-5"/>
        </w:rPr>
        <w:t xml:space="preserve"> </w:t>
      </w:r>
      <w:r>
        <w:t>(two</w:t>
      </w:r>
      <w:r>
        <w:rPr>
          <w:spacing w:val="-4"/>
        </w:rPr>
        <w:t xml:space="preserve"> </w:t>
      </w:r>
      <w:r>
        <w:t>on</w:t>
      </w:r>
      <w:r>
        <w:rPr>
          <w:spacing w:val="-4"/>
        </w:rPr>
        <w:t xml:space="preserve"> </w:t>
      </w:r>
      <w:r>
        <w:t>each</w:t>
      </w:r>
      <w:r>
        <w:rPr>
          <w:spacing w:val="-3"/>
        </w:rPr>
        <w:t xml:space="preserve"> </w:t>
      </w:r>
      <w:r>
        <w:t>focus</w:t>
      </w:r>
      <w:r>
        <w:rPr>
          <w:spacing w:val="-3"/>
        </w:rPr>
        <w:t xml:space="preserve"> </w:t>
      </w:r>
      <w:r>
        <w:t>area)</w:t>
      </w:r>
      <w:r w:rsidR="00D77A2F">
        <w:rPr>
          <w:spacing w:val="-3"/>
        </w:rPr>
        <w:t>,</w:t>
      </w:r>
      <w:r>
        <w:t xml:space="preserve"> 40</w:t>
      </w:r>
      <w:r>
        <w:rPr>
          <w:spacing w:val="-4"/>
        </w:rPr>
        <w:t xml:space="preserve"> </w:t>
      </w:r>
      <w:r>
        <w:t>action</w:t>
      </w:r>
      <w:r>
        <w:rPr>
          <w:spacing w:val="-4"/>
        </w:rPr>
        <w:t xml:space="preserve"> </w:t>
      </w:r>
      <w:r>
        <w:t>photos</w:t>
      </w:r>
      <w:r>
        <w:rPr>
          <w:spacing w:val="-3"/>
        </w:rPr>
        <w:t xml:space="preserve"> </w:t>
      </w:r>
      <w:r>
        <w:t>(eight</w:t>
      </w:r>
      <w:r>
        <w:rPr>
          <w:spacing w:val="-3"/>
        </w:rPr>
        <w:t xml:space="preserve"> </w:t>
      </w:r>
      <w:r>
        <w:t>on each</w:t>
      </w:r>
      <w:r>
        <w:rPr>
          <w:spacing w:val="-3"/>
        </w:rPr>
        <w:t xml:space="preserve"> </w:t>
      </w:r>
      <w:r>
        <w:t>focus</w:t>
      </w:r>
      <w:r>
        <w:rPr>
          <w:spacing w:val="-3"/>
        </w:rPr>
        <w:t xml:space="preserve"> </w:t>
      </w:r>
      <w:r>
        <w:t>area),</w:t>
      </w:r>
      <w:r>
        <w:rPr>
          <w:spacing w:val="-4"/>
        </w:rPr>
        <w:t xml:space="preserve"> </w:t>
      </w:r>
      <w:r>
        <w:t>10</w:t>
      </w:r>
      <w:r>
        <w:rPr>
          <w:spacing w:val="-4"/>
        </w:rPr>
        <w:t xml:space="preserve"> </w:t>
      </w:r>
      <w:r>
        <w:t>infographics</w:t>
      </w:r>
      <w:r>
        <w:rPr>
          <w:spacing w:val="-5"/>
        </w:rPr>
        <w:t xml:space="preserve"> </w:t>
      </w:r>
      <w:r>
        <w:t>(two</w:t>
      </w:r>
      <w:r>
        <w:rPr>
          <w:spacing w:val="-4"/>
        </w:rPr>
        <w:t xml:space="preserve"> </w:t>
      </w:r>
      <w:r>
        <w:t>on</w:t>
      </w:r>
      <w:r>
        <w:rPr>
          <w:spacing w:val="-4"/>
        </w:rPr>
        <w:t xml:space="preserve"> </w:t>
      </w:r>
      <w:r>
        <w:t>each</w:t>
      </w:r>
      <w:r>
        <w:rPr>
          <w:spacing w:val="-4"/>
        </w:rPr>
        <w:t xml:space="preserve"> </w:t>
      </w:r>
      <w:r>
        <w:t>focus</w:t>
      </w:r>
      <w:r>
        <w:rPr>
          <w:spacing w:val="-5"/>
        </w:rPr>
        <w:t xml:space="preserve"> </w:t>
      </w:r>
      <w:r>
        <w:t>area)</w:t>
      </w:r>
      <w:r>
        <w:rPr>
          <w:spacing w:val="-3"/>
        </w:rPr>
        <w:t xml:space="preserve"> </w:t>
      </w:r>
      <w:r>
        <w:t>and</w:t>
      </w:r>
      <w:r>
        <w:rPr>
          <w:spacing w:val="-4"/>
        </w:rPr>
        <w:t xml:space="preserve"> </w:t>
      </w:r>
      <w:r>
        <w:t>10</w:t>
      </w:r>
      <w:r>
        <w:rPr>
          <w:spacing w:val="-4"/>
        </w:rPr>
        <w:t xml:space="preserve"> </w:t>
      </w:r>
      <w:r>
        <w:t>fact</w:t>
      </w:r>
      <w:r>
        <w:rPr>
          <w:spacing w:val="-3"/>
        </w:rPr>
        <w:t xml:space="preserve"> </w:t>
      </w:r>
      <w:r>
        <w:t>sheets</w:t>
      </w:r>
      <w:r>
        <w:rPr>
          <w:spacing w:val="-3"/>
        </w:rPr>
        <w:t xml:space="preserve"> </w:t>
      </w:r>
      <w:r>
        <w:t>(two</w:t>
      </w:r>
      <w:r>
        <w:rPr>
          <w:spacing w:val="-4"/>
        </w:rPr>
        <w:t xml:space="preserve"> </w:t>
      </w:r>
      <w:r>
        <w:t>on</w:t>
      </w:r>
      <w:r>
        <w:rPr>
          <w:spacing w:val="-4"/>
        </w:rPr>
        <w:t xml:space="preserve"> </w:t>
      </w:r>
      <w:r>
        <w:t>each focus area).</w:t>
      </w:r>
      <w:r w:rsidR="00450D5E">
        <w:t xml:space="preserve"> </w:t>
      </w:r>
    </w:p>
    <w:p w14:paraId="110FB8A8" w14:textId="77777777" w:rsidR="001A03D5" w:rsidRDefault="001A03D5" w:rsidP="009C5AC0">
      <w:pPr>
        <w:pStyle w:val="ListParagraph"/>
        <w:numPr>
          <w:ilvl w:val="2"/>
          <w:numId w:val="1"/>
        </w:numPr>
        <w:tabs>
          <w:tab w:val="left" w:pos="1541"/>
        </w:tabs>
        <w:spacing w:before="1" w:line="252" w:lineRule="exact"/>
        <w:ind w:hanging="721"/>
        <w:contextualSpacing w:val="0"/>
        <w:jc w:val="both"/>
        <w:rPr>
          <w:sz w:val="21"/>
        </w:rPr>
      </w:pPr>
      <w:r>
        <w:t>Presentation</w:t>
      </w:r>
      <w:r>
        <w:rPr>
          <w:spacing w:val="-5"/>
        </w:rPr>
        <w:t xml:space="preserve"> </w:t>
      </w:r>
      <w:r>
        <w:t>of</w:t>
      </w:r>
      <w:r>
        <w:rPr>
          <w:spacing w:val="-4"/>
        </w:rPr>
        <w:t xml:space="preserve"> </w:t>
      </w:r>
      <w:r>
        <w:t>KIPs</w:t>
      </w:r>
      <w:r>
        <w:rPr>
          <w:spacing w:val="-4"/>
        </w:rPr>
        <w:t xml:space="preserve"> </w:t>
      </w:r>
      <w:r>
        <w:t>for</w:t>
      </w:r>
      <w:r>
        <w:rPr>
          <w:spacing w:val="-5"/>
        </w:rPr>
        <w:t xml:space="preserve"> </w:t>
      </w:r>
      <w:r>
        <w:t>review/validation</w:t>
      </w:r>
      <w:r>
        <w:rPr>
          <w:spacing w:val="-4"/>
        </w:rPr>
        <w:t xml:space="preserve"> </w:t>
      </w:r>
      <w:r>
        <w:t>by</w:t>
      </w:r>
      <w:r>
        <w:rPr>
          <w:spacing w:val="-4"/>
        </w:rPr>
        <w:t xml:space="preserve"> </w:t>
      </w:r>
      <w:r>
        <w:t>CAHFSA,</w:t>
      </w:r>
      <w:r>
        <w:rPr>
          <w:spacing w:val="-4"/>
        </w:rPr>
        <w:t xml:space="preserve"> </w:t>
      </w:r>
      <w:r>
        <w:t>CRFM</w:t>
      </w:r>
      <w:r>
        <w:rPr>
          <w:spacing w:val="-4"/>
        </w:rPr>
        <w:t xml:space="preserve"> </w:t>
      </w:r>
      <w:r>
        <w:t>and</w:t>
      </w:r>
      <w:r>
        <w:rPr>
          <w:spacing w:val="-4"/>
        </w:rPr>
        <w:t xml:space="preserve"> TAC.</w:t>
      </w:r>
    </w:p>
    <w:p w14:paraId="232BC014" w14:textId="77777777" w:rsidR="001A03D5" w:rsidRDefault="001A03D5" w:rsidP="009C5AC0">
      <w:pPr>
        <w:pStyle w:val="ListParagraph"/>
        <w:numPr>
          <w:ilvl w:val="2"/>
          <w:numId w:val="1"/>
        </w:numPr>
        <w:tabs>
          <w:tab w:val="left" w:pos="1541"/>
        </w:tabs>
        <w:ind w:right="123"/>
        <w:contextualSpacing w:val="0"/>
        <w:jc w:val="both"/>
        <w:rPr>
          <w:sz w:val="21"/>
        </w:rPr>
      </w:pPr>
      <w:r>
        <w:t>Editing audio balancing, sub-titling, and finalising following comments from CAHFSA, CRFM and TAC.</w:t>
      </w:r>
    </w:p>
    <w:p w14:paraId="607477D6" w14:textId="066E6746" w:rsidR="001A03D5" w:rsidRDefault="001A03D5" w:rsidP="009C5AC0">
      <w:pPr>
        <w:pStyle w:val="ListParagraph"/>
        <w:numPr>
          <w:ilvl w:val="2"/>
          <w:numId w:val="1"/>
        </w:numPr>
        <w:tabs>
          <w:tab w:val="left" w:pos="1541"/>
        </w:tabs>
        <w:ind w:hanging="721"/>
        <w:contextualSpacing w:val="0"/>
        <w:jc w:val="both"/>
        <w:rPr>
          <w:sz w:val="21"/>
        </w:rPr>
      </w:pPr>
      <w:r>
        <w:t>Preparation</w:t>
      </w:r>
      <w:r>
        <w:rPr>
          <w:spacing w:val="-8"/>
        </w:rPr>
        <w:t xml:space="preserve"> </w:t>
      </w:r>
      <w:r>
        <w:t>of</w:t>
      </w:r>
      <w:r>
        <w:rPr>
          <w:spacing w:val="-3"/>
        </w:rPr>
        <w:t xml:space="preserve"> </w:t>
      </w:r>
      <w:r>
        <w:t>protocols</w:t>
      </w:r>
      <w:r>
        <w:rPr>
          <w:spacing w:val="-5"/>
        </w:rPr>
        <w:t xml:space="preserve"> </w:t>
      </w:r>
      <w:r>
        <w:t>for</w:t>
      </w:r>
      <w:r>
        <w:rPr>
          <w:spacing w:val="-5"/>
        </w:rPr>
        <w:t xml:space="preserve"> </w:t>
      </w:r>
      <w:r>
        <w:t>accessing,</w:t>
      </w:r>
      <w:r>
        <w:rPr>
          <w:spacing w:val="-3"/>
        </w:rPr>
        <w:t xml:space="preserve"> </w:t>
      </w:r>
      <w:r>
        <w:t>uploading</w:t>
      </w:r>
      <w:r>
        <w:rPr>
          <w:spacing w:val="-6"/>
        </w:rPr>
        <w:t xml:space="preserve"> </w:t>
      </w:r>
      <w:r>
        <w:t>and</w:t>
      </w:r>
      <w:r>
        <w:rPr>
          <w:spacing w:val="-3"/>
        </w:rPr>
        <w:t xml:space="preserve"> </w:t>
      </w:r>
      <w:r w:rsidR="00D77A2F">
        <w:t>storing</w:t>
      </w:r>
      <w:r>
        <w:rPr>
          <w:spacing w:val="-3"/>
        </w:rPr>
        <w:t xml:space="preserve"> </w:t>
      </w:r>
      <w:r>
        <w:rPr>
          <w:spacing w:val="-2"/>
        </w:rPr>
        <w:t>KIPs.</w:t>
      </w:r>
    </w:p>
    <w:p w14:paraId="6F262BE6" w14:textId="77777777" w:rsidR="001A03D5" w:rsidRDefault="001A03D5" w:rsidP="001A03D5">
      <w:pPr>
        <w:pStyle w:val="BodyText"/>
      </w:pPr>
    </w:p>
    <w:p w14:paraId="266F0A9F" w14:textId="54DB0EF6" w:rsidR="001A03D5" w:rsidRDefault="001A03D5" w:rsidP="009C5AC0">
      <w:pPr>
        <w:pStyle w:val="ListParagraph"/>
        <w:numPr>
          <w:ilvl w:val="1"/>
          <w:numId w:val="1"/>
        </w:numPr>
        <w:tabs>
          <w:tab w:val="left" w:pos="821"/>
        </w:tabs>
        <w:ind w:right="118" w:firstLine="0"/>
        <w:contextualSpacing w:val="0"/>
        <w:jc w:val="both"/>
      </w:pPr>
      <w:r>
        <w:t>The Consultant will be required to undertake all the activities necessary to accomplish the stated objective</w:t>
      </w:r>
      <w:r>
        <w:rPr>
          <w:spacing w:val="-9"/>
        </w:rPr>
        <w:t xml:space="preserve"> </w:t>
      </w:r>
      <w:r>
        <w:t>of</w:t>
      </w:r>
      <w:r>
        <w:rPr>
          <w:spacing w:val="-11"/>
        </w:rPr>
        <w:t xml:space="preserve"> </w:t>
      </w:r>
      <w:r>
        <w:t>the</w:t>
      </w:r>
      <w:r>
        <w:rPr>
          <w:spacing w:val="-9"/>
        </w:rPr>
        <w:t xml:space="preserve"> </w:t>
      </w:r>
      <w:r>
        <w:t>Project.</w:t>
      </w:r>
      <w:r>
        <w:rPr>
          <w:spacing w:val="38"/>
        </w:rPr>
        <w:t xml:space="preserve"> </w:t>
      </w:r>
      <w:r w:rsidR="00D77A2F">
        <w:t xml:space="preserve">This will be carried out under the overall direction and supervision of CAHFSA, CRFM, and </w:t>
      </w:r>
      <w:r w:rsidR="00F75511">
        <w:t>TAC</w:t>
      </w:r>
      <w:r w:rsidR="00D77A2F">
        <w:t>.</w:t>
      </w:r>
      <w:r>
        <w:rPr>
          <w:spacing w:val="40"/>
        </w:rPr>
        <w:t xml:space="preserve"> </w:t>
      </w:r>
      <w:r>
        <w:t>This includes but is not limited to the following:</w:t>
      </w:r>
    </w:p>
    <w:p w14:paraId="0CF7372D" w14:textId="77777777" w:rsidR="001A03D5" w:rsidRDefault="001A03D5" w:rsidP="001A03D5">
      <w:pPr>
        <w:pStyle w:val="BodyText"/>
        <w:spacing w:before="11"/>
        <w:rPr>
          <w:sz w:val="21"/>
        </w:rPr>
      </w:pPr>
    </w:p>
    <w:p w14:paraId="030C82C8" w14:textId="77777777" w:rsidR="001A03D5" w:rsidRDefault="001A03D5" w:rsidP="009C5AC0">
      <w:pPr>
        <w:pStyle w:val="ListParagraph"/>
        <w:numPr>
          <w:ilvl w:val="2"/>
          <w:numId w:val="1"/>
        </w:numPr>
        <w:tabs>
          <w:tab w:val="left" w:pos="1540"/>
          <w:tab w:val="left" w:pos="1541"/>
        </w:tabs>
        <w:ind w:right="1135"/>
        <w:contextualSpacing w:val="0"/>
      </w:pPr>
      <w:r>
        <w:t>Review</w:t>
      </w:r>
      <w:r>
        <w:rPr>
          <w:spacing w:val="-4"/>
        </w:rPr>
        <w:t xml:space="preserve"> </w:t>
      </w:r>
      <w:r>
        <w:t>all</w:t>
      </w:r>
      <w:r>
        <w:rPr>
          <w:spacing w:val="-6"/>
        </w:rPr>
        <w:t xml:space="preserve"> </w:t>
      </w:r>
      <w:r>
        <w:t>relevant</w:t>
      </w:r>
      <w:r>
        <w:rPr>
          <w:spacing w:val="-6"/>
        </w:rPr>
        <w:t xml:space="preserve"> </w:t>
      </w:r>
      <w:r>
        <w:t>and</w:t>
      </w:r>
      <w:r>
        <w:rPr>
          <w:spacing w:val="-4"/>
        </w:rPr>
        <w:t xml:space="preserve"> </w:t>
      </w:r>
      <w:r>
        <w:t>available</w:t>
      </w:r>
      <w:r>
        <w:rPr>
          <w:spacing w:val="-4"/>
        </w:rPr>
        <w:t xml:space="preserve"> </w:t>
      </w:r>
      <w:r>
        <w:t>information</w:t>
      </w:r>
      <w:r>
        <w:rPr>
          <w:spacing w:val="-4"/>
        </w:rPr>
        <w:t xml:space="preserve"> </w:t>
      </w:r>
      <w:r>
        <w:t>at</w:t>
      </w:r>
      <w:r>
        <w:rPr>
          <w:spacing w:val="-3"/>
        </w:rPr>
        <w:t xml:space="preserve"> </w:t>
      </w:r>
      <w:r>
        <w:t>the</w:t>
      </w:r>
      <w:r>
        <w:rPr>
          <w:spacing w:val="-4"/>
        </w:rPr>
        <w:t xml:space="preserve"> </w:t>
      </w:r>
      <w:r>
        <w:t>national/regional</w:t>
      </w:r>
      <w:r>
        <w:rPr>
          <w:spacing w:val="-3"/>
        </w:rPr>
        <w:t xml:space="preserve"> </w:t>
      </w:r>
      <w:r>
        <w:t>level</w:t>
      </w:r>
      <w:r>
        <w:rPr>
          <w:spacing w:val="-3"/>
        </w:rPr>
        <w:t xml:space="preserve"> </w:t>
      </w:r>
      <w:r>
        <w:t>for preparation of KIPs.</w:t>
      </w:r>
    </w:p>
    <w:p w14:paraId="1201E66F" w14:textId="62C3E3DA" w:rsidR="001A03D5" w:rsidRDefault="001A03D5" w:rsidP="009C5AC0">
      <w:pPr>
        <w:pStyle w:val="ListParagraph"/>
        <w:numPr>
          <w:ilvl w:val="2"/>
          <w:numId w:val="1"/>
        </w:numPr>
        <w:tabs>
          <w:tab w:val="left" w:pos="1540"/>
          <w:tab w:val="left" w:pos="1541"/>
        </w:tabs>
        <w:ind w:right="123"/>
        <w:contextualSpacing w:val="0"/>
      </w:pPr>
      <w:r>
        <w:t>Review</w:t>
      </w:r>
      <w:r>
        <w:rPr>
          <w:spacing w:val="32"/>
        </w:rPr>
        <w:t xml:space="preserve"> </w:t>
      </w:r>
      <w:r>
        <w:t>global</w:t>
      </w:r>
      <w:r>
        <w:rPr>
          <w:spacing w:val="34"/>
        </w:rPr>
        <w:t xml:space="preserve"> </w:t>
      </w:r>
      <w:r>
        <w:t>best</w:t>
      </w:r>
      <w:r>
        <w:rPr>
          <w:spacing w:val="34"/>
        </w:rPr>
        <w:t xml:space="preserve"> </w:t>
      </w:r>
      <w:r>
        <w:t>practices</w:t>
      </w:r>
      <w:r>
        <w:rPr>
          <w:spacing w:val="33"/>
        </w:rPr>
        <w:t xml:space="preserve"> </w:t>
      </w:r>
      <w:r>
        <w:t>for</w:t>
      </w:r>
      <w:r>
        <w:rPr>
          <w:spacing w:val="33"/>
        </w:rPr>
        <w:t xml:space="preserve"> </w:t>
      </w:r>
      <w:r>
        <w:t>preparation</w:t>
      </w:r>
      <w:r>
        <w:rPr>
          <w:spacing w:val="32"/>
        </w:rPr>
        <w:t xml:space="preserve"> </w:t>
      </w:r>
      <w:r w:rsidR="00D77A2F">
        <w:t>of KIPs,</w:t>
      </w:r>
      <w:r>
        <w:rPr>
          <w:spacing w:val="35"/>
        </w:rPr>
        <w:t xml:space="preserve"> </w:t>
      </w:r>
      <w:r>
        <w:t>including</w:t>
      </w:r>
      <w:r>
        <w:rPr>
          <w:spacing w:val="32"/>
        </w:rPr>
        <w:t xml:space="preserve"> </w:t>
      </w:r>
      <w:r>
        <w:t>the</w:t>
      </w:r>
      <w:r>
        <w:rPr>
          <w:spacing w:val="35"/>
        </w:rPr>
        <w:t xml:space="preserve"> </w:t>
      </w:r>
      <w:r>
        <w:t>Principles</w:t>
      </w:r>
      <w:r>
        <w:rPr>
          <w:spacing w:val="33"/>
        </w:rPr>
        <w:t xml:space="preserve"> </w:t>
      </w:r>
      <w:r>
        <w:t>for</w:t>
      </w:r>
      <w:r>
        <w:rPr>
          <w:spacing w:val="33"/>
        </w:rPr>
        <w:t xml:space="preserve"> </w:t>
      </w:r>
      <w:r>
        <w:t xml:space="preserve">Digital </w:t>
      </w:r>
      <w:r>
        <w:rPr>
          <w:spacing w:val="-2"/>
        </w:rPr>
        <w:t>Development</w:t>
      </w:r>
      <w:hyperlink w:anchor="_bookmark33" w:history="1">
        <w:r>
          <w:rPr>
            <w:spacing w:val="-2"/>
            <w:vertAlign w:val="superscript"/>
          </w:rPr>
          <w:t>3</w:t>
        </w:r>
        <w:r>
          <w:rPr>
            <w:spacing w:val="-2"/>
          </w:rPr>
          <w:t>.</w:t>
        </w:r>
      </w:hyperlink>
    </w:p>
    <w:p w14:paraId="6DF1F782" w14:textId="77777777" w:rsidR="001A03D5" w:rsidRDefault="001A03D5" w:rsidP="009C5AC0">
      <w:pPr>
        <w:pStyle w:val="ListParagraph"/>
        <w:numPr>
          <w:ilvl w:val="2"/>
          <w:numId w:val="1"/>
        </w:numPr>
        <w:tabs>
          <w:tab w:val="left" w:pos="1540"/>
          <w:tab w:val="left" w:pos="1541"/>
        </w:tabs>
        <w:spacing w:before="1"/>
        <w:ind w:right="124"/>
        <w:contextualSpacing w:val="0"/>
      </w:pPr>
      <w:r>
        <w:t>Review</w:t>
      </w:r>
      <w:r>
        <w:rPr>
          <w:spacing w:val="40"/>
        </w:rPr>
        <w:t xml:space="preserve"> </w:t>
      </w:r>
      <w:r>
        <w:t>relevant</w:t>
      </w:r>
      <w:r>
        <w:rPr>
          <w:spacing w:val="40"/>
        </w:rPr>
        <w:t xml:space="preserve"> </w:t>
      </w:r>
      <w:r>
        <w:t>intellectual</w:t>
      </w:r>
      <w:r>
        <w:rPr>
          <w:spacing w:val="40"/>
        </w:rPr>
        <w:t xml:space="preserve"> </w:t>
      </w:r>
      <w:r>
        <w:t>property</w:t>
      </w:r>
      <w:r>
        <w:rPr>
          <w:spacing w:val="40"/>
        </w:rPr>
        <w:t xml:space="preserve"> </w:t>
      </w:r>
      <w:r>
        <w:t>agreements</w:t>
      </w:r>
      <w:r>
        <w:rPr>
          <w:spacing w:val="40"/>
        </w:rPr>
        <w:t xml:space="preserve"> </w:t>
      </w:r>
      <w:r>
        <w:t>(CDB,</w:t>
      </w:r>
      <w:r>
        <w:rPr>
          <w:spacing w:val="40"/>
        </w:rPr>
        <w:t xml:space="preserve"> </w:t>
      </w:r>
      <w:r>
        <w:t>CAHFSA,</w:t>
      </w:r>
      <w:r>
        <w:rPr>
          <w:spacing w:val="40"/>
        </w:rPr>
        <w:t xml:space="preserve"> </w:t>
      </w:r>
      <w:r>
        <w:t>CFRM</w:t>
      </w:r>
      <w:r>
        <w:rPr>
          <w:spacing w:val="40"/>
        </w:rPr>
        <w:t xml:space="preserve"> </w:t>
      </w:r>
      <w:r>
        <w:t>and</w:t>
      </w:r>
      <w:r>
        <w:rPr>
          <w:spacing w:val="40"/>
        </w:rPr>
        <w:t xml:space="preserve"> </w:t>
      </w:r>
      <w:r>
        <w:t>other relevant entities).</w:t>
      </w:r>
    </w:p>
    <w:p w14:paraId="76B11622" w14:textId="609F367C" w:rsidR="001A03D5" w:rsidRDefault="001A03D5" w:rsidP="009C5AC0">
      <w:pPr>
        <w:pStyle w:val="ListParagraph"/>
        <w:numPr>
          <w:ilvl w:val="2"/>
          <w:numId w:val="1"/>
        </w:numPr>
        <w:tabs>
          <w:tab w:val="left" w:pos="1540"/>
          <w:tab w:val="left" w:pos="1541"/>
        </w:tabs>
        <w:ind w:right="120"/>
        <w:contextualSpacing w:val="0"/>
      </w:pPr>
      <w:r>
        <w:t xml:space="preserve">Review regulations with </w:t>
      </w:r>
      <w:r w:rsidR="00D77A2F">
        <w:t>regard</w:t>
      </w:r>
      <w:r>
        <w:t xml:space="preserve"> to branding and crediting (CDB</w:t>
      </w:r>
      <w:r w:rsidR="00F75511">
        <w:t>,</w:t>
      </w:r>
      <w:r>
        <w:t xml:space="preserve"> CAHFSA, CFRM and other relevant entities).</w:t>
      </w:r>
    </w:p>
    <w:p w14:paraId="02AB0360" w14:textId="77777777" w:rsidR="001A03D5" w:rsidRDefault="001A03D5" w:rsidP="001A03D5">
      <w:pPr>
        <w:pStyle w:val="BodyText"/>
        <w:spacing w:before="11"/>
        <w:rPr>
          <w:sz w:val="21"/>
        </w:rPr>
      </w:pPr>
    </w:p>
    <w:p w14:paraId="75AD3870" w14:textId="77777777" w:rsidR="001A03D5" w:rsidRPr="001A03D5" w:rsidRDefault="001A03D5" w:rsidP="009C5AC0">
      <w:pPr>
        <w:pStyle w:val="ListParagraph"/>
        <w:numPr>
          <w:ilvl w:val="0"/>
          <w:numId w:val="1"/>
        </w:numPr>
        <w:tabs>
          <w:tab w:val="left" w:pos="820"/>
          <w:tab w:val="left" w:pos="821"/>
        </w:tabs>
        <w:spacing w:before="91"/>
        <w:ind w:hanging="721"/>
        <w:contextualSpacing w:val="0"/>
        <w:rPr>
          <w:b/>
          <w:spacing w:val="-2"/>
          <w:u w:val="single"/>
        </w:rPr>
      </w:pPr>
      <w:r w:rsidRPr="001A03D5">
        <w:rPr>
          <w:b/>
          <w:spacing w:val="-2"/>
          <w:u w:val="single"/>
        </w:rPr>
        <w:t>DELIVERABLES AND REPORTING REQUIREMENTS</w:t>
      </w:r>
    </w:p>
    <w:p w14:paraId="115B143C" w14:textId="77777777" w:rsidR="001A03D5" w:rsidRDefault="001A03D5" w:rsidP="001A03D5">
      <w:pPr>
        <w:pStyle w:val="BodyText"/>
        <w:spacing w:before="1"/>
        <w:rPr>
          <w:b/>
          <w:sz w:val="14"/>
        </w:rPr>
      </w:pPr>
    </w:p>
    <w:p w14:paraId="6E23E96E" w14:textId="77777777" w:rsidR="001A03D5" w:rsidRDefault="001A03D5" w:rsidP="009C5AC0">
      <w:pPr>
        <w:pStyle w:val="ListParagraph"/>
        <w:numPr>
          <w:ilvl w:val="1"/>
          <w:numId w:val="1"/>
        </w:numPr>
        <w:tabs>
          <w:tab w:val="left" w:pos="820"/>
          <w:tab w:val="left" w:pos="821"/>
        </w:tabs>
        <w:spacing w:before="92"/>
        <w:ind w:left="820" w:hanging="721"/>
        <w:contextualSpacing w:val="0"/>
      </w:pPr>
      <w:r>
        <w:t>The</w:t>
      </w:r>
      <w:r>
        <w:rPr>
          <w:spacing w:val="-4"/>
        </w:rPr>
        <w:t xml:space="preserve"> </w:t>
      </w:r>
      <w:r>
        <w:t>Consultant</w:t>
      </w:r>
      <w:r>
        <w:rPr>
          <w:spacing w:val="-3"/>
        </w:rPr>
        <w:t xml:space="preserve"> </w:t>
      </w:r>
      <w:r>
        <w:t>will</w:t>
      </w:r>
      <w:r>
        <w:rPr>
          <w:spacing w:val="-3"/>
        </w:rPr>
        <w:t xml:space="preserve"> </w:t>
      </w:r>
      <w:r>
        <w:t>be</w:t>
      </w:r>
      <w:r>
        <w:rPr>
          <w:spacing w:val="-6"/>
        </w:rPr>
        <w:t xml:space="preserve"> </w:t>
      </w:r>
      <w:r>
        <w:t>required</w:t>
      </w:r>
      <w:r>
        <w:rPr>
          <w:spacing w:val="-5"/>
        </w:rPr>
        <w:t xml:space="preserve"> </w:t>
      </w:r>
      <w:r>
        <w:t>to</w:t>
      </w:r>
      <w:r>
        <w:rPr>
          <w:spacing w:val="-7"/>
        </w:rPr>
        <w:t xml:space="preserve"> </w:t>
      </w:r>
      <w:r>
        <w:t>submit/deliver</w:t>
      </w:r>
      <w:r>
        <w:rPr>
          <w:spacing w:val="-4"/>
        </w:rPr>
        <w:t xml:space="preserve"> </w:t>
      </w:r>
      <w:r>
        <w:t>the</w:t>
      </w:r>
      <w:r>
        <w:rPr>
          <w:spacing w:val="-3"/>
        </w:rPr>
        <w:t xml:space="preserve"> </w:t>
      </w:r>
      <w:r>
        <w:rPr>
          <w:spacing w:val="-2"/>
        </w:rPr>
        <w:t>following:</w:t>
      </w:r>
    </w:p>
    <w:p w14:paraId="72BF2488" w14:textId="77777777" w:rsidR="001A03D5" w:rsidRDefault="001A03D5" w:rsidP="001A03D5">
      <w:pPr>
        <w:pStyle w:val="BodyText"/>
        <w:spacing w:before="1"/>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4119"/>
      </w:tblGrid>
      <w:tr w:rsidR="001A03D5" w:rsidRPr="001A03D5" w14:paraId="47DCAA6A" w14:textId="77777777" w:rsidTr="001A03D5">
        <w:trPr>
          <w:trHeight w:val="230"/>
        </w:trPr>
        <w:tc>
          <w:tcPr>
            <w:tcW w:w="4052" w:type="dxa"/>
            <w:shd w:val="clear" w:color="auto" w:fill="BCD5ED"/>
          </w:tcPr>
          <w:p w14:paraId="29E9741D" w14:textId="77777777" w:rsidR="001A03D5" w:rsidRPr="001A03D5" w:rsidRDefault="001A03D5" w:rsidP="00477F31">
            <w:pPr>
              <w:pStyle w:val="TableParagraph"/>
              <w:spacing w:line="210" w:lineRule="exact"/>
              <w:ind w:left="1130"/>
              <w:rPr>
                <w:b/>
                <w:szCs w:val="24"/>
              </w:rPr>
            </w:pPr>
            <w:r w:rsidRPr="001A03D5">
              <w:rPr>
                <w:b/>
                <w:spacing w:val="-2"/>
                <w:szCs w:val="24"/>
              </w:rPr>
              <w:t>Reports/Deliverables</w:t>
            </w:r>
          </w:p>
        </w:tc>
        <w:tc>
          <w:tcPr>
            <w:tcW w:w="4119" w:type="dxa"/>
            <w:shd w:val="clear" w:color="auto" w:fill="BCD5ED"/>
          </w:tcPr>
          <w:p w14:paraId="7C183600" w14:textId="28283B6F" w:rsidR="001A03D5" w:rsidRPr="001A03D5" w:rsidRDefault="001A03D5" w:rsidP="00477F31">
            <w:pPr>
              <w:pStyle w:val="TableParagraph"/>
              <w:spacing w:line="210" w:lineRule="exact"/>
              <w:ind w:left="1534" w:right="1527"/>
              <w:jc w:val="center"/>
              <w:rPr>
                <w:b/>
                <w:szCs w:val="24"/>
              </w:rPr>
            </w:pPr>
            <w:r w:rsidRPr="001A03D5">
              <w:rPr>
                <w:b/>
                <w:spacing w:val="-2"/>
                <w:szCs w:val="24"/>
              </w:rPr>
              <w:t>Timefram</w:t>
            </w:r>
            <w:r>
              <w:rPr>
                <w:b/>
                <w:spacing w:val="-2"/>
                <w:szCs w:val="24"/>
              </w:rPr>
              <w:t>e</w:t>
            </w:r>
          </w:p>
        </w:tc>
      </w:tr>
      <w:tr w:rsidR="001A03D5" w:rsidRPr="001A03D5" w14:paraId="270BB76B" w14:textId="77777777" w:rsidTr="001A03D5">
        <w:trPr>
          <w:trHeight w:val="1149"/>
        </w:trPr>
        <w:tc>
          <w:tcPr>
            <w:tcW w:w="4052" w:type="dxa"/>
          </w:tcPr>
          <w:p w14:paraId="77828DA1" w14:textId="3677431D" w:rsidR="001A03D5" w:rsidRPr="001A03D5" w:rsidRDefault="001A03D5" w:rsidP="00477F31">
            <w:pPr>
              <w:pStyle w:val="TableParagraph"/>
              <w:ind w:left="107" w:right="97"/>
              <w:jc w:val="both"/>
              <w:rPr>
                <w:szCs w:val="24"/>
              </w:rPr>
            </w:pPr>
            <w:r w:rsidRPr="001A03D5">
              <w:rPr>
                <w:szCs w:val="24"/>
                <w:u w:val="single"/>
              </w:rPr>
              <w:t>Inception Report</w:t>
            </w:r>
            <w:r w:rsidRPr="001A03D5">
              <w:rPr>
                <w:szCs w:val="24"/>
              </w:rPr>
              <w:t xml:space="preserve"> - Work plan including the methodology and the approach to be adopted - overall concepts and scenarios for KIPs</w:t>
            </w:r>
            <w:r>
              <w:rPr>
                <w:szCs w:val="24"/>
              </w:rPr>
              <w:t>,</w:t>
            </w:r>
            <w:r w:rsidRPr="001A03D5">
              <w:rPr>
                <w:szCs w:val="24"/>
              </w:rPr>
              <w:t xml:space="preserve"> and a format</w:t>
            </w:r>
            <w:r w:rsidRPr="001A03D5">
              <w:rPr>
                <w:spacing w:val="79"/>
                <w:szCs w:val="24"/>
              </w:rPr>
              <w:t xml:space="preserve"> </w:t>
            </w:r>
            <w:r w:rsidRPr="001A03D5">
              <w:rPr>
                <w:szCs w:val="24"/>
              </w:rPr>
              <w:t>for</w:t>
            </w:r>
            <w:r w:rsidRPr="001A03D5">
              <w:rPr>
                <w:spacing w:val="79"/>
                <w:szCs w:val="24"/>
              </w:rPr>
              <w:t xml:space="preserve"> </w:t>
            </w:r>
            <w:r w:rsidRPr="001A03D5">
              <w:rPr>
                <w:szCs w:val="24"/>
              </w:rPr>
              <w:t>script</w:t>
            </w:r>
            <w:r w:rsidRPr="001A03D5">
              <w:rPr>
                <w:spacing w:val="79"/>
                <w:szCs w:val="24"/>
              </w:rPr>
              <w:t xml:space="preserve"> </w:t>
            </w:r>
            <w:r w:rsidRPr="001A03D5">
              <w:rPr>
                <w:szCs w:val="24"/>
              </w:rPr>
              <w:t>and</w:t>
            </w:r>
            <w:r w:rsidRPr="001A03D5">
              <w:rPr>
                <w:spacing w:val="55"/>
                <w:w w:val="150"/>
                <w:szCs w:val="24"/>
              </w:rPr>
              <w:t xml:space="preserve"> </w:t>
            </w:r>
            <w:r w:rsidRPr="001A03D5">
              <w:rPr>
                <w:szCs w:val="24"/>
              </w:rPr>
              <w:t>storyboards.</w:t>
            </w:r>
            <w:r w:rsidRPr="001A03D5">
              <w:rPr>
                <w:spacing w:val="79"/>
                <w:szCs w:val="24"/>
              </w:rPr>
              <w:t xml:space="preserve"> </w:t>
            </w:r>
            <w:r w:rsidRPr="001A03D5">
              <w:rPr>
                <w:spacing w:val="-2"/>
                <w:szCs w:val="24"/>
              </w:rPr>
              <w:t>Detailed</w:t>
            </w:r>
          </w:p>
          <w:p w14:paraId="6680539F" w14:textId="77777777" w:rsidR="001A03D5" w:rsidRPr="001A03D5" w:rsidRDefault="001A03D5" w:rsidP="00477F31">
            <w:pPr>
              <w:pStyle w:val="TableParagraph"/>
              <w:spacing w:line="209" w:lineRule="exact"/>
              <w:ind w:left="107"/>
              <w:jc w:val="both"/>
              <w:rPr>
                <w:szCs w:val="24"/>
              </w:rPr>
            </w:pPr>
            <w:r w:rsidRPr="001A03D5">
              <w:rPr>
                <w:szCs w:val="24"/>
              </w:rPr>
              <w:t>timeline</w:t>
            </w:r>
            <w:r w:rsidRPr="001A03D5">
              <w:rPr>
                <w:spacing w:val="-5"/>
                <w:szCs w:val="24"/>
              </w:rPr>
              <w:t xml:space="preserve"> </w:t>
            </w:r>
            <w:r w:rsidRPr="001A03D5">
              <w:rPr>
                <w:szCs w:val="24"/>
              </w:rPr>
              <w:t>for</w:t>
            </w:r>
            <w:r w:rsidRPr="001A03D5">
              <w:rPr>
                <w:spacing w:val="-4"/>
                <w:szCs w:val="24"/>
              </w:rPr>
              <w:t xml:space="preserve"> </w:t>
            </w:r>
            <w:r w:rsidRPr="001A03D5">
              <w:rPr>
                <w:szCs w:val="24"/>
              </w:rPr>
              <w:t>project</w:t>
            </w:r>
            <w:r w:rsidRPr="001A03D5">
              <w:rPr>
                <w:spacing w:val="-5"/>
                <w:szCs w:val="24"/>
              </w:rPr>
              <w:t xml:space="preserve"> </w:t>
            </w:r>
            <w:r w:rsidRPr="001A03D5">
              <w:rPr>
                <w:spacing w:val="-2"/>
                <w:szCs w:val="24"/>
              </w:rPr>
              <w:t>activities.</w:t>
            </w:r>
          </w:p>
        </w:tc>
        <w:tc>
          <w:tcPr>
            <w:tcW w:w="4119" w:type="dxa"/>
          </w:tcPr>
          <w:p w14:paraId="0E9FE473" w14:textId="4846178D" w:rsidR="001A03D5" w:rsidRPr="001A03D5" w:rsidRDefault="001A03D5" w:rsidP="001A03D5">
            <w:pPr>
              <w:pStyle w:val="TableParagraph"/>
              <w:spacing w:line="229" w:lineRule="exact"/>
              <w:ind w:left="107"/>
              <w:rPr>
                <w:szCs w:val="24"/>
              </w:rPr>
            </w:pPr>
            <w:r w:rsidRPr="001A03D5">
              <w:rPr>
                <w:szCs w:val="24"/>
              </w:rPr>
              <w:t xml:space="preserve">The report should be submitted within </w:t>
            </w:r>
            <w:r w:rsidRPr="001A03D5">
              <w:rPr>
                <w:b/>
                <w:bCs/>
                <w:szCs w:val="24"/>
              </w:rPr>
              <w:t>1 month</w:t>
            </w:r>
            <w:r w:rsidRPr="001A03D5">
              <w:rPr>
                <w:szCs w:val="24"/>
              </w:rPr>
              <w:t xml:space="preserve"> of the commencement of the assignment.</w:t>
            </w:r>
          </w:p>
        </w:tc>
      </w:tr>
      <w:tr w:rsidR="001A03D5" w:rsidRPr="001A03D5" w14:paraId="3B6C53D5" w14:textId="77777777" w:rsidTr="001A03D5">
        <w:trPr>
          <w:trHeight w:val="1933"/>
        </w:trPr>
        <w:tc>
          <w:tcPr>
            <w:tcW w:w="4052" w:type="dxa"/>
          </w:tcPr>
          <w:p w14:paraId="07883AB9" w14:textId="192D949F" w:rsidR="001A03D5" w:rsidRPr="001A03D5" w:rsidRDefault="001A03D5" w:rsidP="00477F31">
            <w:pPr>
              <w:pStyle w:val="TableParagraph"/>
              <w:ind w:left="107" w:right="97"/>
              <w:jc w:val="both"/>
              <w:rPr>
                <w:szCs w:val="24"/>
              </w:rPr>
            </w:pPr>
            <w:r w:rsidRPr="001A03D5">
              <w:rPr>
                <w:szCs w:val="24"/>
                <w:u w:val="single"/>
              </w:rPr>
              <w:t>Progress Report</w:t>
            </w:r>
            <w:r w:rsidRPr="001A03D5">
              <w:rPr>
                <w:szCs w:val="24"/>
              </w:rPr>
              <w:t xml:space="preserve"> - Update on assignment</w:t>
            </w:r>
            <w:r w:rsidR="00D77A2F">
              <w:rPr>
                <w:szCs w:val="24"/>
              </w:rPr>
              <w:t>,</w:t>
            </w:r>
            <w:r w:rsidRPr="001A03D5">
              <w:rPr>
                <w:szCs w:val="24"/>
              </w:rPr>
              <w:t xml:space="preserve"> including</w:t>
            </w:r>
            <w:r w:rsidRPr="001A03D5">
              <w:rPr>
                <w:spacing w:val="-4"/>
                <w:szCs w:val="24"/>
              </w:rPr>
              <w:t xml:space="preserve"> </w:t>
            </w:r>
            <w:r w:rsidRPr="001A03D5">
              <w:rPr>
                <w:szCs w:val="24"/>
              </w:rPr>
              <w:t>the</w:t>
            </w:r>
            <w:r w:rsidRPr="001A03D5">
              <w:rPr>
                <w:spacing w:val="-6"/>
                <w:szCs w:val="24"/>
              </w:rPr>
              <w:t xml:space="preserve"> </w:t>
            </w:r>
            <w:r w:rsidRPr="001A03D5">
              <w:rPr>
                <w:szCs w:val="24"/>
              </w:rPr>
              <w:t>activities</w:t>
            </w:r>
            <w:r w:rsidRPr="001A03D5">
              <w:rPr>
                <w:spacing w:val="-6"/>
                <w:szCs w:val="24"/>
              </w:rPr>
              <w:t xml:space="preserve"> </w:t>
            </w:r>
            <w:r w:rsidRPr="001A03D5">
              <w:rPr>
                <w:szCs w:val="24"/>
              </w:rPr>
              <w:t>commenced,</w:t>
            </w:r>
            <w:r w:rsidRPr="001A03D5">
              <w:rPr>
                <w:spacing w:val="-5"/>
                <w:szCs w:val="24"/>
              </w:rPr>
              <w:t xml:space="preserve"> </w:t>
            </w:r>
            <w:r w:rsidRPr="001A03D5">
              <w:rPr>
                <w:szCs w:val="24"/>
              </w:rPr>
              <w:t>progress</w:t>
            </w:r>
            <w:r w:rsidRPr="001A03D5">
              <w:rPr>
                <w:spacing w:val="-6"/>
                <w:szCs w:val="24"/>
              </w:rPr>
              <w:t xml:space="preserve"> </w:t>
            </w:r>
            <w:r w:rsidRPr="001A03D5">
              <w:rPr>
                <w:szCs w:val="24"/>
              </w:rPr>
              <w:t xml:space="preserve">to date and any challenges </w:t>
            </w:r>
            <w:r w:rsidR="00450D5E" w:rsidRPr="001A03D5">
              <w:rPr>
                <w:szCs w:val="24"/>
              </w:rPr>
              <w:t>with</w:t>
            </w:r>
            <w:r w:rsidRPr="001A03D5">
              <w:rPr>
                <w:szCs w:val="24"/>
              </w:rPr>
              <w:t xml:space="preserve"> implementation.</w:t>
            </w:r>
            <w:r w:rsidRPr="001A03D5">
              <w:rPr>
                <w:spacing w:val="36"/>
                <w:szCs w:val="24"/>
              </w:rPr>
              <w:t xml:space="preserve"> </w:t>
            </w:r>
            <w:r w:rsidRPr="001A03D5">
              <w:rPr>
                <w:szCs w:val="24"/>
              </w:rPr>
              <w:t>The</w:t>
            </w:r>
            <w:r w:rsidRPr="001A03D5">
              <w:rPr>
                <w:spacing w:val="-8"/>
                <w:szCs w:val="24"/>
              </w:rPr>
              <w:t xml:space="preserve"> </w:t>
            </w:r>
            <w:r w:rsidRPr="001A03D5">
              <w:rPr>
                <w:szCs w:val="24"/>
              </w:rPr>
              <w:t>report</w:t>
            </w:r>
            <w:r w:rsidRPr="001A03D5">
              <w:rPr>
                <w:spacing w:val="-7"/>
                <w:szCs w:val="24"/>
              </w:rPr>
              <w:t xml:space="preserve"> </w:t>
            </w:r>
            <w:r w:rsidRPr="001A03D5">
              <w:rPr>
                <w:szCs w:val="24"/>
              </w:rPr>
              <w:t>should</w:t>
            </w:r>
            <w:r w:rsidRPr="001A03D5">
              <w:rPr>
                <w:spacing w:val="-8"/>
                <w:szCs w:val="24"/>
              </w:rPr>
              <w:t xml:space="preserve"> </w:t>
            </w:r>
            <w:r w:rsidRPr="001A03D5">
              <w:rPr>
                <w:szCs w:val="24"/>
              </w:rPr>
              <w:t>also</w:t>
            </w:r>
            <w:r w:rsidRPr="001A03D5">
              <w:rPr>
                <w:spacing w:val="-6"/>
                <w:szCs w:val="24"/>
              </w:rPr>
              <w:t xml:space="preserve"> </w:t>
            </w:r>
            <w:r w:rsidRPr="001A03D5">
              <w:rPr>
                <w:szCs w:val="24"/>
              </w:rPr>
              <w:t>include proposed</w:t>
            </w:r>
            <w:r w:rsidRPr="001A03D5">
              <w:rPr>
                <w:spacing w:val="-8"/>
                <w:szCs w:val="24"/>
              </w:rPr>
              <w:t xml:space="preserve"> </w:t>
            </w:r>
            <w:r w:rsidRPr="001A03D5">
              <w:rPr>
                <w:szCs w:val="24"/>
              </w:rPr>
              <w:t>solutions</w:t>
            </w:r>
            <w:r w:rsidRPr="001A03D5">
              <w:rPr>
                <w:spacing w:val="-10"/>
                <w:szCs w:val="24"/>
              </w:rPr>
              <w:t xml:space="preserve"> </w:t>
            </w:r>
            <w:r w:rsidRPr="001A03D5">
              <w:rPr>
                <w:szCs w:val="24"/>
              </w:rPr>
              <w:t>to</w:t>
            </w:r>
            <w:r w:rsidRPr="001A03D5">
              <w:rPr>
                <w:spacing w:val="-8"/>
                <w:szCs w:val="24"/>
              </w:rPr>
              <w:t xml:space="preserve"> </w:t>
            </w:r>
            <w:r w:rsidRPr="001A03D5">
              <w:rPr>
                <w:szCs w:val="24"/>
              </w:rPr>
              <w:t>challenges</w:t>
            </w:r>
            <w:r w:rsidRPr="001A03D5">
              <w:rPr>
                <w:spacing w:val="-10"/>
                <w:szCs w:val="24"/>
              </w:rPr>
              <w:t xml:space="preserve"> </w:t>
            </w:r>
            <w:r w:rsidRPr="001A03D5">
              <w:rPr>
                <w:szCs w:val="24"/>
              </w:rPr>
              <w:t>articulated</w:t>
            </w:r>
            <w:r w:rsidRPr="001A03D5">
              <w:rPr>
                <w:spacing w:val="-8"/>
                <w:szCs w:val="24"/>
              </w:rPr>
              <w:t xml:space="preserve"> </w:t>
            </w:r>
            <w:r w:rsidRPr="001A03D5">
              <w:rPr>
                <w:szCs w:val="24"/>
              </w:rPr>
              <w:t>and related timeframes.</w:t>
            </w:r>
          </w:p>
        </w:tc>
        <w:tc>
          <w:tcPr>
            <w:tcW w:w="4119" w:type="dxa"/>
          </w:tcPr>
          <w:p w14:paraId="10417D30" w14:textId="238D1C9F" w:rsidR="001A03D5" w:rsidRPr="001A03D5" w:rsidRDefault="001A03D5" w:rsidP="00477F31">
            <w:pPr>
              <w:pStyle w:val="TableParagraph"/>
              <w:ind w:left="107"/>
              <w:rPr>
                <w:szCs w:val="24"/>
              </w:rPr>
            </w:pPr>
            <w:r w:rsidRPr="001A03D5">
              <w:rPr>
                <w:szCs w:val="24"/>
              </w:rPr>
              <w:t xml:space="preserve">This will be submitted </w:t>
            </w:r>
            <w:r w:rsidRPr="001A03D5">
              <w:rPr>
                <w:b/>
                <w:bCs/>
                <w:szCs w:val="24"/>
              </w:rPr>
              <w:t>3 months</w:t>
            </w:r>
            <w:r w:rsidRPr="001A03D5">
              <w:rPr>
                <w:szCs w:val="24"/>
              </w:rPr>
              <w:t xml:space="preserve"> after the </w:t>
            </w:r>
            <w:r>
              <w:rPr>
                <w:szCs w:val="24"/>
              </w:rPr>
              <w:t>assignment commences</w:t>
            </w:r>
            <w:r w:rsidRPr="001A03D5">
              <w:rPr>
                <w:szCs w:val="24"/>
              </w:rPr>
              <w:t>.</w:t>
            </w:r>
          </w:p>
        </w:tc>
      </w:tr>
      <w:tr w:rsidR="001A03D5" w:rsidRPr="001A03D5" w14:paraId="64FB86E3" w14:textId="77777777" w:rsidTr="001A03D5">
        <w:trPr>
          <w:trHeight w:val="691"/>
        </w:trPr>
        <w:tc>
          <w:tcPr>
            <w:tcW w:w="4052" w:type="dxa"/>
          </w:tcPr>
          <w:p w14:paraId="2EB428F7" w14:textId="00BA51DB" w:rsidR="001A03D5" w:rsidRPr="001A03D5" w:rsidRDefault="001A03D5" w:rsidP="001A03D5">
            <w:pPr>
              <w:pStyle w:val="TableParagraph"/>
              <w:ind w:left="107"/>
              <w:rPr>
                <w:szCs w:val="24"/>
              </w:rPr>
            </w:pPr>
            <w:r w:rsidRPr="001A03D5">
              <w:rPr>
                <w:szCs w:val="24"/>
                <w:u w:val="single"/>
              </w:rPr>
              <w:t>Outputs</w:t>
            </w:r>
            <w:r w:rsidRPr="001A03D5">
              <w:rPr>
                <w:spacing w:val="26"/>
                <w:szCs w:val="24"/>
                <w:u w:val="single"/>
              </w:rPr>
              <w:t xml:space="preserve"> </w:t>
            </w:r>
            <w:r w:rsidRPr="001A03D5">
              <w:rPr>
                <w:szCs w:val="24"/>
                <w:u w:val="single"/>
              </w:rPr>
              <w:t>1</w:t>
            </w:r>
            <w:r w:rsidRPr="001A03D5">
              <w:rPr>
                <w:szCs w:val="24"/>
              </w:rPr>
              <w:t>:</w:t>
            </w:r>
            <w:r w:rsidRPr="001A03D5">
              <w:rPr>
                <w:spacing w:val="28"/>
                <w:szCs w:val="24"/>
              </w:rPr>
              <w:t xml:space="preserve"> </w:t>
            </w:r>
            <w:r w:rsidRPr="001A03D5">
              <w:rPr>
                <w:szCs w:val="24"/>
              </w:rPr>
              <w:t>Submission</w:t>
            </w:r>
            <w:r w:rsidRPr="001A03D5">
              <w:rPr>
                <w:spacing w:val="28"/>
                <w:szCs w:val="24"/>
              </w:rPr>
              <w:t xml:space="preserve"> </w:t>
            </w:r>
            <w:r w:rsidRPr="001A03D5">
              <w:rPr>
                <w:szCs w:val="24"/>
              </w:rPr>
              <w:t>of</w:t>
            </w:r>
            <w:r w:rsidRPr="001A03D5">
              <w:rPr>
                <w:spacing w:val="26"/>
                <w:szCs w:val="24"/>
              </w:rPr>
              <w:t xml:space="preserve"> </w:t>
            </w:r>
            <w:r w:rsidR="00450D5E">
              <w:rPr>
                <w:spacing w:val="28"/>
                <w:szCs w:val="24"/>
              </w:rPr>
              <w:t>5</w:t>
            </w:r>
            <w:r w:rsidRPr="001A03D5">
              <w:rPr>
                <w:spacing w:val="29"/>
                <w:szCs w:val="24"/>
              </w:rPr>
              <w:t xml:space="preserve"> </w:t>
            </w:r>
            <w:r>
              <w:rPr>
                <w:szCs w:val="24"/>
              </w:rPr>
              <w:t>draft</w:t>
            </w:r>
            <w:r>
              <w:rPr>
                <w:spacing w:val="30"/>
                <w:szCs w:val="24"/>
              </w:rPr>
              <w:t xml:space="preserve"> </w:t>
            </w:r>
            <w:r w:rsidRPr="001A03D5">
              <w:rPr>
                <w:szCs w:val="24"/>
              </w:rPr>
              <w:t>videos,</w:t>
            </w:r>
            <w:r w:rsidRPr="001A03D5">
              <w:rPr>
                <w:spacing w:val="26"/>
                <w:szCs w:val="24"/>
              </w:rPr>
              <w:t xml:space="preserve"> </w:t>
            </w:r>
            <w:r w:rsidRPr="001A03D5">
              <w:rPr>
                <w:spacing w:val="-10"/>
                <w:szCs w:val="24"/>
              </w:rPr>
              <w:t>5</w:t>
            </w:r>
            <w:r>
              <w:rPr>
                <w:spacing w:val="-10"/>
                <w:szCs w:val="24"/>
              </w:rPr>
              <w:t xml:space="preserve"> draft </w:t>
            </w:r>
            <w:r w:rsidRPr="001A03D5">
              <w:rPr>
                <w:szCs w:val="24"/>
              </w:rPr>
              <w:t>short</w:t>
            </w:r>
            <w:r w:rsidRPr="001A03D5">
              <w:rPr>
                <w:spacing w:val="-13"/>
                <w:szCs w:val="24"/>
              </w:rPr>
              <w:t xml:space="preserve"> </w:t>
            </w:r>
            <w:r w:rsidRPr="001A03D5">
              <w:rPr>
                <w:szCs w:val="24"/>
              </w:rPr>
              <w:t>clips,</w:t>
            </w:r>
            <w:r w:rsidRPr="001A03D5">
              <w:rPr>
                <w:spacing w:val="-12"/>
                <w:szCs w:val="24"/>
              </w:rPr>
              <w:t xml:space="preserve"> </w:t>
            </w:r>
            <w:r w:rsidR="00450D5E">
              <w:rPr>
                <w:szCs w:val="24"/>
              </w:rPr>
              <w:t>10</w:t>
            </w:r>
            <w:r w:rsidRPr="001A03D5">
              <w:rPr>
                <w:spacing w:val="-12"/>
                <w:szCs w:val="24"/>
              </w:rPr>
              <w:t xml:space="preserve"> </w:t>
            </w:r>
            <w:r w:rsidRPr="001A03D5">
              <w:rPr>
                <w:szCs w:val="24"/>
              </w:rPr>
              <w:t>action</w:t>
            </w:r>
            <w:r w:rsidRPr="001A03D5">
              <w:rPr>
                <w:spacing w:val="-11"/>
                <w:szCs w:val="24"/>
              </w:rPr>
              <w:t xml:space="preserve"> </w:t>
            </w:r>
            <w:r w:rsidRPr="001A03D5">
              <w:rPr>
                <w:szCs w:val="24"/>
              </w:rPr>
              <w:t>photos,</w:t>
            </w:r>
            <w:r w:rsidRPr="001A03D5">
              <w:rPr>
                <w:spacing w:val="-12"/>
                <w:szCs w:val="24"/>
              </w:rPr>
              <w:t xml:space="preserve"> </w:t>
            </w:r>
            <w:r w:rsidRPr="001A03D5">
              <w:rPr>
                <w:szCs w:val="24"/>
              </w:rPr>
              <w:t>5</w:t>
            </w:r>
            <w:r w:rsidRPr="001A03D5">
              <w:rPr>
                <w:spacing w:val="-12"/>
                <w:szCs w:val="24"/>
              </w:rPr>
              <w:t xml:space="preserve"> </w:t>
            </w:r>
            <w:r w:rsidRPr="001A03D5">
              <w:rPr>
                <w:szCs w:val="24"/>
              </w:rPr>
              <w:t>infographics</w:t>
            </w:r>
            <w:r w:rsidRPr="001A03D5">
              <w:rPr>
                <w:spacing w:val="-13"/>
                <w:szCs w:val="24"/>
              </w:rPr>
              <w:t xml:space="preserve"> </w:t>
            </w:r>
            <w:r w:rsidRPr="001A03D5">
              <w:rPr>
                <w:szCs w:val="24"/>
              </w:rPr>
              <w:t>and</w:t>
            </w:r>
            <w:r w:rsidRPr="001A03D5">
              <w:rPr>
                <w:spacing w:val="-12"/>
                <w:szCs w:val="24"/>
              </w:rPr>
              <w:t xml:space="preserve"> </w:t>
            </w:r>
            <w:r w:rsidRPr="001A03D5">
              <w:rPr>
                <w:szCs w:val="24"/>
              </w:rPr>
              <w:t>5 fact sheets.</w:t>
            </w:r>
          </w:p>
        </w:tc>
        <w:tc>
          <w:tcPr>
            <w:tcW w:w="4119" w:type="dxa"/>
          </w:tcPr>
          <w:p w14:paraId="50945130" w14:textId="7EA3E47D" w:rsidR="001A03D5" w:rsidRPr="001A03D5" w:rsidRDefault="001A03D5" w:rsidP="00477F31">
            <w:pPr>
              <w:pStyle w:val="TableParagraph"/>
              <w:ind w:left="107"/>
              <w:rPr>
                <w:szCs w:val="24"/>
              </w:rPr>
            </w:pPr>
            <w:r w:rsidRPr="001A03D5">
              <w:rPr>
                <w:szCs w:val="24"/>
              </w:rPr>
              <w:t xml:space="preserve">This will be submitted </w:t>
            </w:r>
            <w:r w:rsidR="00450D5E">
              <w:rPr>
                <w:b/>
                <w:bCs/>
                <w:szCs w:val="24"/>
              </w:rPr>
              <w:t>6</w:t>
            </w:r>
            <w:r w:rsidRPr="001A03D5">
              <w:rPr>
                <w:b/>
                <w:bCs/>
                <w:szCs w:val="24"/>
              </w:rPr>
              <w:t xml:space="preserve"> months</w:t>
            </w:r>
            <w:r w:rsidRPr="001A03D5">
              <w:rPr>
                <w:szCs w:val="24"/>
              </w:rPr>
              <w:t xml:space="preserve"> after the </w:t>
            </w:r>
            <w:r>
              <w:rPr>
                <w:szCs w:val="24"/>
              </w:rPr>
              <w:t>assignment commences</w:t>
            </w:r>
            <w:r w:rsidRPr="001A03D5">
              <w:rPr>
                <w:szCs w:val="24"/>
              </w:rPr>
              <w:t>.</w:t>
            </w:r>
          </w:p>
        </w:tc>
      </w:tr>
    </w:tbl>
    <w:p w14:paraId="20729440" w14:textId="77777777" w:rsidR="001A03D5" w:rsidRDefault="001A03D5" w:rsidP="001A03D5">
      <w:pPr>
        <w:pStyle w:val="BodyText"/>
        <w:rPr>
          <w:sz w:val="20"/>
        </w:rPr>
      </w:pPr>
    </w:p>
    <w:p w14:paraId="66AE104C" w14:textId="77777777" w:rsidR="001A03D5" w:rsidRDefault="001A03D5" w:rsidP="001A03D5">
      <w:pPr>
        <w:pStyle w:val="BodyText"/>
        <w:rPr>
          <w:sz w:val="20"/>
        </w:rPr>
      </w:pPr>
    </w:p>
    <w:p w14:paraId="3EB42487" w14:textId="77777777" w:rsidR="001A03D5" w:rsidRDefault="001A03D5" w:rsidP="001A03D5">
      <w:pPr>
        <w:pStyle w:val="BodyText"/>
        <w:rPr>
          <w:sz w:val="20"/>
        </w:rPr>
      </w:pPr>
    </w:p>
    <w:p w14:paraId="1FEA1E9E" w14:textId="77777777" w:rsidR="001A03D5" w:rsidRDefault="001A03D5" w:rsidP="001A03D5">
      <w:pPr>
        <w:pStyle w:val="BodyText"/>
        <w:rPr>
          <w:sz w:val="20"/>
        </w:rPr>
      </w:pPr>
    </w:p>
    <w:p w14:paraId="73A5697D" w14:textId="77777777" w:rsidR="001A03D5" w:rsidRDefault="001A03D5" w:rsidP="001A03D5">
      <w:pPr>
        <w:pStyle w:val="BodyText"/>
        <w:rPr>
          <w:sz w:val="20"/>
        </w:rPr>
      </w:pPr>
    </w:p>
    <w:p w14:paraId="2BCCD54D" w14:textId="77777777" w:rsidR="001A03D5" w:rsidRDefault="001A03D5" w:rsidP="001A03D5">
      <w:pPr>
        <w:pStyle w:val="BodyText"/>
        <w:rPr>
          <w:sz w:val="20"/>
        </w:rPr>
      </w:pPr>
    </w:p>
    <w:p w14:paraId="6C1FAC3C" w14:textId="77777777" w:rsidR="001A03D5" w:rsidRDefault="001A03D5" w:rsidP="001A03D5">
      <w:pPr>
        <w:pStyle w:val="BodyText"/>
        <w:rPr>
          <w:sz w:val="20"/>
        </w:rPr>
      </w:pPr>
    </w:p>
    <w:p w14:paraId="161F5BA8" w14:textId="08C2884A" w:rsidR="001A03D5" w:rsidRDefault="001A03D5" w:rsidP="001A03D5">
      <w:pPr>
        <w:pStyle w:val="BodyText"/>
        <w:spacing w:before="4"/>
        <w:rPr>
          <w:sz w:val="10"/>
        </w:rPr>
      </w:pPr>
      <w:r>
        <w:rPr>
          <w:noProof/>
        </w:rPr>
        <mc:AlternateContent>
          <mc:Choice Requires="wps">
            <w:drawing>
              <wp:anchor distT="0" distB="0" distL="0" distR="0" simplePos="0" relativeHeight="251660288" behindDoc="1" locked="0" layoutInCell="1" allowOverlap="1" wp14:anchorId="12DC3F6F" wp14:editId="76FAA616">
                <wp:simplePos x="0" y="0"/>
                <wp:positionH relativeFrom="page">
                  <wp:posOffset>914400</wp:posOffset>
                </wp:positionH>
                <wp:positionV relativeFrom="paragraph">
                  <wp:posOffset>91440</wp:posOffset>
                </wp:positionV>
                <wp:extent cx="1828800" cy="8890"/>
                <wp:effectExtent l="0" t="3810" r="0" b="0"/>
                <wp:wrapTopAndBottom/>
                <wp:docPr id="12198643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92E41" id="Rectangle 1" o:spid="_x0000_s1026" style="position:absolute;margin-left:1in;margin-top:7.2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" fillcolor="black" stroked="f">
                <w10:wrap type="topAndBottom" anchorx="page"/>
              </v:rect>
            </w:pict>
          </mc:Fallback>
        </mc:AlternateContent>
      </w:r>
    </w:p>
    <w:p w14:paraId="4C0BF833" w14:textId="31A58945" w:rsidR="001A03D5" w:rsidRDefault="001E1BFD" w:rsidP="001A03D5">
      <w:pPr>
        <w:tabs>
          <w:tab w:val="left" w:pos="460"/>
        </w:tabs>
        <w:spacing w:before="101"/>
        <w:ind w:left="460" w:right="835" w:hanging="360"/>
        <w:rPr>
          <w:sz w:val="20"/>
        </w:rPr>
      </w:pPr>
      <w:bookmarkStart w:id="2" w:name="_bookmark33"/>
      <w:bookmarkEnd w:id="2"/>
      <w:r>
        <w:rPr>
          <w:spacing w:val="-6"/>
          <w:sz w:val="20"/>
          <w:vertAlign w:val="superscript"/>
        </w:rPr>
        <w:t>3</w:t>
      </w:r>
      <w:r w:rsidR="001A03D5">
        <w:rPr>
          <w:sz w:val="20"/>
        </w:rPr>
        <w:tab/>
        <w:t>Nine</w:t>
      </w:r>
      <w:r w:rsidR="001A03D5">
        <w:rPr>
          <w:spacing w:val="40"/>
          <w:sz w:val="20"/>
        </w:rPr>
        <w:t xml:space="preserve"> </w:t>
      </w:r>
      <w:r w:rsidR="001A03D5">
        <w:rPr>
          <w:sz w:val="20"/>
        </w:rPr>
        <w:t>living</w:t>
      </w:r>
      <w:r w:rsidR="001A03D5">
        <w:rPr>
          <w:spacing w:val="40"/>
          <w:sz w:val="20"/>
        </w:rPr>
        <w:t xml:space="preserve"> </w:t>
      </w:r>
      <w:r w:rsidR="001A03D5">
        <w:rPr>
          <w:sz w:val="20"/>
        </w:rPr>
        <w:t>guidelines</w:t>
      </w:r>
      <w:r w:rsidR="001A03D5">
        <w:rPr>
          <w:spacing w:val="40"/>
          <w:sz w:val="20"/>
        </w:rPr>
        <w:t xml:space="preserve"> </w:t>
      </w:r>
      <w:r w:rsidR="001A03D5">
        <w:rPr>
          <w:sz w:val="20"/>
        </w:rPr>
        <w:t>that</w:t>
      </w:r>
      <w:r w:rsidR="001A03D5">
        <w:rPr>
          <w:spacing w:val="40"/>
          <w:sz w:val="20"/>
        </w:rPr>
        <w:t xml:space="preserve"> </w:t>
      </w:r>
      <w:r w:rsidR="001A03D5">
        <w:rPr>
          <w:sz w:val="20"/>
        </w:rPr>
        <w:t>are</w:t>
      </w:r>
      <w:r w:rsidR="001A03D5">
        <w:rPr>
          <w:spacing w:val="40"/>
          <w:sz w:val="20"/>
        </w:rPr>
        <w:t xml:space="preserve"> </w:t>
      </w:r>
      <w:r w:rsidR="001A03D5">
        <w:rPr>
          <w:sz w:val="20"/>
        </w:rPr>
        <w:t>designed</w:t>
      </w:r>
      <w:r w:rsidR="001A03D5">
        <w:rPr>
          <w:spacing w:val="40"/>
          <w:sz w:val="20"/>
        </w:rPr>
        <w:t xml:space="preserve"> </w:t>
      </w:r>
      <w:r w:rsidR="001A03D5">
        <w:rPr>
          <w:sz w:val="20"/>
        </w:rPr>
        <w:t>to</w:t>
      </w:r>
      <w:r w:rsidR="001A03D5">
        <w:rPr>
          <w:spacing w:val="40"/>
          <w:sz w:val="20"/>
        </w:rPr>
        <w:t xml:space="preserve"> </w:t>
      </w:r>
      <w:r w:rsidR="001A03D5">
        <w:rPr>
          <w:sz w:val="20"/>
        </w:rPr>
        <w:t>help</w:t>
      </w:r>
      <w:r w:rsidR="001A03D5">
        <w:rPr>
          <w:spacing w:val="40"/>
          <w:sz w:val="20"/>
        </w:rPr>
        <w:t xml:space="preserve"> </w:t>
      </w:r>
      <w:r w:rsidR="001A03D5">
        <w:rPr>
          <w:sz w:val="20"/>
        </w:rPr>
        <w:t>integrate</w:t>
      </w:r>
      <w:r w:rsidR="001A03D5">
        <w:rPr>
          <w:spacing w:val="40"/>
          <w:sz w:val="20"/>
        </w:rPr>
        <w:t xml:space="preserve"> </w:t>
      </w:r>
      <w:r w:rsidR="001A03D5">
        <w:rPr>
          <w:sz w:val="20"/>
        </w:rPr>
        <w:t>best</w:t>
      </w:r>
      <w:r w:rsidR="001A03D5">
        <w:rPr>
          <w:spacing w:val="40"/>
          <w:sz w:val="20"/>
        </w:rPr>
        <w:t xml:space="preserve"> </w:t>
      </w:r>
      <w:r w:rsidR="001A03D5">
        <w:rPr>
          <w:sz w:val="20"/>
        </w:rPr>
        <w:t>practices</w:t>
      </w:r>
      <w:r w:rsidR="001A03D5">
        <w:rPr>
          <w:spacing w:val="40"/>
          <w:sz w:val="20"/>
        </w:rPr>
        <w:t xml:space="preserve"> </w:t>
      </w:r>
      <w:r w:rsidR="001A03D5">
        <w:rPr>
          <w:sz w:val="20"/>
        </w:rPr>
        <w:t>into</w:t>
      </w:r>
      <w:r w:rsidR="001A03D5">
        <w:rPr>
          <w:spacing w:val="40"/>
          <w:sz w:val="20"/>
        </w:rPr>
        <w:t xml:space="preserve"> </w:t>
      </w:r>
      <w:r w:rsidR="001A03D5">
        <w:rPr>
          <w:sz w:val="20"/>
        </w:rPr>
        <w:t>technology-enabled programs and are intended to be updated and refined over time.</w:t>
      </w:r>
    </w:p>
    <w:p w14:paraId="023D90E7" w14:textId="77777777" w:rsidR="001A03D5" w:rsidRDefault="001A03D5" w:rsidP="001A03D5">
      <w:pPr>
        <w:rPr>
          <w:sz w:val="20"/>
        </w:rPr>
        <w:sectPr w:rsidR="001A03D5" w:rsidSect="001A03D5">
          <w:headerReference w:type="even" r:id="rId9"/>
          <w:headerReference w:type="default" r:id="rId10"/>
          <w:pgSz w:w="12240" w:h="15840"/>
          <w:pgMar w:top="1220" w:right="1320" w:bottom="280" w:left="1340" w:header="727" w:footer="0" w:gutter="0"/>
          <w:pgNumType w:start="3"/>
          <w:cols w:space="720"/>
        </w:sectPr>
      </w:pPr>
    </w:p>
    <w:p w14:paraId="0EEC8F44" w14:textId="77777777" w:rsidR="001A03D5" w:rsidRDefault="001A03D5" w:rsidP="001A03D5">
      <w:pPr>
        <w:pStyle w:val="BodyText"/>
        <w:spacing w:before="9"/>
        <w:rPr>
          <w:sz w:val="18"/>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4050"/>
      </w:tblGrid>
      <w:tr w:rsidR="001A03D5" w:rsidRPr="00D77A2F" w14:paraId="2670F1CD" w14:textId="77777777" w:rsidTr="00477F31">
        <w:trPr>
          <w:trHeight w:val="230"/>
        </w:trPr>
        <w:tc>
          <w:tcPr>
            <w:tcW w:w="4052" w:type="dxa"/>
            <w:shd w:val="clear" w:color="auto" w:fill="BCD5ED"/>
          </w:tcPr>
          <w:p w14:paraId="2440D0AA" w14:textId="77777777" w:rsidR="001A03D5" w:rsidRPr="00D77A2F" w:rsidRDefault="001A03D5" w:rsidP="00477F31">
            <w:pPr>
              <w:pStyle w:val="TableParagraph"/>
              <w:spacing w:line="210" w:lineRule="exact"/>
              <w:ind w:left="107"/>
              <w:rPr>
                <w:b/>
              </w:rPr>
            </w:pPr>
            <w:r w:rsidRPr="00D77A2F">
              <w:rPr>
                <w:b/>
                <w:spacing w:val="-2"/>
              </w:rPr>
              <w:t>Reports/Deliverables</w:t>
            </w:r>
          </w:p>
        </w:tc>
        <w:tc>
          <w:tcPr>
            <w:tcW w:w="4050" w:type="dxa"/>
            <w:shd w:val="clear" w:color="auto" w:fill="BCD5ED"/>
          </w:tcPr>
          <w:p w14:paraId="6591D3A3" w14:textId="77777777" w:rsidR="001A03D5" w:rsidRPr="00D77A2F" w:rsidRDefault="001A03D5" w:rsidP="00477F31">
            <w:pPr>
              <w:pStyle w:val="TableParagraph"/>
              <w:spacing w:line="210" w:lineRule="exact"/>
              <w:ind w:left="107"/>
              <w:rPr>
                <w:b/>
              </w:rPr>
            </w:pPr>
            <w:r w:rsidRPr="00D77A2F">
              <w:rPr>
                <w:b/>
                <w:spacing w:val="-2"/>
              </w:rPr>
              <w:t>Timeframe</w:t>
            </w:r>
          </w:p>
        </w:tc>
      </w:tr>
      <w:tr w:rsidR="001A03D5" w:rsidRPr="00D77A2F" w14:paraId="52CE7C03" w14:textId="77777777" w:rsidTr="00477F31">
        <w:trPr>
          <w:trHeight w:val="690"/>
        </w:trPr>
        <w:tc>
          <w:tcPr>
            <w:tcW w:w="4052" w:type="dxa"/>
          </w:tcPr>
          <w:p w14:paraId="55F91A4A" w14:textId="4BF548D6" w:rsidR="001A03D5" w:rsidRPr="00D77A2F" w:rsidRDefault="001A03D5" w:rsidP="00477F31">
            <w:pPr>
              <w:pStyle w:val="TableParagraph"/>
              <w:spacing w:line="230" w:lineRule="atLeast"/>
              <w:ind w:left="107" w:right="97"/>
              <w:jc w:val="both"/>
            </w:pPr>
            <w:r w:rsidRPr="00D77A2F">
              <w:rPr>
                <w:u w:val="single"/>
              </w:rPr>
              <w:t>Output 2</w:t>
            </w:r>
            <w:r w:rsidRPr="00D77A2F">
              <w:t xml:space="preserve">: Submission of </w:t>
            </w:r>
            <w:r w:rsidR="00450D5E">
              <w:t>draft KIPs, including 10</w:t>
            </w:r>
            <w:r w:rsidR="00D77A2F">
              <w:t xml:space="preserve"> draft</w:t>
            </w:r>
            <w:r w:rsidRPr="00D77A2F">
              <w:t xml:space="preserve"> videos, 10 short</w:t>
            </w:r>
            <w:r w:rsidRPr="00D77A2F">
              <w:rPr>
                <w:spacing w:val="-13"/>
              </w:rPr>
              <w:t xml:space="preserve"> </w:t>
            </w:r>
            <w:r w:rsidRPr="00D77A2F">
              <w:t>clips</w:t>
            </w:r>
            <w:r w:rsidRPr="00D77A2F">
              <w:rPr>
                <w:spacing w:val="-12"/>
              </w:rPr>
              <w:t>,</w:t>
            </w:r>
            <w:r w:rsidRPr="00D77A2F">
              <w:rPr>
                <w:spacing w:val="-13"/>
              </w:rPr>
              <w:t xml:space="preserve"> </w:t>
            </w:r>
            <w:r w:rsidR="00450D5E">
              <w:t>40</w:t>
            </w:r>
            <w:r w:rsidRPr="00D77A2F">
              <w:rPr>
                <w:spacing w:val="-12"/>
              </w:rPr>
              <w:t xml:space="preserve"> </w:t>
            </w:r>
            <w:r w:rsidRPr="00D77A2F">
              <w:t>action</w:t>
            </w:r>
            <w:r w:rsidRPr="00D77A2F">
              <w:rPr>
                <w:spacing w:val="-13"/>
              </w:rPr>
              <w:t xml:space="preserve"> </w:t>
            </w:r>
            <w:r w:rsidRPr="00D77A2F">
              <w:t>photos,</w:t>
            </w:r>
            <w:r w:rsidRPr="00D77A2F">
              <w:rPr>
                <w:spacing w:val="-12"/>
              </w:rPr>
              <w:t xml:space="preserve"> </w:t>
            </w:r>
            <w:r w:rsidRPr="00D77A2F">
              <w:t>10</w:t>
            </w:r>
            <w:r w:rsidRPr="00D77A2F">
              <w:rPr>
                <w:spacing w:val="-13"/>
              </w:rPr>
              <w:t xml:space="preserve"> </w:t>
            </w:r>
            <w:r w:rsidRPr="00D77A2F">
              <w:t>infographics and 10 fact sheets.</w:t>
            </w:r>
          </w:p>
        </w:tc>
        <w:tc>
          <w:tcPr>
            <w:tcW w:w="4050" w:type="dxa"/>
          </w:tcPr>
          <w:p w14:paraId="50727A66" w14:textId="31F433E0" w:rsidR="001A03D5" w:rsidRPr="00D77A2F" w:rsidRDefault="001A03D5" w:rsidP="00477F31">
            <w:pPr>
              <w:pStyle w:val="TableParagraph"/>
              <w:ind w:left="107"/>
            </w:pPr>
            <w:r w:rsidRPr="00D77A2F">
              <w:t xml:space="preserve">This will be submitted </w:t>
            </w:r>
            <w:r w:rsidR="00450D5E">
              <w:rPr>
                <w:b/>
                <w:bCs/>
              </w:rPr>
              <w:t>9</w:t>
            </w:r>
            <w:r w:rsidRPr="00D77A2F">
              <w:rPr>
                <w:b/>
                <w:bCs/>
              </w:rPr>
              <w:t xml:space="preserve"> months</w:t>
            </w:r>
            <w:r w:rsidRPr="00D77A2F">
              <w:t xml:space="preserve"> after the assignment commences.</w:t>
            </w:r>
          </w:p>
        </w:tc>
      </w:tr>
      <w:tr w:rsidR="001A03D5" w:rsidRPr="00D77A2F" w14:paraId="0D992F57" w14:textId="77777777" w:rsidTr="00477F31">
        <w:trPr>
          <w:trHeight w:val="690"/>
        </w:trPr>
        <w:tc>
          <w:tcPr>
            <w:tcW w:w="4052" w:type="dxa"/>
          </w:tcPr>
          <w:p w14:paraId="56785A94" w14:textId="5DC8A664" w:rsidR="001A03D5" w:rsidRPr="00D77A2F" w:rsidRDefault="001A03D5" w:rsidP="00477F31">
            <w:pPr>
              <w:pStyle w:val="TableParagraph"/>
              <w:spacing w:line="230" w:lineRule="atLeast"/>
              <w:ind w:left="107" w:right="98"/>
              <w:jc w:val="both"/>
            </w:pPr>
            <w:r w:rsidRPr="00D77A2F">
              <w:rPr>
                <w:u w:val="single"/>
              </w:rPr>
              <w:t>Outputs 3</w:t>
            </w:r>
            <w:r w:rsidRPr="00D77A2F">
              <w:t>: Submission of completed KIPs - 10 videos, 10 short clips, 40 action photos, 10 infographics and 10 fact sheets.</w:t>
            </w:r>
          </w:p>
        </w:tc>
        <w:tc>
          <w:tcPr>
            <w:tcW w:w="4050" w:type="dxa"/>
          </w:tcPr>
          <w:p w14:paraId="6237B149" w14:textId="3B44FD9C" w:rsidR="001A03D5" w:rsidRPr="00D77A2F" w:rsidRDefault="001A03D5" w:rsidP="00477F31">
            <w:pPr>
              <w:pStyle w:val="TableParagraph"/>
              <w:ind w:left="107"/>
            </w:pPr>
            <w:r w:rsidRPr="00D77A2F">
              <w:t>This</w:t>
            </w:r>
            <w:r w:rsidRPr="00D77A2F">
              <w:rPr>
                <w:spacing w:val="80"/>
              </w:rPr>
              <w:t xml:space="preserve"> </w:t>
            </w:r>
            <w:r w:rsidRPr="00D77A2F">
              <w:t>will</w:t>
            </w:r>
            <w:r w:rsidRPr="00D77A2F">
              <w:rPr>
                <w:spacing w:val="80"/>
              </w:rPr>
              <w:t xml:space="preserve"> </w:t>
            </w:r>
            <w:r w:rsidRPr="00D77A2F">
              <w:t>be</w:t>
            </w:r>
            <w:r w:rsidRPr="00D77A2F">
              <w:rPr>
                <w:spacing w:val="80"/>
              </w:rPr>
              <w:t xml:space="preserve"> </w:t>
            </w:r>
            <w:r w:rsidRPr="00D77A2F">
              <w:t>submitted</w:t>
            </w:r>
            <w:r w:rsidRPr="00D77A2F">
              <w:rPr>
                <w:spacing w:val="80"/>
              </w:rPr>
              <w:t xml:space="preserve"> </w:t>
            </w:r>
            <w:r w:rsidRPr="00D77A2F">
              <w:rPr>
                <w:b/>
              </w:rPr>
              <w:t>1</w:t>
            </w:r>
            <w:r w:rsidR="00450D5E">
              <w:rPr>
                <w:b/>
              </w:rPr>
              <w:t>1</w:t>
            </w:r>
            <w:r w:rsidRPr="00D77A2F">
              <w:rPr>
                <w:b/>
                <w:spacing w:val="80"/>
              </w:rPr>
              <w:t xml:space="preserve"> </w:t>
            </w:r>
            <w:r w:rsidRPr="00D77A2F">
              <w:rPr>
                <w:b/>
              </w:rPr>
              <w:t>months</w:t>
            </w:r>
            <w:r w:rsidRPr="00D77A2F">
              <w:rPr>
                <w:b/>
                <w:spacing w:val="80"/>
              </w:rPr>
              <w:t xml:space="preserve"> </w:t>
            </w:r>
            <w:r w:rsidRPr="00D77A2F">
              <w:t>after the assignment commences.</w:t>
            </w:r>
          </w:p>
        </w:tc>
      </w:tr>
      <w:tr w:rsidR="001A03D5" w:rsidRPr="00D77A2F" w14:paraId="55439AE3" w14:textId="77777777" w:rsidTr="00477F31">
        <w:trPr>
          <w:trHeight w:val="918"/>
        </w:trPr>
        <w:tc>
          <w:tcPr>
            <w:tcW w:w="4052" w:type="dxa"/>
          </w:tcPr>
          <w:p w14:paraId="48B9CCB6" w14:textId="77777777" w:rsidR="001A03D5" w:rsidRPr="00D77A2F" w:rsidRDefault="001A03D5" w:rsidP="00477F31">
            <w:pPr>
              <w:pStyle w:val="TableParagraph"/>
              <w:ind w:left="107" w:right="99"/>
              <w:jc w:val="both"/>
            </w:pPr>
            <w:r w:rsidRPr="00D77A2F">
              <w:rPr>
                <w:u w:val="single"/>
              </w:rPr>
              <w:t>Final</w:t>
            </w:r>
            <w:r w:rsidRPr="00D77A2F">
              <w:rPr>
                <w:spacing w:val="-9"/>
                <w:u w:val="single"/>
              </w:rPr>
              <w:t xml:space="preserve"> </w:t>
            </w:r>
            <w:r w:rsidRPr="00D77A2F">
              <w:rPr>
                <w:u w:val="single"/>
              </w:rPr>
              <w:t>Report</w:t>
            </w:r>
            <w:r w:rsidRPr="00D77A2F">
              <w:rPr>
                <w:spacing w:val="-9"/>
              </w:rPr>
              <w:t xml:space="preserve"> </w:t>
            </w:r>
            <w:r w:rsidRPr="00D77A2F">
              <w:t>-</w:t>
            </w:r>
            <w:r w:rsidRPr="00D77A2F">
              <w:rPr>
                <w:spacing w:val="-9"/>
              </w:rPr>
              <w:t xml:space="preserve"> </w:t>
            </w:r>
            <w:r w:rsidRPr="00D77A2F">
              <w:t>Report</w:t>
            </w:r>
            <w:r w:rsidRPr="00D77A2F">
              <w:rPr>
                <w:spacing w:val="-10"/>
              </w:rPr>
              <w:t xml:space="preserve"> </w:t>
            </w:r>
            <w:r w:rsidRPr="00D77A2F">
              <w:t>listing</w:t>
            </w:r>
            <w:r w:rsidRPr="00D77A2F">
              <w:rPr>
                <w:spacing w:val="-9"/>
              </w:rPr>
              <w:t xml:space="preserve"> </w:t>
            </w:r>
            <w:r w:rsidRPr="00D77A2F">
              <w:t>outputs,</w:t>
            </w:r>
            <w:r w:rsidRPr="00D77A2F">
              <w:rPr>
                <w:spacing w:val="-9"/>
              </w:rPr>
              <w:t xml:space="preserve"> </w:t>
            </w:r>
            <w:r w:rsidRPr="00D77A2F">
              <w:t>containing lessons learned and recommendations for follow-up</w:t>
            </w:r>
            <w:r w:rsidRPr="00D77A2F">
              <w:rPr>
                <w:spacing w:val="57"/>
              </w:rPr>
              <w:t xml:space="preserve"> </w:t>
            </w:r>
            <w:r w:rsidRPr="00D77A2F">
              <w:t>actions</w:t>
            </w:r>
            <w:r w:rsidRPr="00D77A2F">
              <w:rPr>
                <w:spacing w:val="57"/>
              </w:rPr>
              <w:t xml:space="preserve"> </w:t>
            </w:r>
            <w:r w:rsidRPr="00D77A2F">
              <w:t>for</w:t>
            </w:r>
            <w:r w:rsidRPr="00D77A2F">
              <w:rPr>
                <w:spacing w:val="57"/>
              </w:rPr>
              <w:t xml:space="preserve"> </w:t>
            </w:r>
            <w:r w:rsidRPr="00D77A2F">
              <w:t>future</w:t>
            </w:r>
            <w:r w:rsidRPr="00D77A2F">
              <w:rPr>
                <w:spacing w:val="58"/>
              </w:rPr>
              <w:t xml:space="preserve"> </w:t>
            </w:r>
            <w:r w:rsidRPr="00D77A2F">
              <w:t>development</w:t>
            </w:r>
            <w:r w:rsidRPr="00D77A2F">
              <w:rPr>
                <w:spacing w:val="57"/>
              </w:rPr>
              <w:t xml:space="preserve"> </w:t>
            </w:r>
            <w:r w:rsidRPr="00D77A2F">
              <w:rPr>
                <w:spacing w:val="-5"/>
              </w:rPr>
              <w:t>of</w:t>
            </w:r>
          </w:p>
          <w:p w14:paraId="1AEF2D1F" w14:textId="77777777" w:rsidR="001A03D5" w:rsidRPr="00D77A2F" w:rsidRDefault="001A03D5" w:rsidP="00477F31">
            <w:pPr>
              <w:pStyle w:val="TableParagraph"/>
              <w:spacing w:line="209" w:lineRule="exact"/>
              <w:ind w:left="107"/>
            </w:pPr>
            <w:r w:rsidRPr="00D77A2F">
              <w:rPr>
                <w:spacing w:val="-2"/>
              </w:rPr>
              <w:t>KIPs.</w:t>
            </w:r>
          </w:p>
        </w:tc>
        <w:tc>
          <w:tcPr>
            <w:tcW w:w="4050" w:type="dxa"/>
          </w:tcPr>
          <w:p w14:paraId="64A2D148" w14:textId="6B2EDC91" w:rsidR="001A03D5" w:rsidRPr="00D77A2F" w:rsidRDefault="001A03D5" w:rsidP="00477F31">
            <w:pPr>
              <w:pStyle w:val="TableParagraph"/>
              <w:ind w:left="107"/>
            </w:pPr>
            <w:r w:rsidRPr="00D77A2F">
              <w:t>This</w:t>
            </w:r>
            <w:r w:rsidRPr="00D77A2F">
              <w:rPr>
                <w:spacing w:val="80"/>
              </w:rPr>
              <w:t xml:space="preserve"> </w:t>
            </w:r>
            <w:r w:rsidRPr="00D77A2F">
              <w:t>will</w:t>
            </w:r>
            <w:r w:rsidRPr="00D77A2F">
              <w:rPr>
                <w:spacing w:val="80"/>
              </w:rPr>
              <w:t xml:space="preserve"> </w:t>
            </w:r>
            <w:r w:rsidRPr="00D77A2F">
              <w:t>be</w:t>
            </w:r>
            <w:r w:rsidRPr="00D77A2F">
              <w:rPr>
                <w:spacing w:val="80"/>
              </w:rPr>
              <w:t xml:space="preserve"> </w:t>
            </w:r>
            <w:r w:rsidRPr="00D77A2F">
              <w:t>submitted</w:t>
            </w:r>
            <w:r w:rsidRPr="00D77A2F">
              <w:rPr>
                <w:spacing w:val="80"/>
              </w:rPr>
              <w:t xml:space="preserve"> </w:t>
            </w:r>
            <w:r w:rsidRPr="00D77A2F">
              <w:rPr>
                <w:b/>
              </w:rPr>
              <w:t>1</w:t>
            </w:r>
            <w:r w:rsidR="00450D5E">
              <w:rPr>
                <w:b/>
              </w:rPr>
              <w:t>2</w:t>
            </w:r>
            <w:r w:rsidRPr="00D77A2F">
              <w:rPr>
                <w:b/>
                <w:spacing w:val="80"/>
              </w:rPr>
              <w:t xml:space="preserve"> </w:t>
            </w:r>
            <w:r w:rsidRPr="00D77A2F">
              <w:rPr>
                <w:b/>
              </w:rPr>
              <w:t>months</w:t>
            </w:r>
            <w:r w:rsidRPr="00D77A2F">
              <w:rPr>
                <w:b/>
                <w:spacing w:val="80"/>
              </w:rPr>
              <w:t xml:space="preserve"> </w:t>
            </w:r>
            <w:r w:rsidRPr="00D77A2F">
              <w:t>after the assignment commences.</w:t>
            </w:r>
          </w:p>
        </w:tc>
      </w:tr>
    </w:tbl>
    <w:p w14:paraId="1D99C73D" w14:textId="77777777" w:rsidR="001A03D5" w:rsidRDefault="001A03D5" w:rsidP="001A03D5">
      <w:pPr>
        <w:pStyle w:val="BodyText"/>
        <w:spacing w:before="3"/>
        <w:rPr>
          <w:sz w:val="14"/>
        </w:rPr>
      </w:pPr>
    </w:p>
    <w:p w14:paraId="2F7D41A8" w14:textId="77777777" w:rsidR="001A03D5" w:rsidRDefault="001A03D5" w:rsidP="009C5AC0">
      <w:pPr>
        <w:pStyle w:val="ListParagraph"/>
        <w:numPr>
          <w:ilvl w:val="1"/>
          <w:numId w:val="1"/>
        </w:numPr>
        <w:tabs>
          <w:tab w:val="left" w:pos="820"/>
          <w:tab w:val="left" w:pos="821"/>
        </w:tabs>
        <w:spacing w:before="91"/>
        <w:ind w:right="121" w:firstLine="0"/>
        <w:contextualSpacing w:val="0"/>
      </w:pPr>
      <w:r>
        <w:t>All</w:t>
      </w:r>
      <w:r>
        <w:rPr>
          <w:spacing w:val="40"/>
        </w:rPr>
        <w:t xml:space="preserve"> </w:t>
      </w:r>
      <w:r>
        <w:t>reports</w:t>
      </w:r>
      <w:r>
        <w:rPr>
          <w:spacing w:val="40"/>
        </w:rPr>
        <w:t xml:space="preserve"> </w:t>
      </w:r>
      <w:r>
        <w:t>and</w:t>
      </w:r>
      <w:r>
        <w:rPr>
          <w:spacing w:val="40"/>
        </w:rPr>
        <w:t xml:space="preserve"> </w:t>
      </w:r>
      <w:r>
        <w:t>supporting</w:t>
      </w:r>
      <w:r>
        <w:rPr>
          <w:spacing w:val="40"/>
        </w:rPr>
        <w:t xml:space="preserve"> </w:t>
      </w:r>
      <w:r>
        <w:t>documents</w:t>
      </w:r>
      <w:r>
        <w:rPr>
          <w:spacing w:val="40"/>
        </w:rPr>
        <w:t xml:space="preserve"> </w:t>
      </w:r>
      <w:r>
        <w:t>should</w:t>
      </w:r>
      <w:r>
        <w:rPr>
          <w:spacing w:val="40"/>
        </w:rPr>
        <w:t xml:space="preserve"> </w:t>
      </w:r>
      <w:r>
        <w:t>be</w:t>
      </w:r>
      <w:r>
        <w:rPr>
          <w:spacing w:val="40"/>
        </w:rPr>
        <w:t xml:space="preserve"> </w:t>
      </w:r>
      <w:r>
        <w:t>produced</w:t>
      </w:r>
      <w:r>
        <w:rPr>
          <w:spacing w:val="40"/>
        </w:rPr>
        <w:t xml:space="preserve"> </w:t>
      </w:r>
      <w:r>
        <w:t>in</w:t>
      </w:r>
      <w:r>
        <w:rPr>
          <w:spacing w:val="40"/>
        </w:rPr>
        <w:t xml:space="preserve"> </w:t>
      </w:r>
      <w:r>
        <w:t>Microsoft</w:t>
      </w:r>
      <w:r>
        <w:rPr>
          <w:spacing w:val="40"/>
        </w:rPr>
        <w:t xml:space="preserve"> </w:t>
      </w:r>
      <w:r>
        <w:t>Word</w:t>
      </w:r>
      <w:r>
        <w:rPr>
          <w:spacing w:val="40"/>
        </w:rPr>
        <w:t xml:space="preserve"> </w:t>
      </w:r>
      <w:r>
        <w:t>and</w:t>
      </w:r>
      <w:r>
        <w:rPr>
          <w:spacing w:val="40"/>
        </w:rPr>
        <w:t xml:space="preserve"> </w:t>
      </w:r>
      <w:r>
        <w:t>submitted electronically to CAHFSA.</w:t>
      </w:r>
    </w:p>
    <w:p w14:paraId="734CA358" w14:textId="77777777" w:rsidR="001A03D5" w:rsidRDefault="001A03D5" w:rsidP="001A03D5">
      <w:pPr>
        <w:pStyle w:val="BodyText"/>
      </w:pPr>
    </w:p>
    <w:p w14:paraId="5E235496" w14:textId="77777777" w:rsidR="001A03D5" w:rsidRPr="001A03D5" w:rsidRDefault="001A03D5" w:rsidP="009C5AC0">
      <w:pPr>
        <w:pStyle w:val="ListParagraph"/>
        <w:numPr>
          <w:ilvl w:val="0"/>
          <w:numId w:val="1"/>
        </w:numPr>
        <w:tabs>
          <w:tab w:val="left" w:pos="820"/>
          <w:tab w:val="left" w:pos="821"/>
        </w:tabs>
        <w:spacing w:before="91"/>
        <w:ind w:hanging="721"/>
        <w:contextualSpacing w:val="0"/>
        <w:rPr>
          <w:b/>
          <w:spacing w:val="-2"/>
          <w:u w:val="single"/>
        </w:rPr>
      </w:pPr>
      <w:r w:rsidRPr="001A03D5">
        <w:rPr>
          <w:b/>
          <w:spacing w:val="-2"/>
          <w:u w:val="single"/>
        </w:rPr>
        <w:t>IMPLEMENTATION ARRANGEMENTS</w:t>
      </w:r>
    </w:p>
    <w:p w14:paraId="0C70F4CF" w14:textId="77777777" w:rsidR="001A03D5" w:rsidRDefault="001A03D5" w:rsidP="001A03D5">
      <w:pPr>
        <w:pStyle w:val="BodyText"/>
        <w:spacing w:before="1"/>
        <w:rPr>
          <w:b/>
          <w:sz w:val="14"/>
        </w:rPr>
      </w:pPr>
    </w:p>
    <w:p w14:paraId="646C5568" w14:textId="77777777" w:rsidR="001A03D5" w:rsidRDefault="001A03D5" w:rsidP="009C5AC0">
      <w:pPr>
        <w:pStyle w:val="ListParagraph"/>
        <w:numPr>
          <w:ilvl w:val="1"/>
          <w:numId w:val="1"/>
        </w:numPr>
        <w:tabs>
          <w:tab w:val="left" w:pos="820"/>
          <w:tab w:val="left" w:pos="821"/>
        </w:tabs>
        <w:spacing w:before="92"/>
        <w:ind w:left="820" w:hanging="721"/>
        <w:contextualSpacing w:val="0"/>
      </w:pPr>
      <w:r>
        <w:t>The</w:t>
      </w:r>
      <w:r>
        <w:rPr>
          <w:spacing w:val="-6"/>
        </w:rPr>
        <w:t xml:space="preserve"> </w:t>
      </w:r>
      <w:r>
        <w:t>Consultant</w:t>
      </w:r>
      <w:r>
        <w:rPr>
          <w:spacing w:val="-3"/>
        </w:rPr>
        <w:t xml:space="preserve"> </w:t>
      </w:r>
      <w:r>
        <w:t>will</w:t>
      </w:r>
      <w:r>
        <w:rPr>
          <w:spacing w:val="-2"/>
        </w:rPr>
        <w:t xml:space="preserve"> </w:t>
      </w:r>
      <w:r>
        <w:t>work</w:t>
      </w:r>
      <w:r>
        <w:rPr>
          <w:spacing w:val="-7"/>
        </w:rPr>
        <w:t xml:space="preserve"> </w:t>
      </w:r>
      <w:r>
        <w:t>under</w:t>
      </w:r>
      <w:r>
        <w:rPr>
          <w:spacing w:val="-5"/>
        </w:rPr>
        <w:t xml:space="preserve"> </w:t>
      </w:r>
      <w:r>
        <w:t>the</w:t>
      </w:r>
      <w:r>
        <w:rPr>
          <w:spacing w:val="-4"/>
        </w:rPr>
        <w:t xml:space="preserve"> </w:t>
      </w:r>
      <w:r>
        <w:t>guidance</w:t>
      </w:r>
      <w:r>
        <w:rPr>
          <w:spacing w:val="-5"/>
        </w:rPr>
        <w:t xml:space="preserve"> </w:t>
      </w:r>
      <w:r>
        <w:t>of</w:t>
      </w:r>
      <w:r>
        <w:rPr>
          <w:spacing w:val="-5"/>
        </w:rPr>
        <w:t xml:space="preserve"> </w:t>
      </w:r>
      <w:r>
        <w:t>the</w:t>
      </w:r>
      <w:r>
        <w:rPr>
          <w:spacing w:val="-4"/>
        </w:rPr>
        <w:t xml:space="preserve"> </w:t>
      </w:r>
      <w:r>
        <w:t>Project</w:t>
      </w:r>
      <w:r>
        <w:rPr>
          <w:spacing w:val="-3"/>
        </w:rPr>
        <w:t xml:space="preserve"> </w:t>
      </w:r>
      <w:r>
        <w:t>Coordinator</w:t>
      </w:r>
      <w:r>
        <w:rPr>
          <w:spacing w:val="2"/>
        </w:rPr>
        <w:t xml:space="preserve"> </w:t>
      </w:r>
      <w:r>
        <w:t>-</w:t>
      </w:r>
      <w:r>
        <w:rPr>
          <w:spacing w:val="-2"/>
        </w:rPr>
        <w:t>CAHFSA.</w:t>
      </w:r>
    </w:p>
    <w:p w14:paraId="2B155711" w14:textId="77777777" w:rsidR="001A03D5" w:rsidRDefault="001A03D5" w:rsidP="001A03D5">
      <w:pPr>
        <w:pStyle w:val="BodyText"/>
      </w:pPr>
    </w:p>
    <w:p w14:paraId="6CB9EA4F" w14:textId="77777777" w:rsidR="001A03D5" w:rsidRPr="001A03D5" w:rsidRDefault="001A03D5" w:rsidP="009C5AC0">
      <w:pPr>
        <w:pStyle w:val="ListParagraph"/>
        <w:numPr>
          <w:ilvl w:val="0"/>
          <w:numId w:val="1"/>
        </w:numPr>
        <w:tabs>
          <w:tab w:val="left" w:pos="820"/>
          <w:tab w:val="left" w:pos="821"/>
        </w:tabs>
        <w:spacing w:before="91"/>
        <w:ind w:hanging="721"/>
        <w:contextualSpacing w:val="0"/>
        <w:rPr>
          <w:b/>
          <w:spacing w:val="-2"/>
          <w:u w:val="single"/>
        </w:rPr>
      </w:pPr>
      <w:r w:rsidRPr="001A03D5">
        <w:rPr>
          <w:b/>
          <w:spacing w:val="-2"/>
          <w:u w:val="single"/>
        </w:rPr>
        <w:t>DURATION, QUALIFICATIONS AND EXPERIENCE</w:t>
      </w:r>
    </w:p>
    <w:p w14:paraId="335ECF50" w14:textId="77777777" w:rsidR="001A03D5" w:rsidRDefault="001A03D5" w:rsidP="001A03D5">
      <w:pPr>
        <w:pStyle w:val="BodyText"/>
        <w:spacing w:before="10"/>
        <w:rPr>
          <w:b/>
          <w:sz w:val="13"/>
        </w:rPr>
      </w:pPr>
    </w:p>
    <w:p w14:paraId="5743F838" w14:textId="1CE42990" w:rsidR="001A03D5" w:rsidRDefault="001A03D5" w:rsidP="009C5AC0">
      <w:pPr>
        <w:pStyle w:val="ListParagraph"/>
        <w:numPr>
          <w:ilvl w:val="1"/>
          <w:numId w:val="1"/>
        </w:numPr>
        <w:tabs>
          <w:tab w:val="left" w:pos="821"/>
        </w:tabs>
        <w:spacing w:before="92"/>
        <w:ind w:left="820" w:hanging="721"/>
        <w:contextualSpacing w:val="0"/>
        <w:jc w:val="both"/>
      </w:pPr>
      <w:r>
        <w:t>The</w:t>
      </w:r>
      <w:r>
        <w:rPr>
          <w:spacing w:val="-5"/>
        </w:rPr>
        <w:t xml:space="preserve"> </w:t>
      </w:r>
      <w:r>
        <w:t>assignment</w:t>
      </w:r>
      <w:r>
        <w:rPr>
          <w:spacing w:val="-2"/>
        </w:rPr>
        <w:t xml:space="preserve"> </w:t>
      </w:r>
      <w:r>
        <w:t>will</w:t>
      </w:r>
      <w:r>
        <w:rPr>
          <w:spacing w:val="-1"/>
        </w:rPr>
        <w:t xml:space="preserve"> </w:t>
      </w:r>
      <w:r>
        <w:t>be</w:t>
      </w:r>
      <w:r>
        <w:rPr>
          <w:spacing w:val="-3"/>
        </w:rPr>
        <w:t xml:space="preserve"> </w:t>
      </w:r>
      <w:r>
        <w:t>executed</w:t>
      </w:r>
      <w:r>
        <w:rPr>
          <w:spacing w:val="-5"/>
        </w:rPr>
        <w:t xml:space="preserve"> </w:t>
      </w:r>
      <w:r>
        <w:t>over</w:t>
      </w:r>
      <w:r>
        <w:rPr>
          <w:spacing w:val="-2"/>
        </w:rPr>
        <w:t xml:space="preserve"> </w:t>
      </w:r>
      <w:r w:rsidR="007A2E1F">
        <w:rPr>
          <w:spacing w:val="-2"/>
        </w:rPr>
        <w:t xml:space="preserve">12 </w:t>
      </w:r>
      <w:r>
        <w:t>months.</w:t>
      </w:r>
      <w:r>
        <w:rPr>
          <w:spacing w:val="-2"/>
        </w:rPr>
        <w:t xml:space="preserve"> </w:t>
      </w:r>
      <w:r>
        <w:t>The</w:t>
      </w:r>
      <w:r>
        <w:rPr>
          <w:spacing w:val="-5"/>
        </w:rPr>
        <w:t xml:space="preserve"> </w:t>
      </w:r>
      <w:r>
        <w:t>Consultancy</w:t>
      </w:r>
      <w:r>
        <w:rPr>
          <w:spacing w:val="-2"/>
        </w:rPr>
        <w:t xml:space="preserve"> </w:t>
      </w:r>
      <w:r>
        <w:t>Firm</w:t>
      </w:r>
      <w:r>
        <w:rPr>
          <w:spacing w:val="-5"/>
        </w:rPr>
        <w:t xml:space="preserve"> </w:t>
      </w:r>
      <w:r>
        <w:t>should</w:t>
      </w:r>
      <w:r>
        <w:rPr>
          <w:spacing w:val="-2"/>
        </w:rPr>
        <w:t xml:space="preserve"> have:</w:t>
      </w:r>
    </w:p>
    <w:p w14:paraId="6596531C" w14:textId="77777777" w:rsidR="001A03D5" w:rsidRDefault="001A03D5" w:rsidP="001A03D5">
      <w:pPr>
        <w:pStyle w:val="BodyText"/>
      </w:pPr>
    </w:p>
    <w:p w14:paraId="52FF400C" w14:textId="77777777" w:rsidR="001A03D5" w:rsidRDefault="001A03D5" w:rsidP="009C5AC0">
      <w:pPr>
        <w:pStyle w:val="ListParagraph"/>
        <w:numPr>
          <w:ilvl w:val="2"/>
          <w:numId w:val="1"/>
        </w:numPr>
        <w:tabs>
          <w:tab w:val="left" w:pos="1540"/>
          <w:tab w:val="left" w:pos="1541"/>
        </w:tabs>
        <w:ind w:right="117"/>
        <w:contextualSpacing w:val="0"/>
      </w:pPr>
      <w:r>
        <w:t>No less than five years’ overall consulting experience, with specific experience in the use of</w:t>
      </w:r>
      <w:r>
        <w:rPr>
          <w:spacing w:val="-14"/>
        </w:rPr>
        <w:t xml:space="preserve"> </w:t>
      </w:r>
      <w:r>
        <w:t>digital</w:t>
      </w:r>
      <w:r>
        <w:rPr>
          <w:spacing w:val="-14"/>
        </w:rPr>
        <w:t xml:space="preserve"> </w:t>
      </w:r>
      <w:r>
        <w:t>tools</w:t>
      </w:r>
      <w:r>
        <w:rPr>
          <w:spacing w:val="-14"/>
        </w:rPr>
        <w:t xml:space="preserve"> </w:t>
      </w:r>
      <w:r>
        <w:t>and</w:t>
      </w:r>
      <w:r>
        <w:rPr>
          <w:spacing w:val="-15"/>
        </w:rPr>
        <w:t xml:space="preserve"> </w:t>
      </w:r>
      <w:r>
        <w:t>the</w:t>
      </w:r>
      <w:r>
        <w:rPr>
          <w:spacing w:val="-14"/>
        </w:rPr>
        <w:t xml:space="preserve"> </w:t>
      </w:r>
      <w:r>
        <w:t>development</w:t>
      </w:r>
      <w:r>
        <w:rPr>
          <w:spacing w:val="-14"/>
        </w:rPr>
        <w:t xml:space="preserve"> </w:t>
      </w:r>
      <w:r>
        <w:t>of</w:t>
      </w:r>
      <w:r>
        <w:rPr>
          <w:spacing w:val="-16"/>
        </w:rPr>
        <w:t xml:space="preserve"> </w:t>
      </w:r>
      <w:r>
        <w:t>media</w:t>
      </w:r>
      <w:r>
        <w:rPr>
          <w:spacing w:val="-14"/>
        </w:rPr>
        <w:t xml:space="preserve"> </w:t>
      </w:r>
      <w:r>
        <w:t>content</w:t>
      </w:r>
      <w:r>
        <w:rPr>
          <w:spacing w:val="-14"/>
        </w:rPr>
        <w:t xml:space="preserve"> </w:t>
      </w:r>
      <w:r>
        <w:t>for</w:t>
      </w:r>
      <w:r>
        <w:rPr>
          <w:spacing w:val="-16"/>
        </w:rPr>
        <w:t xml:space="preserve"> </w:t>
      </w:r>
      <w:r>
        <w:t>smart</w:t>
      </w:r>
      <w:r>
        <w:rPr>
          <w:spacing w:val="-14"/>
        </w:rPr>
        <w:t xml:space="preserve"> </w:t>
      </w:r>
      <w:r>
        <w:t>devices</w:t>
      </w:r>
      <w:r>
        <w:rPr>
          <w:spacing w:val="-14"/>
        </w:rPr>
        <w:t xml:space="preserve"> </w:t>
      </w:r>
      <w:r>
        <w:t>and</w:t>
      </w:r>
      <w:r>
        <w:rPr>
          <w:spacing w:val="-14"/>
        </w:rPr>
        <w:t xml:space="preserve"> </w:t>
      </w:r>
      <w:r>
        <w:t>other</w:t>
      </w:r>
      <w:r>
        <w:rPr>
          <w:spacing w:val="-14"/>
        </w:rPr>
        <w:t xml:space="preserve"> </w:t>
      </w:r>
      <w:r>
        <w:t>platforms.</w:t>
      </w:r>
    </w:p>
    <w:p w14:paraId="2548F543" w14:textId="5EE86DA3" w:rsidR="001A03D5" w:rsidRDefault="001A03D5" w:rsidP="009C5AC0">
      <w:pPr>
        <w:pStyle w:val="ListParagraph"/>
        <w:numPr>
          <w:ilvl w:val="2"/>
          <w:numId w:val="1"/>
        </w:numPr>
        <w:tabs>
          <w:tab w:val="left" w:pos="1540"/>
          <w:tab w:val="left" w:pos="1541"/>
        </w:tabs>
        <w:ind w:right="122"/>
        <w:contextualSpacing w:val="0"/>
      </w:pPr>
      <w:r>
        <w:t>Excellent technical capacities (state-of-the-art filming equipment, preferably High Definition) to ensure smooth and high-quality production.</w:t>
      </w:r>
    </w:p>
    <w:p w14:paraId="7AF5CA34" w14:textId="77777777" w:rsidR="001A03D5" w:rsidRDefault="001A03D5" w:rsidP="009C5AC0">
      <w:pPr>
        <w:pStyle w:val="ListParagraph"/>
        <w:numPr>
          <w:ilvl w:val="2"/>
          <w:numId w:val="1"/>
        </w:numPr>
        <w:tabs>
          <w:tab w:val="left" w:pos="1540"/>
          <w:tab w:val="left" w:pos="1541"/>
        </w:tabs>
        <w:spacing w:before="1" w:line="252" w:lineRule="exact"/>
        <w:ind w:hanging="721"/>
        <w:contextualSpacing w:val="0"/>
      </w:pPr>
      <w:r>
        <w:t>Successfully</w:t>
      </w:r>
      <w:r>
        <w:rPr>
          <w:spacing w:val="-5"/>
        </w:rPr>
        <w:t xml:space="preserve"> </w:t>
      </w:r>
      <w:r>
        <w:t>completed</w:t>
      </w:r>
      <w:r>
        <w:rPr>
          <w:spacing w:val="-4"/>
        </w:rPr>
        <w:t xml:space="preserve"> </w:t>
      </w:r>
      <w:r>
        <w:t>at</w:t>
      </w:r>
      <w:r>
        <w:rPr>
          <w:spacing w:val="-4"/>
        </w:rPr>
        <w:t xml:space="preserve"> </w:t>
      </w:r>
      <w:r>
        <w:t>least</w:t>
      </w:r>
      <w:r>
        <w:rPr>
          <w:spacing w:val="-5"/>
        </w:rPr>
        <w:t xml:space="preserve"> </w:t>
      </w:r>
      <w:r>
        <w:t>two</w:t>
      </w:r>
      <w:r>
        <w:rPr>
          <w:spacing w:val="-5"/>
        </w:rPr>
        <w:t xml:space="preserve"> </w:t>
      </w:r>
      <w:r>
        <w:t>similar</w:t>
      </w:r>
      <w:r>
        <w:rPr>
          <w:spacing w:val="-4"/>
        </w:rPr>
        <w:t xml:space="preserve"> </w:t>
      </w:r>
      <w:r>
        <w:rPr>
          <w:spacing w:val="-2"/>
        </w:rPr>
        <w:t>assignments.</w:t>
      </w:r>
    </w:p>
    <w:p w14:paraId="425B15F1" w14:textId="77777777" w:rsidR="001A03D5" w:rsidRDefault="001A03D5" w:rsidP="009C5AC0">
      <w:pPr>
        <w:pStyle w:val="ListParagraph"/>
        <w:numPr>
          <w:ilvl w:val="2"/>
          <w:numId w:val="1"/>
        </w:numPr>
        <w:tabs>
          <w:tab w:val="left" w:pos="1540"/>
          <w:tab w:val="left" w:pos="1541"/>
        </w:tabs>
        <w:spacing w:line="252" w:lineRule="exact"/>
        <w:ind w:hanging="721"/>
        <w:contextualSpacing w:val="0"/>
      </w:pPr>
      <w:r>
        <w:t>Key</w:t>
      </w:r>
      <w:r>
        <w:rPr>
          <w:spacing w:val="-3"/>
        </w:rPr>
        <w:t xml:space="preserve"> </w:t>
      </w:r>
      <w:r>
        <w:t>experts</w:t>
      </w:r>
      <w:r>
        <w:rPr>
          <w:spacing w:val="-2"/>
        </w:rPr>
        <w:t xml:space="preserve"> </w:t>
      </w:r>
      <w:r>
        <w:t>as</w:t>
      </w:r>
      <w:r>
        <w:rPr>
          <w:spacing w:val="-5"/>
        </w:rPr>
        <w:t xml:space="preserve"> </w:t>
      </w:r>
      <w:r>
        <w:t>outlined</w:t>
      </w:r>
      <w:r>
        <w:rPr>
          <w:spacing w:val="-2"/>
        </w:rPr>
        <w:t xml:space="preserve"> </w:t>
      </w:r>
      <w:r>
        <w:t>at</w:t>
      </w:r>
      <w:r>
        <w:rPr>
          <w:spacing w:val="-1"/>
        </w:rPr>
        <w:t xml:space="preserve"> </w:t>
      </w:r>
      <w:r>
        <w:rPr>
          <w:spacing w:val="-2"/>
        </w:rPr>
        <w:t>6.05.</w:t>
      </w:r>
    </w:p>
    <w:p w14:paraId="3B658B81" w14:textId="77777777" w:rsidR="001A03D5" w:rsidRDefault="001A03D5" w:rsidP="001A03D5">
      <w:pPr>
        <w:pStyle w:val="BodyText"/>
        <w:spacing w:before="1"/>
      </w:pPr>
    </w:p>
    <w:p w14:paraId="0967E233" w14:textId="11B2414E" w:rsidR="001A03D5" w:rsidRDefault="00C434D1" w:rsidP="009C5AC0">
      <w:pPr>
        <w:pStyle w:val="ListParagraph"/>
        <w:numPr>
          <w:ilvl w:val="1"/>
          <w:numId w:val="1"/>
        </w:numPr>
        <w:tabs>
          <w:tab w:val="left" w:pos="821"/>
        </w:tabs>
        <w:ind w:right="115" w:firstLine="0"/>
        <w:contextualSpacing w:val="0"/>
        <w:jc w:val="both"/>
      </w:pPr>
      <w:r>
        <w:t xml:space="preserve">Team members should possess a Bachelor’s degree in ICT or a related field, such as video and film production, photography, or cinematography, along with a minimum of 3 years of relevant professional experience. Alternatively, they may </w:t>
      </w:r>
      <w:r w:rsidR="00F1172E">
        <w:t>hold a relevant professional qualification, complemented by at least 5</w:t>
      </w:r>
      <w:r>
        <w:t xml:space="preserve"> additional years of experience or equivalent expertise. The Team Leader should have at least </w:t>
      </w:r>
      <w:r w:rsidR="00F1172E">
        <w:t>5 years of experience managing teams on</w:t>
      </w:r>
      <w:r>
        <w:t xml:space="preserve"> similar projects. Additionally, team members should have knowledge and experience in the agricultural sector within the Caribbean or Small Island Developing States and be aware of gender issues in the sector and considerations for developing KIPs.</w:t>
      </w:r>
      <w:r w:rsidR="006E1D41">
        <w:t>.</w:t>
      </w:r>
      <w:r w:rsidR="00D35284" w:rsidRPr="00D35284">
        <w:t>.</w:t>
      </w:r>
    </w:p>
    <w:p w14:paraId="715D72AD" w14:textId="77777777" w:rsidR="001A03D5" w:rsidRDefault="001A03D5" w:rsidP="001A03D5">
      <w:pPr>
        <w:pStyle w:val="BodyText"/>
        <w:spacing w:before="10"/>
        <w:rPr>
          <w:sz w:val="21"/>
        </w:rPr>
      </w:pPr>
    </w:p>
    <w:p w14:paraId="290540DF" w14:textId="77777777" w:rsidR="001A03D5" w:rsidRDefault="001A03D5" w:rsidP="009C5AC0">
      <w:pPr>
        <w:pStyle w:val="ListParagraph"/>
        <w:numPr>
          <w:ilvl w:val="1"/>
          <w:numId w:val="1"/>
        </w:numPr>
        <w:tabs>
          <w:tab w:val="left" w:pos="821"/>
        </w:tabs>
        <w:spacing w:before="1"/>
        <w:ind w:left="820" w:hanging="721"/>
        <w:contextualSpacing w:val="0"/>
        <w:jc w:val="both"/>
      </w:pPr>
      <w:r>
        <w:t>More</w:t>
      </w:r>
      <w:r>
        <w:rPr>
          <w:spacing w:val="-7"/>
        </w:rPr>
        <w:t xml:space="preserve"> </w:t>
      </w:r>
      <w:r>
        <w:t>specific</w:t>
      </w:r>
      <w:r>
        <w:rPr>
          <w:spacing w:val="-4"/>
        </w:rPr>
        <w:t xml:space="preserve"> </w:t>
      </w:r>
      <w:r>
        <w:t>details</w:t>
      </w:r>
      <w:r>
        <w:rPr>
          <w:spacing w:val="-4"/>
        </w:rPr>
        <w:t xml:space="preserve"> </w:t>
      </w:r>
      <w:r>
        <w:t>as</w:t>
      </w:r>
      <w:r>
        <w:rPr>
          <w:spacing w:val="-4"/>
        </w:rPr>
        <w:t xml:space="preserve"> </w:t>
      </w:r>
      <w:r>
        <w:t>it</w:t>
      </w:r>
      <w:r>
        <w:rPr>
          <w:spacing w:val="-5"/>
        </w:rPr>
        <w:t xml:space="preserve"> </w:t>
      </w:r>
      <w:r>
        <w:t>relates</w:t>
      </w:r>
      <w:r>
        <w:rPr>
          <w:spacing w:val="-4"/>
        </w:rPr>
        <w:t xml:space="preserve"> </w:t>
      </w:r>
      <w:r>
        <w:t>to</w:t>
      </w:r>
      <w:r>
        <w:rPr>
          <w:spacing w:val="-2"/>
        </w:rPr>
        <w:t xml:space="preserve"> </w:t>
      </w:r>
      <w:r>
        <w:t>qualifications</w:t>
      </w:r>
      <w:r>
        <w:rPr>
          <w:spacing w:val="-4"/>
        </w:rPr>
        <w:t xml:space="preserve"> </w:t>
      </w:r>
      <w:r>
        <w:t>and</w:t>
      </w:r>
      <w:r>
        <w:rPr>
          <w:spacing w:val="-5"/>
        </w:rPr>
        <w:t xml:space="preserve"> </w:t>
      </w:r>
      <w:r>
        <w:t>experience</w:t>
      </w:r>
      <w:r>
        <w:rPr>
          <w:spacing w:val="-2"/>
        </w:rPr>
        <w:t xml:space="preserve"> </w:t>
      </w:r>
      <w:r>
        <w:t>are</w:t>
      </w:r>
      <w:r>
        <w:rPr>
          <w:spacing w:val="-4"/>
        </w:rPr>
        <w:t xml:space="preserve"> </w:t>
      </w:r>
      <w:r>
        <w:t>as</w:t>
      </w:r>
      <w:r>
        <w:rPr>
          <w:spacing w:val="-2"/>
        </w:rPr>
        <w:t xml:space="preserve"> follows:</w:t>
      </w:r>
    </w:p>
    <w:p w14:paraId="499685C0" w14:textId="77777777" w:rsidR="001A03D5" w:rsidRDefault="001A03D5" w:rsidP="001A03D5">
      <w:pPr>
        <w:pStyle w:val="BodyText"/>
      </w:pPr>
    </w:p>
    <w:p w14:paraId="2E95EF51" w14:textId="6E8367B1" w:rsidR="001A03D5" w:rsidRDefault="001A03D5" w:rsidP="009C5AC0">
      <w:pPr>
        <w:pStyle w:val="ListParagraph"/>
        <w:numPr>
          <w:ilvl w:val="2"/>
          <w:numId w:val="1"/>
        </w:numPr>
        <w:tabs>
          <w:tab w:val="left" w:pos="1540"/>
          <w:tab w:val="left" w:pos="1541"/>
        </w:tabs>
        <w:ind w:hanging="721"/>
        <w:contextualSpacing w:val="0"/>
      </w:pPr>
      <w:r>
        <w:t>Demonstrated</w:t>
      </w:r>
      <w:r>
        <w:rPr>
          <w:spacing w:val="-7"/>
        </w:rPr>
        <w:t xml:space="preserve"> </w:t>
      </w:r>
      <w:r>
        <w:t>experience</w:t>
      </w:r>
      <w:r>
        <w:rPr>
          <w:spacing w:val="-4"/>
        </w:rPr>
        <w:t xml:space="preserve"> </w:t>
      </w:r>
      <w:r w:rsidR="00182276">
        <w:t>in</w:t>
      </w:r>
      <w:r>
        <w:rPr>
          <w:spacing w:val="-4"/>
        </w:rPr>
        <w:t xml:space="preserve"> </w:t>
      </w:r>
      <w:r>
        <w:t>conception,</w:t>
      </w:r>
      <w:r>
        <w:rPr>
          <w:spacing w:val="-6"/>
        </w:rPr>
        <w:t xml:space="preserve"> </w:t>
      </w:r>
      <w:r>
        <w:t>production</w:t>
      </w:r>
      <w:r>
        <w:rPr>
          <w:spacing w:val="-7"/>
        </w:rPr>
        <w:t xml:space="preserve"> </w:t>
      </w:r>
      <w:r>
        <w:t>and</w:t>
      </w:r>
      <w:r>
        <w:rPr>
          <w:spacing w:val="-4"/>
        </w:rPr>
        <w:t xml:space="preserve"> </w:t>
      </w:r>
      <w:r>
        <w:t>editing</w:t>
      </w:r>
      <w:r>
        <w:rPr>
          <w:spacing w:val="-4"/>
        </w:rPr>
        <w:t xml:space="preserve"> </w:t>
      </w:r>
      <w:r>
        <w:t>of</w:t>
      </w:r>
      <w:r>
        <w:rPr>
          <w:spacing w:val="-6"/>
        </w:rPr>
        <w:t xml:space="preserve"> </w:t>
      </w:r>
      <w:r>
        <w:t>short</w:t>
      </w:r>
      <w:r>
        <w:rPr>
          <w:spacing w:val="-3"/>
        </w:rPr>
        <w:t xml:space="preserve"> </w:t>
      </w:r>
      <w:r>
        <w:rPr>
          <w:spacing w:val="-2"/>
        </w:rPr>
        <w:t>videos.</w:t>
      </w:r>
    </w:p>
    <w:p w14:paraId="490AC4BA" w14:textId="77777777" w:rsidR="001A03D5" w:rsidRDefault="001A03D5" w:rsidP="009C5AC0">
      <w:pPr>
        <w:pStyle w:val="ListParagraph"/>
        <w:numPr>
          <w:ilvl w:val="2"/>
          <w:numId w:val="1"/>
        </w:numPr>
        <w:tabs>
          <w:tab w:val="left" w:pos="1540"/>
          <w:tab w:val="left" w:pos="1541"/>
        </w:tabs>
        <w:spacing w:before="2" w:line="252" w:lineRule="exact"/>
        <w:ind w:hanging="721"/>
        <w:contextualSpacing w:val="0"/>
      </w:pPr>
      <w:r>
        <w:t>Proven</w:t>
      </w:r>
      <w:r>
        <w:rPr>
          <w:spacing w:val="-8"/>
        </w:rPr>
        <w:t xml:space="preserve"> </w:t>
      </w:r>
      <w:r>
        <w:t>experience</w:t>
      </w:r>
      <w:r>
        <w:rPr>
          <w:spacing w:val="-6"/>
        </w:rPr>
        <w:t xml:space="preserve"> </w:t>
      </w:r>
      <w:r>
        <w:t>in</w:t>
      </w:r>
      <w:r>
        <w:rPr>
          <w:spacing w:val="-4"/>
        </w:rPr>
        <w:t xml:space="preserve"> </w:t>
      </w:r>
      <w:r>
        <w:t>videography/video</w:t>
      </w:r>
      <w:r>
        <w:rPr>
          <w:spacing w:val="-6"/>
        </w:rPr>
        <w:t xml:space="preserve"> </w:t>
      </w:r>
      <w:r>
        <w:rPr>
          <w:spacing w:val="-2"/>
        </w:rPr>
        <w:t>editing.</w:t>
      </w:r>
    </w:p>
    <w:p w14:paraId="3D29E64B" w14:textId="77777777" w:rsidR="001A03D5" w:rsidRDefault="001A03D5" w:rsidP="009C5AC0">
      <w:pPr>
        <w:pStyle w:val="ListParagraph"/>
        <w:numPr>
          <w:ilvl w:val="2"/>
          <w:numId w:val="1"/>
        </w:numPr>
        <w:tabs>
          <w:tab w:val="left" w:pos="1540"/>
          <w:tab w:val="left" w:pos="1541"/>
        </w:tabs>
        <w:spacing w:line="252" w:lineRule="exact"/>
        <w:ind w:hanging="721"/>
        <w:contextualSpacing w:val="0"/>
      </w:pPr>
      <w:r>
        <w:t>Experience</w:t>
      </w:r>
      <w:r>
        <w:rPr>
          <w:spacing w:val="-3"/>
        </w:rPr>
        <w:t xml:space="preserve"> </w:t>
      </w:r>
      <w:r>
        <w:t>covering</w:t>
      </w:r>
      <w:r>
        <w:rPr>
          <w:spacing w:val="-3"/>
        </w:rPr>
        <w:t xml:space="preserve"> </w:t>
      </w:r>
      <w:r>
        <w:t>social</w:t>
      </w:r>
      <w:r>
        <w:rPr>
          <w:spacing w:val="-5"/>
        </w:rPr>
        <w:t xml:space="preserve"> </w:t>
      </w:r>
      <w:r>
        <w:t>and</w:t>
      </w:r>
      <w:r>
        <w:rPr>
          <w:spacing w:val="-3"/>
        </w:rPr>
        <w:t xml:space="preserve"> </w:t>
      </w:r>
      <w:r>
        <w:t>development</w:t>
      </w:r>
      <w:r>
        <w:rPr>
          <w:spacing w:val="-4"/>
        </w:rPr>
        <w:t xml:space="preserve"> </w:t>
      </w:r>
      <w:r>
        <w:t>subjects</w:t>
      </w:r>
      <w:r>
        <w:rPr>
          <w:spacing w:val="-5"/>
        </w:rPr>
        <w:t xml:space="preserve"> </w:t>
      </w:r>
      <w:r>
        <w:t>will</w:t>
      </w:r>
      <w:r>
        <w:rPr>
          <w:spacing w:val="-5"/>
        </w:rPr>
        <w:t xml:space="preserve"> </w:t>
      </w:r>
      <w:r>
        <w:t>be</w:t>
      </w:r>
      <w:r>
        <w:rPr>
          <w:spacing w:val="-3"/>
        </w:rPr>
        <w:t xml:space="preserve"> </w:t>
      </w:r>
      <w:r>
        <w:t>an</w:t>
      </w:r>
      <w:r>
        <w:rPr>
          <w:spacing w:val="-5"/>
        </w:rPr>
        <w:t xml:space="preserve"> </w:t>
      </w:r>
      <w:r>
        <w:rPr>
          <w:spacing w:val="-2"/>
        </w:rPr>
        <w:t>asset.</w:t>
      </w:r>
    </w:p>
    <w:p w14:paraId="0B74931B" w14:textId="33025485" w:rsidR="001A03D5" w:rsidRDefault="001A03D5" w:rsidP="009C5AC0">
      <w:pPr>
        <w:pStyle w:val="ListParagraph"/>
        <w:numPr>
          <w:ilvl w:val="2"/>
          <w:numId w:val="1"/>
        </w:numPr>
        <w:tabs>
          <w:tab w:val="left" w:pos="1540"/>
          <w:tab w:val="left" w:pos="1541"/>
        </w:tabs>
        <w:ind w:right="120"/>
        <w:contextualSpacing w:val="0"/>
      </w:pPr>
      <w:r>
        <w:t>Knowledge of ethical standards in reporting/documenting issues related to marginalised groups will be an asset.</w:t>
      </w:r>
    </w:p>
    <w:p w14:paraId="123C2DB5" w14:textId="77777777" w:rsidR="001A03D5" w:rsidRDefault="001A03D5" w:rsidP="009C5AC0">
      <w:pPr>
        <w:pStyle w:val="ListParagraph"/>
        <w:numPr>
          <w:ilvl w:val="2"/>
          <w:numId w:val="1"/>
        </w:numPr>
        <w:tabs>
          <w:tab w:val="left" w:pos="1540"/>
          <w:tab w:val="left" w:pos="1541"/>
        </w:tabs>
        <w:ind w:right="121"/>
        <w:contextualSpacing w:val="0"/>
      </w:pPr>
      <w:r>
        <w:t>Extensive</w:t>
      </w:r>
      <w:r>
        <w:rPr>
          <w:spacing w:val="40"/>
        </w:rPr>
        <w:t xml:space="preserve"> </w:t>
      </w:r>
      <w:r>
        <w:t>experience</w:t>
      </w:r>
      <w:r>
        <w:rPr>
          <w:spacing w:val="40"/>
        </w:rPr>
        <w:t xml:space="preserve"> </w:t>
      </w:r>
      <w:r>
        <w:t>in</w:t>
      </w:r>
      <w:r>
        <w:rPr>
          <w:spacing w:val="40"/>
        </w:rPr>
        <w:t xml:space="preserve"> </w:t>
      </w:r>
      <w:r>
        <w:t>producing</w:t>
      </w:r>
      <w:r>
        <w:rPr>
          <w:spacing w:val="40"/>
        </w:rPr>
        <w:t xml:space="preserve"> </w:t>
      </w:r>
      <w:r>
        <w:t>digital</w:t>
      </w:r>
      <w:r>
        <w:rPr>
          <w:spacing w:val="40"/>
        </w:rPr>
        <w:t xml:space="preserve"> </w:t>
      </w:r>
      <w:r>
        <w:t>media</w:t>
      </w:r>
      <w:r>
        <w:rPr>
          <w:spacing w:val="40"/>
        </w:rPr>
        <w:t xml:space="preserve"> </w:t>
      </w:r>
      <w:r>
        <w:t>content</w:t>
      </w:r>
      <w:r>
        <w:rPr>
          <w:spacing w:val="40"/>
        </w:rPr>
        <w:t xml:space="preserve"> </w:t>
      </w:r>
      <w:r>
        <w:t>for</w:t>
      </w:r>
      <w:r>
        <w:rPr>
          <w:spacing w:val="40"/>
        </w:rPr>
        <w:t xml:space="preserve"> </w:t>
      </w:r>
      <w:r>
        <w:t>regional</w:t>
      </w:r>
      <w:r>
        <w:rPr>
          <w:spacing w:val="40"/>
        </w:rPr>
        <w:t xml:space="preserve"> </w:t>
      </w:r>
      <w:r>
        <w:t>or</w:t>
      </w:r>
      <w:r>
        <w:rPr>
          <w:spacing w:val="40"/>
        </w:rPr>
        <w:t xml:space="preserve"> </w:t>
      </w:r>
      <w:r>
        <w:t>international organisations with the aim of reaching local audiences will be an asset.</w:t>
      </w:r>
    </w:p>
    <w:p w14:paraId="29B22364" w14:textId="77777777" w:rsidR="001A03D5" w:rsidRDefault="001A03D5" w:rsidP="009C5AC0">
      <w:pPr>
        <w:pStyle w:val="ListParagraph"/>
        <w:numPr>
          <w:ilvl w:val="2"/>
          <w:numId w:val="1"/>
        </w:numPr>
        <w:tabs>
          <w:tab w:val="left" w:pos="1540"/>
          <w:tab w:val="left" w:pos="1541"/>
        </w:tabs>
        <w:spacing w:before="1"/>
        <w:ind w:hanging="721"/>
        <w:contextualSpacing w:val="0"/>
      </w:pPr>
      <w:r>
        <w:t>Proven</w:t>
      </w:r>
      <w:r>
        <w:rPr>
          <w:spacing w:val="-12"/>
        </w:rPr>
        <w:t xml:space="preserve"> </w:t>
      </w:r>
      <w:r>
        <w:t>experience</w:t>
      </w:r>
      <w:r>
        <w:rPr>
          <w:spacing w:val="-8"/>
        </w:rPr>
        <w:t xml:space="preserve"> </w:t>
      </w:r>
      <w:r>
        <w:t>in</w:t>
      </w:r>
      <w:r>
        <w:rPr>
          <w:spacing w:val="-6"/>
        </w:rPr>
        <w:t xml:space="preserve"> </w:t>
      </w:r>
      <w:r>
        <w:t>disseminating</w:t>
      </w:r>
      <w:r>
        <w:rPr>
          <w:spacing w:val="-7"/>
        </w:rPr>
        <w:t xml:space="preserve"> </w:t>
      </w:r>
      <w:r>
        <w:t>digital</w:t>
      </w:r>
      <w:r>
        <w:rPr>
          <w:spacing w:val="-8"/>
        </w:rPr>
        <w:t xml:space="preserve"> </w:t>
      </w:r>
      <w:r>
        <w:t>media</w:t>
      </w:r>
      <w:r>
        <w:rPr>
          <w:spacing w:val="-8"/>
        </w:rPr>
        <w:t xml:space="preserve"> </w:t>
      </w:r>
      <w:r>
        <w:t>information/communication</w:t>
      </w:r>
      <w:r>
        <w:rPr>
          <w:spacing w:val="-6"/>
        </w:rPr>
        <w:t xml:space="preserve"> </w:t>
      </w:r>
      <w:r>
        <w:rPr>
          <w:spacing w:val="-2"/>
        </w:rPr>
        <w:t>products.</w:t>
      </w:r>
    </w:p>
    <w:p w14:paraId="3204745E" w14:textId="77777777" w:rsidR="001A03D5" w:rsidRDefault="001A03D5" w:rsidP="001A03D5">
      <w:pPr>
        <w:sectPr w:rsidR="001A03D5" w:rsidSect="001A03D5">
          <w:pgSz w:w="12240" w:h="15840"/>
          <w:pgMar w:top="1220" w:right="1320" w:bottom="280" w:left="1340" w:header="727" w:footer="0" w:gutter="0"/>
          <w:cols w:space="720"/>
        </w:sectPr>
      </w:pPr>
    </w:p>
    <w:p w14:paraId="7952E279" w14:textId="77777777" w:rsidR="001A03D5" w:rsidRDefault="001A03D5" w:rsidP="009C5AC0">
      <w:pPr>
        <w:pStyle w:val="ListParagraph"/>
        <w:numPr>
          <w:ilvl w:val="1"/>
          <w:numId w:val="1"/>
        </w:numPr>
        <w:tabs>
          <w:tab w:val="left" w:pos="820"/>
          <w:tab w:val="left" w:pos="821"/>
        </w:tabs>
        <w:spacing w:before="91"/>
        <w:ind w:left="820" w:hanging="721"/>
        <w:contextualSpacing w:val="0"/>
      </w:pPr>
      <w:r>
        <w:lastRenderedPageBreak/>
        <w:t>Other</w:t>
      </w:r>
      <w:r>
        <w:rPr>
          <w:spacing w:val="-8"/>
        </w:rPr>
        <w:t xml:space="preserve"> </w:t>
      </w:r>
      <w:r>
        <w:t>technical</w:t>
      </w:r>
      <w:r>
        <w:rPr>
          <w:spacing w:val="-4"/>
        </w:rPr>
        <w:t xml:space="preserve"> </w:t>
      </w:r>
      <w:r>
        <w:t>competencies</w:t>
      </w:r>
      <w:r>
        <w:rPr>
          <w:spacing w:val="-5"/>
        </w:rPr>
        <w:t xml:space="preserve"> </w:t>
      </w:r>
      <w:r>
        <w:rPr>
          <w:spacing w:val="-2"/>
        </w:rPr>
        <w:t>include:</w:t>
      </w:r>
    </w:p>
    <w:p w14:paraId="7BC72467" w14:textId="77777777" w:rsidR="001A03D5" w:rsidRDefault="001A03D5" w:rsidP="001A03D5">
      <w:pPr>
        <w:pStyle w:val="BodyText"/>
        <w:spacing w:before="1"/>
      </w:pPr>
    </w:p>
    <w:p w14:paraId="21CC8BB7" w14:textId="77777777" w:rsidR="001A03D5" w:rsidRDefault="001A03D5" w:rsidP="009C5AC0">
      <w:pPr>
        <w:pStyle w:val="ListParagraph"/>
        <w:numPr>
          <w:ilvl w:val="2"/>
          <w:numId w:val="1"/>
        </w:numPr>
        <w:tabs>
          <w:tab w:val="left" w:pos="1540"/>
          <w:tab w:val="left" w:pos="1541"/>
        </w:tabs>
        <w:spacing w:line="252" w:lineRule="exact"/>
        <w:ind w:hanging="721"/>
        <w:contextualSpacing w:val="0"/>
      </w:pPr>
      <w:r>
        <w:t>Proficiency</w:t>
      </w:r>
      <w:r>
        <w:rPr>
          <w:spacing w:val="-5"/>
        </w:rPr>
        <w:t xml:space="preserve"> </w:t>
      </w:r>
      <w:r>
        <w:t>in</w:t>
      </w:r>
      <w:r>
        <w:rPr>
          <w:spacing w:val="-5"/>
        </w:rPr>
        <w:t xml:space="preserve"> </w:t>
      </w:r>
      <w:r>
        <w:t>report</w:t>
      </w:r>
      <w:r>
        <w:rPr>
          <w:spacing w:val="-1"/>
        </w:rPr>
        <w:t xml:space="preserve"> </w:t>
      </w:r>
      <w:r>
        <w:rPr>
          <w:spacing w:val="-2"/>
        </w:rPr>
        <w:t>writing.</w:t>
      </w:r>
    </w:p>
    <w:p w14:paraId="3F18AE8B" w14:textId="77777777" w:rsidR="001A03D5" w:rsidRDefault="001A03D5" w:rsidP="009C5AC0">
      <w:pPr>
        <w:pStyle w:val="ListParagraph"/>
        <w:numPr>
          <w:ilvl w:val="2"/>
          <w:numId w:val="1"/>
        </w:numPr>
        <w:tabs>
          <w:tab w:val="left" w:pos="1540"/>
          <w:tab w:val="left" w:pos="1541"/>
        </w:tabs>
        <w:spacing w:line="252" w:lineRule="exact"/>
        <w:ind w:hanging="721"/>
        <w:contextualSpacing w:val="0"/>
      </w:pPr>
      <w:r>
        <w:t>Excellent</w:t>
      </w:r>
      <w:r>
        <w:rPr>
          <w:spacing w:val="-5"/>
        </w:rPr>
        <w:t xml:space="preserve"> </w:t>
      </w:r>
      <w:r>
        <w:t>analytical</w:t>
      </w:r>
      <w:r>
        <w:rPr>
          <w:spacing w:val="-5"/>
        </w:rPr>
        <w:t xml:space="preserve"> </w:t>
      </w:r>
      <w:r>
        <w:rPr>
          <w:spacing w:val="-2"/>
        </w:rPr>
        <w:t>skills.</w:t>
      </w:r>
    </w:p>
    <w:p w14:paraId="30ECD3C7" w14:textId="77777777" w:rsidR="001A03D5" w:rsidRDefault="001A03D5" w:rsidP="009C5AC0">
      <w:pPr>
        <w:pStyle w:val="ListParagraph"/>
        <w:numPr>
          <w:ilvl w:val="2"/>
          <w:numId w:val="1"/>
        </w:numPr>
        <w:tabs>
          <w:tab w:val="left" w:pos="1540"/>
          <w:tab w:val="left" w:pos="1541"/>
        </w:tabs>
        <w:spacing w:before="1"/>
        <w:ind w:hanging="721"/>
        <w:contextualSpacing w:val="0"/>
      </w:pPr>
      <w:r>
        <w:t>Excellent</w:t>
      </w:r>
      <w:r>
        <w:rPr>
          <w:spacing w:val="-3"/>
        </w:rPr>
        <w:t xml:space="preserve"> </w:t>
      </w:r>
      <w:r>
        <w:t>oral</w:t>
      </w:r>
      <w:r>
        <w:rPr>
          <w:spacing w:val="-5"/>
        </w:rPr>
        <w:t xml:space="preserve"> </w:t>
      </w:r>
      <w:r>
        <w:t>and</w:t>
      </w:r>
      <w:r>
        <w:rPr>
          <w:spacing w:val="-4"/>
        </w:rPr>
        <w:t xml:space="preserve"> </w:t>
      </w:r>
      <w:r>
        <w:t>written</w:t>
      </w:r>
      <w:r>
        <w:rPr>
          <w:spacing w:val="-3"/>
        </w:rPr>
        <w:t xml:space="preserve"> </w:t>
      </w:r>
      <w:r>
        <w:rPr>
          <w:spacing w:val="-2"/>
        </w:rPr>
        <w:t>skills.</w:t>
      </w:r>
    </w:p>
    <w:p w14:paraId="08854580" w14:textId="77777777" w:rsidR="001A03D5" w:rsidRDefault="001A03D5" w:rsidP="001A03D5">
      <w:pPr>
        <w:pStyle w:val="BodyText"/>
        <w:spacing w:before="1"/>
      </w:pPr>
    </w:p>
    <w:p w14:paraId="7BC7E88F" w14:textId="77777777" w:rsidR="001A03D5" w:rsidRDefault="001A03D5" w:rsidP="009C5AC0">
      <w:pPr>
        <w:pStyle w:val="ListParagraph"/>
        <w:numPr>
          <w:ilvl w:val="1"/>
          <w:numId w:val="1"/>
        </w:numPr>
        <w:tabs>
          <w:tab w:val="left" w:pos="820"/>
          <w:tab w:val="left" w:pos="821"/>
        </w:tabs>
        <w:ind w:left="820" w:hanging="721"/>
        <w:contextualSpacing w:val="0"/>
      </w:pPr>
      <w:r>
        <w:t>Key</w:t>
      </w:r>
      <w:r>
        <w:rPr>
          <w:spacing w:val="-2"/>
        </w:rPr>
        <w:t xml:space="preserve"> </w:t>
      </w:r>
      <w:r>
        <w:t>Experts</w:t>
      </w:r>
      <w:r>
        <w:rPr>
          <w:spacing w:val="-2"/>
        </w:rPr>
        <w:t xml:space="preserve"> Required:</w:t>
      </w:r>
    </w:p>
    <w:p w14:paraId="3F31A478" w14:textId="77777777" w:rsidR="001A03D5" w:rsidRDefault="001A03D5" w:rsidP="001A03D5">
      <w:pPr>
        <w:pStyle w:val="BodyText"/>
        <w:spacing w:before="9"/>
        <w:rPr>
          <w:sz w:val="21"/>
        </w:rPr>
      </w:pPr>
    </w:p>
    <w:p w14:paraId="6E7F666F" w14:textId="24242436" w:rsidR="001A03D5" w:rsidRDefault="001A03D5" w:rsidP="009C5AC0">
      <w:pPr>
        <w:pStyle w:val="ListParagraph"/>
        <w:numPr>
          <w:ilvl w:val="2"/>
          <w:numId w:val="1"/>
        </w:numPr>
        <w:tabs>
          <w:tab w:val="left" w:pos="1540"/>
          <w:tab w:val="left" w:pos="1541"/>
        </w:tabs>
        <w:ind w:hanging="721"/>
        <w:contextualSpacing w:val="0"/>
        <w:rPr>
          <w:sz w:val="21"/>
          <w:szCs w:val="21"/>
        </w:rPr>
      </w:pPr>
      <w:r>
        <w:rPr>
          <w:spacing w:val="-2"/>
        </w:rPr>
        <w:t>Videographer</w:t>
      </w:r>
      <w:r w:rsidR="00872DA8">
        <w:rPr>
          <w:spacing w:val="-2"/>
        </w:rPr>
        <w:t xml:space="preserve"> (Team Leader)</w:t>
      </w:r>
      <w:r>
        <w:rPr>
          <w:spacing w:val="-2"/>
        </w:rPr>
        <w:t>.</w:t>
      </w:r>
    </w:p>
    <w:p w14:paraId="28899E2C" w14:textId="77777777" w:rsidR="001A03D5" w:rsidRDefault="001A03D5" w:rsidP="009C5AC0">
      <w:pPr>
        <w:pStyle w:val="ListParagraph"/>
        <w:numPr>
          <w:ilvl w:val="2"/>
          <w:numId w:val="1"/>
        </w:numPr>
        <w:tabs>
          <w:tab w:val="left" w:pos="1540"/>
          <w:tab w:val="left" w:pos="1541"/>
        </w:tabs>
        <w:spacing w:before="2" w:line="252" w:lineRule="exact"/>
        <w:ind w:hanging="721"/>
        <w:contextualSpacing w:val="0"/>
        <w:rPr>
          <w:sz w:val="21"/>
        </w:rPr>
      </w:pPr>
      <w:r>
        <w:t>Video</w:t>
      </w:r>
      <w:r>
        <w:rPr>
          <w:spacing w:val="-4"/>
        </w:rPr>
        <w:t xml:space="preserve"> </w:t>
      </w:r>
      <w:r>
        <w:rPr>
          <w:spacing w:val="-2"/>
        </w:rPr>
        <w:t>Editor.</w:t>
      </w:r>
    </w:p>
    <w:p w14:paraId="4285BC8D" w14:textId="77777777" w:rsidR="001A03D5" w:rsidRDefault="001A03D5" w:rsidP="009C5AC0">
      <w:pPr>
        <w:pStyle w:val="ListParagraph"/>
        <w:numPr>
          <w:ilvl w:val="2"/>
          <w:numId w:val="1"/>
        </w:numPr>
        <w:tabs>
          <w:tab w:val="left" w:pos="1540"/>
          <w:tab w:val="left" w:pos="1541"/>
        </w:tabs>
        <w:spacing w:line="252" w:lineRule="exact"/>
        <w:ind w:hanging="721"/>
        <w:contextualSpacing w:val="0"/>
        <w:rPr>
          <w:sz w:val="21"/>
        </w:rPr>
      </w:pPr>
      <w:r>
        <w:t>Script</w:t>
      </w:r>
      <w:r>
        <w:rPr>
          <w:spacing w:val="-5"/>
        </w:rPr>
        <w:t xml:space="preserve"> </w:t>
      </w:r>
      <w:r>
        <w:t>Writer</w:t>
      </w:r>
      <w:r>
        <w:rPr>
          <w:spacing w:val="-3"/>
        </w:rPr>
        <w:t xml:space="preserve"> </w:t>
      </w:r>
      <w:r>
        <w:t>and</w:t>
      </w:r>
      <w:r>
        <w:rPr>
          <w:spacing w:val="-3"/>
        </w:rPr>
        <w:t xml:space="preserve"> </w:t>
      </w:r>
      <w:r>
        <w:rPr>
          <w:spacing w:val="-2"/>
        </w:rPr>
        <w:t>Editor.</w:t>
      </w:r>
    </w:p>
    <w:p w14:paraId="1F9F3A67" w14:textId="77777777" w:rsidR="001A03D5" w:rsidRDefault="001A03D5" w:rsidP="009C5AC0">
      <w:pPr>
        <w:pStyle w:val="ListParagraph"/>
        <w:numPr>
          <w:ilvl w:val="2"/>
          <w:numId w:val="1"/>
        </w:numPr>
        <w:tabs>
          <w:tab w:val="left" w:pos="1540"/>
          <w:tab w:val="left" w:pos="1541"/>
        </w:tabs>
        <w:spacing w:before="1"/>
        <w:ind w:hanging="721"/>
        <w:contextualSpacing w:val="0"/>
        <w:rPr>
          <w:sz w:val="21"/>
        </w:rPr>
      </w:pPr>
      <w:r>
        <w:rPr>
          <w:spacing w:val="-2"/>
        </w:rPr>
        <w:t>Photographer.</w:t>
      </w:r>
    </w:p>
    <w:p w14:paraId="3A903857" w14:textId="77777777" w:rsidR="001A03D5" w:rsidRDefault="001A03D5" w:rsidP="001A03D5">
      <w:pPr>
        <w:pStyle w:val="BodyText"/>
        <w:spacing w:before="1"/>
      </w:pPr>
    </w:p>
    <w:p w14:paraId="42AF936C" w14:textId="77777777" w:rsidR="0008373F" w:rsidRDefault="0008373F"/>
    <w:sectPr w:rsidR="0008373F" w:rsidSect="00632E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7FFA" w14:textId="77777777" w:rsidR="00B379AE" w:rsidRDefault="00B379AE" w:rsidP="001A03D5">
      <w:r>
        <w:separator/>
      </w:r>
    </w:p>
  </w:endnote>
  <w:endnote w:type="continuationSeparator" w:id="0">
    <w:p w14:paraId="36303EE4" w14:textId="77777777" w:rsidR="00B379AE" w:rsidRDefault="00B379AE" w:rsidP="001A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59E6" w14:textId="77777777" w:rsidR="00B379AE" w:rsidRDefault="00B379AE" w:rsidP="001A03D5">
      <w:r>
        <w:separator/>
      </w:r>
    </w:p>
  </w:footnote>
  <w:footnote w:type="continuationSeparator" w:id="0">
    <w:p w14:paraId="6AEA797F" w14:textId="77777777" w:rsidR="00B379AE" w:rsidRDefault="00B379AE" w:rsidP="001A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E250" w14:textId="5AA6A708" w:rsidR="001A03D5" w:rsidRDefault="001A03D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9082162" wp14:editId="3689AC60">
              <wp:simplePos x="0" y="0"/>
              <wp:positionH relativeFrom="page">
                <wp:posOffset>6020435</wp:posOffset>
              </wp:positionH>
              <wp:positionV relativeFrom="page">
                <wp:posOffset>448945</wp:posOffset>
              </wp:positionV>
              <wp:extent cx="851535" cy="180975"/>
              <wp:effectExtent l="635" t="1270" r="0" b="0"/>
              <wp:wrapNone/>
              <wp:docPr id="482667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6301" w14:textId="77777777" w:rsidR="001A03D5" w:rsidRDefault="001A03D5">
                          <w:pPr>
                            <w:spacing w:before="11"/>
                            <w:ind w:left="20"/>
                            <w:rPr>
                              <w:b/>
                            </w:rPr>
                          </w:pPr>
                          <w:r>
                            <w:rPr>
                              <w:b/>
                              <w:u w:val="single"/>
                            </w:rPr>
                            <w:t>APPENDIX</w:t>
                          </w:r>
                          <w:r>
                            <w:rPr>
                              <w:b/>
                              <w:spacing w:val="-9"/>
                              <w:u w:val="single"/>
                            </w:rPr>
                            <w:t xml:space="preserve"> </w:t>
                          </w:r>
                          <w:r>
                            <w:rPr>
                              <w:b/>
                              <w:spacing w:val="-10"/>
                              <w:u w:val="single"/>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82162" id="_x0000_t202" coordsize="21600,21600" o:spt="202" path="m,l,21600r21600,l21600,xe">
              <v:stroke joinstyle="miter"/>
              <v:path gradientshapeok="t" o:connecttype="rect"/>
            </v:shapetype>
            <v:shape id="Text Box 3" o:spid="_x0000_s1026" type="#_x0000_t202" style="position:absolute;margin-left:474.05pt;margin-top:35.35pt;width:67.0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" filled="f" stroked="f">
              <v:textbox inset="0,0,0,0">
                <w:txbxContent>
                  <w:p w14:paraId="17F56301" w14:textId="77777777" w:rsidR="001A03D5" w:rsidRDefault="001A03D5">
                    <w:pPr>
                      <w:spacing w:before="11"/>
                      <w:ind w:left="20"/>
                      <w:rPr>
                        <w:b/>
                      </w:rPr>
                    </w:pPr>
                    <w:r>
                      <w:rPr>
                        <w:b/>
                        <w:u w:val="single"/>
                      </w:rPr>
                      <w:t>APPENDIX</w:t>
                    </w:r>
                    <w:r>
                      <w:rPr>
                        <w:b/>
                        <w:spacing w:val="-9"/>
                        <w:u w:val="single"/>
                      </w:rPr>
                      <w:t xml:space="preserve"> </w:t>
                    </w:r>
                    <w:r>
                      <w:rPr>
                        <w:b/>
                        <w:spacing w:val="-10"/>
                        <w:u w:val="single"/>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1332" w14:textId="3AE4E83B" w:rsidR="001A03D5" w:rsidRDefault="001A03D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CE95" w14:textId="29F905A6" w:rsidR="001A03D5" w:rsidRDefault="001A03D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973A82B" wp14:editId="06F617BB">
              <wp:simplePos x="0" y="0"/>
              <wp:positionH relativeFrom="page">
                <wp:posOffset>6017260</wp:posOffset>
              </wp:positionH>
              <wp:positionV relativeFrom="page">
                <wp:posOffset>448945</wp:posOffset>
              </wp:positionV>
              <wp:extent cx="854710" cy="340995"/>
              <wp:effectExtent l="0" t="1270" r="0" b="635"/>
              <wp:wrapNone/>
              <wp:docPr id="1483385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765D1" w14:textId="77777777" w:rsidR="001A03D5" w:rsidRDefault="001A03D5">
                          <w:pPr>
                            <w:spacing w:before="11" w:line="252" w:lineRule="exact"/>
                            <w:ind w:left="24"/>
                            <w:rPr>
                              <w:b/>
                            </w:rPr>
                          </w:pPr>
                          <w:r>
                            <w:rPr>
                              <w:b/>
                              <w:u w:val="single"/>
                            </w:rPr>
                            <w:t>APPENDIX</w:t>
                          </w:r>
                          <w:r>
                            <w:rPr>
                              <w:b/>
                              <w:spacing w:val="-9"/>
                              <w:u w:val="single"/>
                            </w:rPr>
                            <w:t xml:space="preserve"> </w:t>
                          </w:r>
                          <w:r>
                            <w:rPr>
                              <w:b/>
                              <w:spacing w:val="-10"/>
                              <w:u w:val="single"/>
                            </w:rPr>
                            <w:t>7</w:t>
                          </w:r>
                        </w:p>
                        <w:p w14:paraId="47D9E7DB" w14:textId="77777777" w:rsidR="001A03D5" w:rsidRDefault="001A03D5">
                          <w:pPr>
                            <w:spacing w:line="252" w:lineRule="exact"/>
                            <w:ind w:left="20"/>
                            <w:rPr>
                              <w:b/>
                            </w:rPr>
                          </w:pPr>
                          <w:r>
                            <w:rPr>
                              <w:b/>
                            </w:rPr>
                            <w:t xml:space="preserve">Page </w:t>
                          </w: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3A82B" id="_x0000_t202" coordsize="21600,21600" o:spt="202" path="m,l,21600r21600,l21600,xe">
              <v:stroke joinstyle="miter"/>
              <v:path gradientshapeok="t" o:connecttype="rect"/>
            </v:shapetype>
            <v:shape id="Text Box 5" o:spid="_x0000_s1027" type="#_x0000_t202" style="position:absolute;margin-left:473.8pt;margin-top:35.35pt;width:67.3pt;height:2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" filled="f" stroked="f">
              <v:textbox inset="0,0,0,0">
                <w:txbxContent>
                  <w:p w14:paraId="450765D1" w14:textId="77777777" w:rsidR="001A03D5" w:rsidRDefault="001A03D5">
                    <w:pPr>
                      <w:spacing w:before="11" w:line="252" w:lineRule="exact"/>
                      <w:ind w:left="24"/>
                      <w:rPr>
                        <w:b/>
                      </w:rPr>
                    </w:pPr>
                    <w:r>
                      <w:rPr>
                        <w:b/>
                        <w:u w:val="single"/>
                      </w:rPr>
                      <w:t>APPENDIX</w:t>
                    </w:r>
                    <w:r>
                      <w:rPr>
                        <w:b/>
                        <w:spacing w:val="-9"/>
                        <w:u w:val="single"/>
                      </w:rPr>
                      <w:t xml:space="preserve"> </w:t>
                    </w:r>
                    <w:r>
                      <w:rPr>
                        <w:b/>
                        <w:spacing w:val="-10"/>
                        <w:u w:val="single"/>
                      </w:rPr>
                      <w:t>7</w:t>
                    </w:r>
                  </w:p>
                  <w:p w14:paraId="47D9E7DB" w14:textId="77777777" w:rsidR="001A03D5" w:rsidRDefault="001A03D5">
                    <w:pPr>
                      <w:spacing w:line="252" w:lineRule="exact"/>
                      <w:ind w:left="20"/>
                      <w:rPr>
                        <w:b/>
                      </w:rPr>
                    </w:pPr>
                    <w:r>
                      <w:rPr>
                        <w:b/>
                      </w:rPr>
                      <w:t xml:space="preserve">Page </w:t>
                    </w: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25FA" w14:textId="7AADE497" w:rsidR="001A03D5" w:rsidRDefault="001A03D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E432C"/>
    <w:multiLevelType w:val="multilevel"/>
    <w:tmpl w:val="7B5A9E60"/>
    <w:lvl w:ilvl="0">
      <w:start w:val="1"/>
      <w:numFmt w:val="decimal"/>
      <w:lvlText w:val="%1."/>
      <w:lvlJc w:val="left"/>
      <w:pPr>
        <w:ind w:left="820" w:hanging="720"/>
      </w:pPr>
      <w:rPr>
        <w:rFonts w:ascii="Times New Roman" w:eastAsia="Times New Roman" w:hAnsi="Times New Roman" w:cs="Times New Roman" w:hint="default"/>
        <w:b/>
        <w:bCs/>
        <w:i w:val="0"/>
        <w:iCs w:val="0"/>
        <w:w w:val="100"/>
        <w:sz w:val="22"/>
        <w:szCs w:val="22"/>
        <w:lang w:val="en-US" w:eastAsia="en-US" w:bidi="ar-SA"/>
      </w:rPr>
    </w:lvl>
    <w:lvl w:ilvl="1">
      <w:start w:val="1"/>
      <w:numFmt w:val="decimalZero"/>
      <w:lvlText w:val="%1.%2"/>
      <w:lvlJc w:val="left"/>
      <w:pPr>
        <w:ind w:left="100" w:hanging="720"/>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540" w:hanging="720"/>
      </w:pPr>
      <w:rPr>
        <w:rFonts w:hint="default"/>
        <w:spacing w:val="-1"/>
        <w:w w:val="100"/>
        <w:lang w:val="en-US" w:eastAsia="en-US" w:bidi="ar-SA"/>
      </w:rPr>
    </w:lvl>
    <w:lvl w:ilvl="3">
      <w:start w:val="1"/>
      <w:numFmt w:val="lowerRoman"/>
      <w:lvlText w:val="(%4)"/>
      <w:lvlJc w:val="left"/>
      <w:pPr>
        <w:ind w:left="2260" w:hanging="720"/>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3305" w:hanging="720"/>
      </w:pPr>
      <w:rPr>
        <w:rFonts w:hint="default"/>
        <w:lang w:val="en-US" w:eastAsia="en-US" w:bidi="ar-SA"/>
      </w:rPr>
    </w:lvl>
    <w:lvl w:ilvl="5">
      <w:numFmt w:val="bullet"/>
      <w:lvlText w:val="•"/>
      <w:lvlJc w:val="left"/>
      <w:pPr>
        <w:ind w:left="4351" w:hanging="720"/>
      </w:pPr>
      <w:rPr>
        <w:rFonts w:hint="default"/>
        <w:lang w:val="en-US" w:eastAsia="en-US" w:bidi="ar-SA"/>
      </w:rPr>
    </w:lvl>
    <w:lvl w:ilvl="6">
      <w:numFmt w:val="bullet"/>
      <w:lvlText w:val="•"/>
      <w:lvlJc w:val="left"/>
      <w:pPr>
        <w:ind w:left="5397" w:hanging="720"/>
      </w:pPr>
      <w:rPr>
        <w:rFonts w:hint="default"/>
        <w:lang w:val="en-US" w:eastAsia="en-US" w:bidi="ar-SA"/>
      </w:rPr>
    </w:lvl>
    <w:lvl w:ilvl="7">
      <w:numFmt w:val="bullet"/>
      <w:lvlText w:val="•"/>
      <w:lvlJc w:val="left"/>
      <w:pPr>
        <w:ind w:left="644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num w:numId="1" w16cid:durableId="11393469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D5"/>
    <w:rsid w:val="00006980"/>
    <w:rsid w:val="0008373F"/>
    <w:rsid w:val="001042AE"/>
    <w:rsid w:val="001142B7"/>
    <w:rsid w:val="00172DA1"/>
    <w:rsid w:val="00182276"/>
    <w:rsid w:val="001A03D5"/>
    <w:rsid w:val="001E1BFD"/>
    <w:rsid w:val="0022616E"/>
    <w:rsid w:val="00316592"/>
    <w:rsid w:val="003E2867"/>
    <w:rsid w:val="00450D5E"/>
    <w:rsid w:val="004A5310"/>
    <w:rsid w:val="00575A98"/>
    <w:rsid w:val="00632E91"/>
    <w:rsid w:val="006E1D41"/>
    <w:rsid w:val="007235CC"/>
    <w:rsid w:val="00724106"/>
    <w:rsid w:val="007A2E1F"/>
    <w:rsid w:val="00824512"/>
    <w:rsid w:val="00872DA8"/>
    <w:rsid w:val="009C5AC0"/>
    <w:rsid w:val="00A46555"/>
    <w:rsid w:val="00A71E3D"/>
    <w:rsid w:val="00A72362"/>
    <w:rsid w:val="00AB0609"/>
    <w:rsid w:val="00AE5BD8"/>
    <w:rsid w:val="00B379AE"/>
    <w:rsid w:val="00BA36D6"/>
    <w:rsid w:val="00C434D1"/>
    <w:rsid w:val="00D35284"/>
    <w:rsid w:val="00D77A2F"/>
    <w:rsid w:val="00F1172E"/>
    <w:rsid w:val="00F66457"/>
    <w:rsid w:val="00F75511"/>
    <w:rsid w:val="00FB5C7C"/>
    <w:rsid w:val="00FE1D5B"/>
    <w:rsid w:val="088AC5CF"/>
    <w:rsid w:val="09A2394D"/>
    <w:rsid w:val="0C53C3AB"/>
    <w:rsid w:val="0CBA3A13"/>
    <w:rsid w:val="24A71C1E"/>
    <w:rsid w:val="275E8F41"/>
    <w:rsid w:val="3578E25F"/>
    <w:rsid w:val="3FC8E363"/>
    <w:rsid w:val="4A474702"/>
    <w:rsid w:val="58AD93FC"/>
    <w:rsid w:val="642A8DAA"/>
    <w:rsid w:val="6478445B"/>
    <w:rsid w:val="6AC0B854"/>
    <w:rsid w:val="6C357FF4"/>
    <w:rsid w:val="7A08E348"/>
    <w:rsid w:val="7F675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3B572"/>
  <w15:chartTrackingRefBased/>
  <w15:docId w15:val="{CBD821F5-0E6D-43D4-8754-6A129869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02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D5"/>
    <w:pPr>
      <w:widowControl w:val="0"/>
      <w:autoSpaceDE w:val="0"/>
      <w:autoSpaceDN w:val="0"/>
      <w:spacing w:after="0" w:line="240" w:lineRule="auto"/>
    </w:pPr>
    <w:rPr>
      <w:rFonts w:ascii="Times New Roman" w:eastAsia="Times New Roman" w:hAnsi="Times New Roman" w:cs="Times New Roman"/>
      <w:sz w:val="22"/>
      <w:szCs w:val="22"/>
      <w:lang w:val="en-US"/>
      <w14:ligatures w14:val="none"/>
    </w:rPr>
  </w:style>
  <w:style w:type="paragraph" w:styleId="Heading1">
    <w:name w:val="heading 1"/>
    <w:basedOn w:val="Normal"/>
    <w:next w:val="Normal"/>
    <w:link w:val="Heading1Char"/>
    <w:uiPriority w:val="9"/>
    <w:qFormat/>
    <w:rsid w:val="001A0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0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0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3D5"/>
    <w:rPr>
      <w:rFonts w:eastAsiaTheme="majorEastAsia" w:cstheme="majorBidi"/>
      <w:color w:val="272727" w:themeColor="text1" w:themeTint="D8"/>
    </w:rPr>
  </w:style>
  <w:style w:type="paragraph" w:styleId="Title">
    <w:name w:val="Title"/>
    <w:basedOn w:val="Normal"/>
    <w:next w:val="Normal"/>
    <w:link w:val="TitleChar"/>
    <w:uiPriority w:val="10"/>
    <w:qFormat/>
    <w:rsid w:val="001A0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3D5"/>
    <w:pPr>
      <w:spacing w:before="160"/>
      <w:jc w:val="center"/>
    </w:pPr>
    <w:rPr>
      <w:i/>
      <w:iCs/>
      <w:color w:val="404040" w:themeColor="text1" w:themeTint="BF"/>
    </w:rPr>
  </w:style>
  <w:style w:type="character" w:customStyle="1" w:styleId="QuoteChar">
    <w:name w:val="Quote Char"/>
    <w:basedOn w:val="DefaultParagraphFont"/>
    <w:link w:val="Quote"/>
    <w:uiPriority w:val="29"/>
    <w:rsid w:val="001A03D5"/>
    <w:rPr>
      <w:i/>
      <w:iCs/>
      <w:color w:val="404040" w:themeColor="text1" w:themeTint="BF"/>
    </w:rPr>
  </w:style>
  <w:style w:type="paragraph" w:styleId="ListParagraph">
    <w:name w:val="List Paragraph"/>
    <w:basedOn w:val="Normal"/>
    <w:uiPriority w:val="1"/>
    <w:qFormat/>
    <w:rsid w:val="001A03D5"/>
    <w:pPr>
      <w:ind w:left="720"/>
      <w:contextualSpacing/>
    </w:pPr>
  </w:style>
  <w:style w:type="character" w:styleId="IntenseEmphasis">
    <w:name w:val="Intense Emphasis"/>
    <w:basedOn w:val="DefaultParagraphFont"/>
    <w:uiPriority w:val="21"/>
    <w:qFormat/>
    <w:rsid w:val="001A03D5"/>
    <w:rPr>
      <w:i/>
      <w:iCs/>
      <w:color w:val="0F4761" w:themeColor="accent1" w:themeShade="BF"/>
    </w:rPr>
  </w:style>
  <w:style w:type="paragraph" w:styleId="IntenseQuote">
    <w:name w:val="Intense Quote"/>
    <w:basedOn w:val="Normal"/>
    <w:next w:val="Normal"/>
    <w:link w:val="IntenseQuoteChar"/>
    <w:uiPriority w:val="30"/>
    <w:qFormat/>
    <w:rsid w:val="001A0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3D5"/>
    <w:rPr>
      <w:i/>
      <w:iCs/>
      <w:color w:val="0F4761" w:themeColor="accent1" w:themeShade="BF"/>
    </w:rPr>
  </w:style>
  <w:style w:type="character" w:styleId="IntenseReference">
    <w:name w:val="Intense Reference"/>
    <w:basedOn w:val="DefaultParagraphFont"/>
    <w:uiPriority w:val="32"/>
    <w:qFormat/>
    <w:rsid w:val="001A03D5"/>
    <w:rPr>
      <w:b/>
      <w:bCs/>
      <w:smallCaps/>
      <w:color w:val="0F4761" w:themeColor="accent1" w:themeShade="BF"/>
      <w:spacing w:val="5"/>
    </w:rPr>
  </w:style>
  <w:style w:type="paragraph" w:styleId="BodyText">
    <w:name w:val="Body Text"/>
    <w:basedOn w:val="Normal"/>
    <w:link w:val="BodyTextChar"/>
    <w:uiPriority w:val="1"/>
    <w:qFormat/>
    <w:rsid w:val="001A03D5"/>
  </w:style>
  <w:style w:type="character" w:customStyle="1" w:styleId="BodyTextChar">
    <w:name w:val="Body Text Char"/>
    <w:basedOn w:val="DefaultParagraphFont"/>
    <w:link w:val="BodyText"/>
    <w:uiPriority w:val="1"/>
    <w:rsid w:val="001A03D5"/>
    <w:rPr>
      <w:rFonts w:ascii="Times New Roman" w:eastAsia="Times New Roman" w:hAnsi="Times New Roman" w:cs="Times New Roman"/>
      <w:sz w:val="22"/>
      <w:szCs w:val="22"/>
      <w:lang w:val="en-US"/>
      <w14:ligatures w14:val="none"/>
    </w:rPr>
  </w:style>
  <w:style w:type="paragraph" w:customStyle="1" w:styleId="TableParagraph">
    <w:name w:val="Table Paragraph"/>
    <w:basedOn w:val="Normal"/>
    <w:uiPriority w:val="1"/>
    <w:qFormat/>
    <w:rsid w:val="001A03D5"/>
  </w:style>
  <w:style w:type="paragraph" w:styleId="Header">
    <w:name w:val="header"/>
    <w:basedOn w:val="Normal"/>
    <w:link w:val="HeaderChar"/>
    <w:uiPriority w:val="99"/>
    <w:unhideWhenUsed/>
    <w:rsid w:val="001A03D5"/>
    <w:pPr>
      <w:tabs>
        <w:tab w:val="center" w:pos="4680"/>
        <w:tab w:val="right" w:pos="9360"/>
      </w:tabs>
    </w:pPr>
  </w:style>
  <w:style w:type="character" w:customStyle="1" w:styleId="HeaderChar">
    <w:name w:val="Header Char"/>
    <w:basedOn w:val="DefaultParagraphFont"/>
    <w:link w:val="Header"/>
    <w:uiPriority w:val="99"/>
    <w:rsid w:val="001A03D5"/>
    <w:rPr>
      <w:rFonts w:ascii="Times New Roman" w:eastAsia="Times New Roman" w:hAnsi="Times New Roman" w:cs="Times New Roman"/>
      <w:sz w:val="22"/>
      <w:szCs w:val="22"/>
      <w:lang w:val="en-US"/>
      <w14:ligatures w14:val="none"/>
    </w:rPr>
  </w:style>
  <w:style w:type="paragraph" w:styleId="Footer">
    <w:name w:val="footer"/>
    <w:basedOn w:val="Normal"/>
    <w:link w:val="FooterChar"/>
    <w:uiPriority w:val="99"/>
    <w:unhideWhenUsed/>
    <w:rsid w:val="001A03D5"/>
    <w:pPr>
      <w:tabs>
        <w:tab w:val="center" w:pos="4680"/>
        <w:tab w:val="right" w:pos="9360"/>
      </w:tabs>
    </w:pPr>
  </w:style>
  <w:style w:type="character" w:customStyle="1" w:styleId="FooterChar">
    <w:name w:val="Footer Char"/>
    <w:basedOn w:val="DefaultParagraphFont"/>
    <w:link w:val="Footer"/>
    <w:uiPriority w:val="99"/>
    <w:rsid w:val="001A03D5"/>
    <w:rPr>
      <w:rFonts w:ascii="Times New Roman" w:eastAsia="Times New Roman" w:hAnsi="Times New Roman" w:cs="Times New Roman"/>
      <w:sz w:val="22"/>
      <w:szCs w:val="22"/>
      <w:lang w:val="en-US"/>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42AE"/>
    <w:pPr>
      <w:spacing w:after="0" w:line="240" w:lineRule="auto"/>
    </w:pPr>
    <w:rPr>
      <w:rFonts w:ascii="Times New Roman" w:eastAsia="Times New Roman" w:hAnsi="Times New Roman" w:cs="Times New Roman"/>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1713</Words>
  <Characters>10199</Characters>
  <Application>Microsoft Office Word</Application>
  <DocSecurity>0</DocSecurity>
  <Lines>231</Lines>
  <Paragraphs>100</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 GOLDSMITH</dc:creator>
  <cp:keywords/>
  <dc:description/>
  <cp:lastModifiedBy>Sonia Harrison</cp:lastModifiedBy>
  <cp:revision>6</cp:revision>
  <dcterms:created xsi:type="dcterms:W3CDTF">2026-05-05T13:46:00Z</dcterms:created>
  <dcterms:modified xsi:type="dcterms:W3CDTF">2026-05-05T13:51:00Z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096b62c8-e9dd-4262-9d7f-d2b9c5b69fb4</vt:lpwstr>
  </property>
</Properties>
</file>