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9A830" w14:textId="77777777" w:rsidR="00CE3071" w:rsidRPr="00A52C2B" w:rsidRDefault="00CE3071" w:rsidP="00CE3071">
      <w:pPr>
        <w:rPr>
          <w:b/>
          <w:sz w:val="22"/>
          <w:szCs w:val="22"/>
          <w:u w:val="single"/>
          <w:lang w:val="en-029"/>
        </w:rPr>
      </w:pPr>
    </w:p>
    <w:p w14:paraId="40062C4E" w14:textId="77777777" w:rsidR="00CE3071" w:rsidRPr="00A52C2B" w:rsidRDefault="00CE3071" w:rsidP="00CE3071">
      <w:pPr>
        <w:jc w:val="center"/>
        <w:rPr>
          <w:b/>
          <w:sz w:val="22"/>
          <w:szCs w:val="22"/>
          <w:u w:val="single"/>
          <w:lang w:val="en-029"/>
        </w:rPr>
      </w:pPr>
      <w:r w:rsidRPr="00A52C2B">
        <w:rPr>
          <w:b/>
          <w:sz w:val="22"/>
          <w:szCs w:val="22"/>
          <w:u w:val="single"/>
          <w:lang w:val="en-029"/>
        </w:rPr>
        <w:t>PROCUREMENT PLAN</w:t>
      </w:r>
    </w:p>
    <w:p w14:paraId="47DE7145" w14:textId="77777777" w:rsidR="00CE3071" w:rsidRPr="00A52C2B" w:rsidRDefault="00CE3071" w:rsidP="00CE3071">
      <w:pPr>
        <w:jc w:val="center"/>
        <w:rPr>
          <w:b/>
          <w:sz w:val="22"/>
          <w:szCs w:val="22"/>
          <w:u w:val="single"/>
          <w:lang w:val="en-029"/>
        </w:rPr>
      </w:pPr>
    </w:p>
    <w:p w14:paraId="3BAC421A" w14:textId="77777777" w:rsidR="00CE3071" w:rsidRPr="00CE5D6D" w:rsidRDefault="00CE3071" w:rsidP="00CE3071">
      <w:pPr>
        <w:jc w:val="center"/>
        <w:rPr>
          <w:bCs/>
          <w:sz w:val="22"/>
          <w:szCs w:val="22"/>
          <w:lang w:val="en-029"/>
        </w:rPr>
      </w:pPr>
      <w:r w:rsidRPr="00A52C2B">
        <w:rPr>
          <w:bCs/>
          <w:sz w:val="22"/>
          <w:szCs w:val="22"/>
          <w:lang w:val="en-029"/>
        </w:rPr>
        <w:t>All Estimated Costs are in USD</w:t>
      </w:r>
    </w:p>
    <w:p w14:paraId="5A70B7B6" w14:textId="77777777" w:rsidR="00CE3071" w:rsidRPr="00A52C2B" w:rsidRDefault="00CE3071" w:rsidP="00CE3071">
      <w:pPr>
        <w:jc w:val="both"/>
        <w:rPr>
          <w:sz w:val="22"/>
          <w:szCs w:val="22"/>
          <w:lang w:val="en-029"/>
        </w:rPr>
      </w:pPr>
    </w:p>
    <w:p w14:paraId="314499E9" w14:textId="77777777" w:rsidR="00CE3071" w:rsidRPr="00CE5D6D" w:rsidRDefault="00CE3071" w:rsidP="00CE3071">
      <w:pPr>
        <w:pStyle w:val="ListParagraph"/>
        <w:numPr>
          <w:ilvl w:val="0"/>
          <w:numId w:val="6"/>
        </w:numPr>
        <w:jc w:val="both"/>
        <w:rPr>
          <w:b/>
          <w:sz w:val="22"/>
          <w:szCs w:val="22"/>
          <w:u w:val="single"/>
          <w:lang w:val="en-029"/>
        </w:rPr>
      </w:pPr>
      <w:r w:rsidRPr="00CE5D6D">
        <w:rPr>
          <w:b/>
          <w:sz w:val="22"/>
          <w:szCs w:val="22"/>
          <w:u w:val="single"/>
          <w:lang w:val="en-029"/>
        </w:rPr>
        <w:t>General</w:t>
      </w:r>
    </w:p>
    <w:p w14:paraId="2FD13C7D" w14:textId="77777777" w:rsidR="00CE3071" w:rsidRPr="00A52C2B" w:rsidRDefault="00CE3071" w:rsidP="00CE3071">
      <w:pPr>
        <w:jc w:val="both"/>
        <w:rPr>
          <w:b/>
          <w:sz w:val="22"/>
          <w:szCs w:val="22"/>
          <w:u w:val="single"/>
          <w:lang w:val="en-029"/>
        </w:rPr>
      </w:pPr>
    </w:p>
    <w:p w14:paraId="090A4DC6" w14:textId="77777777" w:rsidR="00CE3071" w:rsidRPr="00CE5D6D" w:rsidRDefault="00CE3071" w:rsidP="00CE3071">
      <w:pPr>
        <w:numPr>
          <w:ilvl w:val="0"/>
          <w:numId w:val="1"/>
        </w:numPr>
        <w:jc w:val="both"/>
        <w:rPr>
          <w:b/>
          <w:color w:val="002060"/>
          <w:sz w:val="22"/>
          <w:szCs w:val="22"/>
          <w:lang w:val="en-029"/>
        </w:rPr>
      </w:pPr>
      <w:r w:rsidRPr="00A52C2B">
        <w:rPr>
          <w:b/>
          <w:sz w:val="22"/>
          <w:szCs w:val="22"/>
          <w:lang w:val="en-029"/>
        </w:rPr>
        <w:t xml:space="preserve">Project Information: </w:t>
      </w:r>
    </w:p>
    <w:p w14:paraId="6B56478B" w14:textId="77777777" w:rsidR="00CE3071" w:rsidRDefault="00CE3071" w:rsidP="00CE3071">
      <w:pPr>
        <w:ind w:left="360"/>
        <w:jc w:val="both"/>
        <w:rPr>
          <w:sz w:val="22"/>
          <w:szCs w:val="22"/>
          <w:lang w:val="en-029"/>
        </w:rPr>
      </w:pPr>
    </w:p>
    <w:p w14:paraId="68039C8D" w14:textId="77777777" w:rsidR="00CE3071" w:rsidRDefault="00CE3071" w:rsidP="00CE3071">
      <w:pPr>
        <w:ind w:left="360"/>
        <w:jc w:val="both"/>
        <w:rPr>
          <w:b/>
          <w:bCs/>
          <w:sz w:val="22"/>
          <w:szCs w:val="22"/>
          <w:lang w:val="en-029"/>
        </w:rPr>
      </w:pPr>
      <w:r>
        <w:rPr>
          <w:sz w:val="22"/>
          <w:szCs w:val="22"/>
          <w:lang w:val="en-029"/>
        </w:rPr>
        <w:t xml:space="preserve">Country: </w:t>
      </w:r>
      <w:r>
        <w:rPr>
          <w:b/>
          <w:bCs/>
          <w:sz w:val="22"/>
          <w:szCs w:val="22"/>
          <w:lang w:val="en-029"/>
        </w:rPr>
        <w:t>Trinidad and Tobago</w:t>
      </w:r>
    </w:p>
    <w:p w14:paraId="6D99AD34" w14:textId="77777777" w:rsidR="00CE3071" w:rsidRDefault="00CE3071" w:rsidP="00CE3071">
      <w:pPr>
        <w:ind w:left="360"/>
        <w:jc w:val="both"/>
        <w:rPr>
          <w:b/>
          <w:bCs/>
          <w:sz w:val="22"/>
          <w:szCs w:val="22"/>
          <w:lang w:val="en-029"/>
        </w:rPr>
      </w:pPr>
    </w:p>
    <w:p w14:paraId="3B9697E1" w14:textId="77777777" w:rsidR="00CE3071" w:rsidRDefault="00CE3071" w:rsidP="00CE3071">
      <w:pPr>
        <w:ind w:left="360"/>
        <w:jc w:val="both"/>
        <w:rPr>
          <w:b/>
          <w:bCs/>
          <w:sz w:val="22"/>
          <w:szCs w:val="22"/>
          <w:lang w:val="en-029"/>
        </w:rPr>
      </w:pPr>
      <w:r>
        <w:rPr>
          <w:sz w:val="22"/>
          <w:szCs w:val="22"/>
          <w:lang w:val="en-029"/>
        </w:rPr>
        <w:t xml:space="preserve">Beneficiary: </w:t>
      </w:r>
      <w:r>
        <w:rPr>
          <w:b/>
          <w:bCs/>
          <w:sz w:val="22"/>
          <w:szCs w:val="22"/>
          <w:lang w:val="en-029"/>
        </w:rPr>
        <w:t>Government of Trinidad and Tobago</w:t>
      </w:r>
    </w:p>
    <w:p w14:paraId="1B4D7379" w14:textId="77777777" w:rsidR="00CE3071" w:rsidRDefault="00CE3071" w:rsidP="00CE3071">
      <w:pPr>
        <w:ind w:left="360"/>
        <w:jc w:val="both"/>
        <w:rPr>
          <w:b/>
          <w:bCs/>
          <w:sz w:val="22"/>
          <w:szCs w:val="22"/>
          <w:lang w:val="en-029"/>
        </w:rPr>
      </w:pPr>
    </w:p>
    <w:p w14:paraId="0553AF8B" w14:textId="77777777" w:rsidR="00CE3071" w:rsidRDefault="00CE3071" w:rsidP="00CE3071">
      <w:pPr>
        <w:ind w:left="360"/>
        <w:jc w:val="both"/>
        <w:rPr>
          <w:b/>
          <w:bCs/>
          <w:sz w:val="22"/>
          <w:szCs w:val="22"/>
          <w:lang w:val="en-029"/>
        </w:rPr>
      </w:pPr>
      <w:r>
        <w:rPr>
          <w:sz w:val="22"/>
          <w:szCs w:val="22"/>
          <w:lang w:val="en-029"/>
        </w:rPr>
        <w:t xml:space="preserve">Project Name: </w:t>
      </w:r>
      <w:r w:rsidRPr="00410703">
        <w:rPr>
          <w:b/>
          <w:bCs/>
          <w:sz w:val="22"/>
          <w:szCs w:val="22"/>
          <w:lang w:val="en-029"/>
        </w:rPr>
        <w:t>Building National and Community Capacity for Climate and Disaster risk-informed Decision Making</w:t>
      </w:r>
    </w:p>
    <w:p w14:paraId="76821F04" w14:textId="77777777" w:rsidR="00CE3071" w:rsidRDefault="00CE3071" w:rsidP="00CE3071">
      <w:pPr>
        <w:ind w:left="360"/>
        <w:jc w:val="both"/>
        <w:rPr>
          <w:b/>
          <w:bCs/>
          <w:sz w:val="22"/>
          <w:szCs w:val="22"/>
          <w:lang w:val="en-029"/>
        </w:rPr>
      </w:pPr>
    </w:p>
    <w:p w14:paraId="78ECCD24" w14:textId="77777777" w:rsidR="00CE3071" w:rsidRPr="00410703" w:rsidRDefault="00CE3071" w:rsidP="00CE3071">
      <w:pPr>
        <w:ind w:left="360"/>
        <w:jc w:val="both"/>
        <w:rPr>
          <w:b/>
          <w:bCs/>
          <w:sz w:val="22"/>
          <w:szCs w:val="22"/>
          <w:lang w:val="en-029"/>
        </w:rPr>
      </w:pPr>
      <w:r>
        <w:rPr>
          <w:sz w:val="22"/>
          <w:szCs w:val="22"/>
          <w:lang w:val="en-029"/>
        </w:rPr>
        <w:t xml:space="preserve">Project Implementing Agency: </w:t>
      </w:r>
      <w:r w:rsidRPr="00410703">
        <w:rPr>
          <w:b/>
          <w:bCs/>
          <w:sz w:val="22"/>
          <w:szCs w:val="22"/>
          <w:lang w:val="en-029"/>
        </w:rPr>
        <w:t xml:space="preserve">Office of Disaster Preparedness and Management, Ministry of </w:t>
      </w:r>
      <w:r>
        <w:rPr>
          <w:b/>
          <w:bCs/>
          <w:sz w:val="22"/>
          <w:szCs w:val="22"/>
          <w:lang w:val="en-029"/>
        </w:rPr>
        <w:t>Homeland</w:t>
      </w:r>
      <w:r w:rsidRPr="00410703">
        <w:rPr>
          <w:b/>
          <w:bCs/>
          <w:sz w:val="22"/>
          <w:szCs w:val="22"/>
          <w:lang w:val="en-029"/>
        </w:rPr>
        <w:t xml:space="preserve"> Security</w:t>
      </w:r>
    </w:p>
    <w:p w14:paraId="2F86E57A" w14:textId="77777777" w:rsidR="00CE3071" w:rsidRPr="00A52C2B" w:rsidRDefault="00CE3071" w:rsidP="00CE3071">
      <w:pPr>
        <w:ind w:left="360"/>
        <w:jc w:val="both"/>
        <w:rPr>
          <w:sz w:val="22"/>
          <w:szCs w:val="22"/>
          <w:lang w:val="en-029"/>
        </w:rPr>
      </w:pPr>
    </w:p>
    <w:p w14:paraId="651E357C" w14:textId="77777777" w:rsidR="00CE3071" w:rsidRPr="00A52C2B" w:rsidRDefault="00CE3071" w:rsidP="00CE3071">
      <w:pPr>
        <w:jc w:val="both"/>
        <w:rPr>
          <w:sz w:val="22"/>
          <w:szCs w:val="22"/>
          <w:lang w:val="en-029"/>
        </w:rPr>
      </w:pPr>
    </w:p>
    <w:p w14:paraId="52F6D0C7" w14:textId="0B094518" w:rsidR="00CE3071" w:rsidRPr="00A52C2B" w:rsidRDefault="00CE3071" w:rsidP="00CE3071">
      <w:pPr>
        <w:numPr>
          <w:ilvl w:val="0"/>
          <w:numId w:val="1"/>
        </w:numPr>
        <w:jc w:val="both"/>
        <w:rPr>
          <w:sz w:val="22"/>
          <w:szCs w:val="22"/>
          <w:lang w:val="en-029"/>
        </w:rPr>
      </w:pPr>
      <w:r w:rsidRPr="00A52C2B">
        <w:rPr>
          <w:b/>
          <w:sz w:val="22"/>
          <w:szCs w:val="22"/>
          <w:lang w:val="en-029"/>
        </w:rPr>
        <w:t>Bank’s Approval Date of the Procure</w:t>
      </w:r>
      <w:r w:rsidR="006C4C33" w:rsidRPr="006C4C33">
        <w:rPr>
          <w:b/>
          <w:sz w:val="22"/>
          <w:szCs w:val="22"/>
          <w:lang w:val="en-029"/>
        </w:rPr>
        <w:t>Risk-Informed</w:t>
      </w:r>
      <w:r w:rsidRPr="00A52C2B">
        <w:rPr>
          <w:b/>
          <w:sz w:val="22"/>
          <w:szCs w:val="22"/>
          <w:lang w:val="en-029"/>
        </w:rPr>
        <w:t>ment Plan:</w:t>
      </w:r>
      <w:r w:rsidRPr="00A52C2B">
        <w:rPr>
          <w:b/>
          <w:sz w:val="22"/>
          <w:szCs w:val="22"/>
          <w:lang w:val="en-029"/>
        </w:rPr>
        <w:tab/>
      </w:r>
      <w:r w:rsidRPr="00A52C2B">
        <w:rPr>
          <w:sz w:val="22"/>
          <w:szCs w:val="22"/>
          <w:lang w:val="en-029"/>
        </w:rPr>
        <w:t xml:space="preserve"> </w:t>
      </w:r>
      <w:r w:rsidRPr="00CE5D6D">
        <w:rPr>
          <w:b/>
          <w:bCs/>
          <w:sz w:val="22"/>
          <w:szCs w:val="22"/>
          <w:lang w:val="en-029"/>
        </w:rPr>
        <w:t xml:space="preserve">Original: </w:t>
      </w:r>
      <w:r w:rsidR="008429FD">
        <w:rPr>
          <w:sz w:val="22"/>
          <w:szCs w:val="22"/>
          <w:lang w:val="en-029"/>
        </w:rPr>
        <w:t>May 15, 2026</w:t>
      </w:r>
    </w:p>
    <w:p w14:paraId="61B4505C" w14:textId="77777777" w:rsidR="00CE3071" w:rsidRPr="00A52C2B" w:rsidRDefault="00CE3071" w:rsidP="00CE3071">
      <w:pPr>
        <w:jc w:val="both"/>
        <w:rPr>
          <w:sz w:val="22"/>
          <w:szCs w:val="22"/>
          <w:lang w:val="en-029"/>
        </w:rPr>
      </w:pPr>
    </w:p>
    <w:p w14:paraId="5D7BD31B" w14:textId="49BD62F6" w:rsidR="00CE3071" w:rsidRPr="00A52C2B" w:rsidRDefault="00CE3071" w:rsidP="00CE3071">
      <w:pPr>
        <w:numPr>
          <w:ilvl w:val="0"/>
          <w:numId w:val="1"/>
        </w:numPr>
        <w:jc w:val="both"/>
        <w:rPr>
          <w:sz w:val="22"/>
          <w:szCs w:val="22"/>
          <w:lang w:val="en-029"/>
        </w:rPr>
      </w:pPr>
      <w:r>
        <w:rPr>
          <w:b/>
          <w:sz w:val="22"/>
          <w:szCs w:val="22"/>
          <w:lang w:val="en-029"/>
        </w:rPr>
        <w:t>Period Covered by this</w:t>
      </w:r>
      <w:r w:rsidRPr="00A52C2B">
        <w:rPr>
          <w:b/>
          <w:sz w:val="22"/>
          <w:szCs w:val="22"/>
          <w:lang w:val="en-029"/>
        </w:rPr>
        <w:t xml:space="preserve"> Procurement Plan: </w:t>
      </w:r>
      <w:r w:rsidR="003F57A7">
        <w:rPr>
          <w:bCs/>
          <w:sz w:val="22"/>
          <w:szCs w:val="22"/>
          <w:lang w:val="en-029"/>
        </w:rPr>
        <w:t>July 01,</w:t>
      </w:r>
      <w:r w:rsidR="00AE3C97">
        <w:rPr>
          <w:bCs/>
          <w:sz w:val="22"/>
          <w:szCs w:val="22"/>
          <w:lang w:val="en-029"/>
        </w:rPr>
        <w:t xml:space="preserve"> 2026</w:t>
      </w:r>
      <w:r>
        <w:rPr>
          <w:bCs/>
          <w:sz w:val="22"/>
          <w:szCs w:val="22"/>
          <w:lang w:val="en-029"/>
        </w:rPr>
        <w:t xml:space="preserve"> to </w:t>
      </w:r>
      <w:r w:rsidR="008429FD">
        <w:rPr>
          <w:bCs/>
          <w:sz w:val="22"/>
          <w:szCs w:val="22"/>
          <w:lang w:val="en-029"/>
        </w:rPr>
        <w:t>April</w:t>
      </w:r>
      <w:r w:rsidRPr="00A52C2B">
        <w:rPr>
          <w:bCs/>
          <w:sz w:val="22"/>
          <w:szCs w:val="22"/>
          <w:lang w:val="en-029"/>
        </w:rPr>
        <w:t xml:space="preserve"> 202</w:t>
      </w:r>
      <w:r w:rsidR="00AE3C97">
        <w:rPr>
          <w:bCs/>
          <w:sz w:val="22"/>
          <w:szCs w:val="22"/>
          <w:lang w:val="en-029"/>
        </w:rPr>
        <w:t>7</w:t>
      </w:r>
    </w:p>
    <w:p w14:paraId="725E8C0C" w14:textId="77777777" w:rsidR="00CE3071" w:rsidRPr="00A52C2B" w:rsidRDefault="00CE3071" w:rsidP="00CE3071">
      <w:pPr>
        <w:jc w:val="both"/>
        <w:rPr>
          <w:sz w:val="22"/>
          <w:szCs w:val="22"/>
          <w:lang w:val="en-029"/>
        </w:rPr>
      </w:pPr>
    </w:p>
    <w:p w14:paraId="302F8F03" w14:textId="77777777" w:rsidR="00CE3071" w:rsidRPr="00CE5D6D" w:rsidRDefault="00CE3071" w:rsidP="00CE3071">
      <w:pPr>
        <w:pStyle w:val="ListParagraph"/>
        <w:numPr>
          <w:ilvl w:val="0"/>
          <w:numId w:val="6"/>
        </w:numPr>
        <w:jc w:val="both"/>
        <w:rPr>
          <w:b/>
          <w:sz w:val="22"/>
          <w:szCs w:val="22"/>
          <w:u w:val="single"/>
          <w:lang w:val="en-029"/>
        </w:rPr>
      </w:pPr>
      <w:r w:rsidRPr="00CE5D6D">
        <w:rPr>
          <w:b/>
          <w:sz w:val="22"/>
          <w:szCs w:val="22"/>
          <w:u w:val="single"/>
          <w:lang w:val="en-029"/>
        </w:rPr>
        <w:t>Goods and Non-Consulting Services</w:t>
      </w:r>
    </w:p>
    <w:p w14:paraId="2B8E3A3C" w14:textId="77777777" w:rsidR="00CE3071" w:rsidRPr="00A52C2B" w:rsidRDefault="00CE3071" w:rsidP="00CE3071">
      <w:pPr>
        <w:jc w:val="both"/>
        <w:rPr>
          <w:b/>
          <w:sz w:val="22"/>
          <w:szCs w:val="22"/>
          <w:u w:val="single"/>
          <w:lang w:val="en-029"/>
        </w:rPr>
      </w:pPr>
    </w:p>
    <w:p w14:paraId="0A5CE8F7" w14:textId="77777777" w:rsidR="00CE3071" w:rsidRPr="00A52C2B" w:rsidRDefault="00CE3071" w:rsidP="00CE3071">
      <w:pPr>
        <w:numPr>
          <w:ilvl w:val="0"/>
          <w:numId w:val="2"/>
        </w:numPr>
        <w:jc w:val="both"/>
        <w:rPr>
          <w:b/>
          <w:bCs/>
          <w:i/>
          <w:iCs/>
          <w:color w:val="002060"/>
          <w:sz w:val="22"/>
          <w:szCs w:val="22"/>
          <w:lang w:val="en-029"/>
        </w:rPr>
      </w:pPr>
      <w:r w:rsidRPr="00A52C2B">
        <w:rPr>
          <w:b/>
          <w:sz w:val="22"/>
          <w:szCs w:val="22"/>
          <w:lang w:val="en-029"/>
        </w:rPr>
        <w:t>Prior Review Threshold:</w:t>
      </w:r>
      <w:r w:rsidRPr="00A52C2B">
        <w:rPr>
          <w:sz w:val="22"/>
          <w:szCs w:val="22"/>
          <w:lang w:val="en-029"/>
        </w:rPr>
        <w:t xml:space="preserve"> Procurement decision subject to Prior Review by the Bank.</w:t>
      </w:r>
    </w:p>
    <w:p w14:paraId="2962050D" w14:textId="77777777" w:rsidR="00CE3071" w:rsidRPr="00A52C2B" w:rsidRDefault="00CE3071" w:rsidP="00CE3071">
      <w:pPr>
        <w:jc w:val="both"/>
        <w:rPr>
          <w:sz w:val="22"/>
          <w:szCs w:val="22"/>
          <w:lang w:val="en-02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2049"/>
        <w:gridCol w:w="2344"/>
      </w:tblGrid>
      <w:tr w:rsidR="00CE3071" w:rsidRPr="00A52C2B" w14:paraId="55259ABF" w14:textId="77777777" w:rsidTr="00CE3071">
        <w:tc>
          <w:tcPr>
            <w:tcW w:w="4491" w:type="dxa"/>
          </w:tcPr>
          <w:p w14:paraId="30689BD7" w14:textId="77777777" w:rsidR="00CE3071" w:rsidRPr="00CE5D6D" w:rsidRDefault="00CE3071" w:rsidP="00CE3071">
            <w:pPr>
              <w:jc w:val="both"/>
              <w:rPr>
                <w:b/>
                <w:sz w:val="22"/>
                <w:szCs w:val="22"/>
                <w:lang w:val="en-029"/>
              </w:rPr>
            </w:pPr>
            <w:r w:rsidRPr="00CE5D6D">
              <w:rPr>
                <w:b/>
                <w:sz w:val="22"/>
                <w:szCs w:val="22"/>
                <w:lang w:val="en-029"/>
              </w:rPr>
              <w:t>Selection Method</w:t>
            </w:r>
          </w:p>
        </w:tc>
        <w:tc>
          <w:tcPr>
            <w:tcW w:w="2049" w:type="dxa"/>
          </w:tcPr>
          <w:p w14:paraId="382F51F6" w14:textId="77777777" w:rsidR="00CE3071" w:rsidRPr="00CE5D6D" w:rsidRDefault="00CE3071" w:rsidP="00CE3071">
            <w:pPr>
              <w:jc w:val="center"/>
              <w:rPr>
                <w:b/>
                <w:sz w:val="22"/>
                <w:szCs w:val="22"/>
                <w:lang w:val="en-029"/>
              </w:rPr>
            </w:pPr>
            <w:r w:rsidRPr="00CE5D6D">
              <w:rPr>
                <w:b/>
                <w:sz w:val="22"/>
                <w:szCs w:val="22"/>
                <w:lang w:val="en-029"/>
              </w:rPr>
              <w:t>Prior Review Threshold</w:t>
            </w:r>
          </w:p>
        </w:tc>
        <w:tc>
          <w:tcPr>
            <w:tcW w:w="2344" w:type="dxa"/>
          </w:tcPr>
          <w:p w14:paraId="0A680F74" w14:textId="77777777" w:rsidR="00CE3071" w:rsidRPr="00CE5D6D" w:rsidRDefault="00CE3071" w:rsidP="00CE3071">
            <w:pPr>
              <w:jc w:val="center"/>
              <w:rPr>
                <w:b/>
                <w:sz w:val="22"/>
                <w:szCs w:val="22"/>
                <w:lang w:val="en-029"/>
              </w:rPr>
            </w:pPr>
            <w:r w:rsidRPr="00CE5D6D">
              <w:rPr>
                <w:b/>
                <w:sz w:val="22"/>
                <w:szCs w:val="22"/>
                <w:lang w:val="en-029"/>
              </w:rPr>
              <w:t>Comments</w:t>
            </w:r>
          </w:p>
        </w:tc>
      </w:tr>
      <w:tr w:rsidR="00CE3071" w:rsidRPr="00A52C2B" w14:paraId="34BC00FD" w14:textId="77777777" w:rsidTr="00CE3071">
        <w:tc>
          <w:tcPr>
            <w:tcW w:w="4491" w:type="dxa"/>
          </w:tcPr>
          <w:p w14:paraId="1EAE87C7" w14:textId="08798650" w:rsidR="00CE3071" w:rsidRPr="00CE5D6D" w:rsidRDefault="008429FD" w:rsidP="00CE3071">
            <w:pPr>
              <w:jc w:val="both"/>
              <w:rPr>
                <w:b/>
                <w:bCs/>
                <w:i/>
                <w:iCs/>
                <w:sz w:val="22"/>
                <w:szCs w:val="22"/>
                <w:lang w:val="en-029"/>
              </w:rPr>
            </w:pPr>
            <w:r>
              <w:rPr>
                <w:b/>
                <w:bCs/>
                <w:i/>
                <w:iCs/>
                <w:sz w:val="22"/>
                <w:szCs w:val="22"/>
                <w:lang w:val="en-029"/>
              </w:rPr>
              <w:t>NCB</w:t>
            </w:r>
          </w:p>
        </w:tc>
        <w:tc>
          <w:tcPr>
            <w:tcW w:w="2049" w:type="dxa"/>
          </w:tcPr>
          <w:p w14:paraId="289B9079" w14:textId="77777777" w:rsidR="00CE3071" w:rsidRPr="00CE5D6D" w:rsidRDefault="00CE3071" w:rsidP="00CE3071">
            <w:pPr>
              <w:jc w:val="both"/>
              <w:rPr>
                <w:sz w:val="22"/>
                <w:szCs w:val="22"/>
                <w:lang w:val="en-029"/>
              </w:rPr>
            </w:pPr>
            <w:r w:rsidRPr="00CE5D6D">
              <w:rPr>
                <w:sz w:val="22"/>
                <w:szCs w:val="22"/>
                <w:lang w:val="en-029"/>
              </w:rPr>
              <w:t>&gt;50,000</w:t>
            </w:r>
          </w:p>
        </w:tc>
        <w:tc>
          <w:tcPr>
            <w:tcW w:w="2344" w:type="dxa"/>
          </w:tcPr>
          <w:p w14:paraId="730227C1" w14:textId="77777777" w:rsidR="00CE3071" w:rsidRPr="00CE5D6D" w:rsidRDefault="00CE3071" w:rsidP="00CE3071">
            <w:pPr>
              <w:jc w:val="both"/>
              <w:rPr>
                <w:sz w:val="22"/>
                <w:szCs w:val="22"/>
                <w:lang w:val="en-029"/>
              </w:rPr>
            </w:pPr>
          </w:p>
        </w:tc>
      </w:tr>
      <w:tr w:rsidR="00D63802" w:rsidRPr="00A52C2B" w14:paraId="7DD569AC" w14:textId="77777777" w:rsidTr="00CE3071">
        <w:tc>
          <w:tcPr>
            <w:tcW w:w="4491" w:type="dxa"/>
          </w:tcPr>
          <w:p w14:paraId="6BC42301" w14:textId="6BAA1133" w:rsidR="00D63802" w:rsidRDefault="00D63802" w:rsidP="00CE3071">
            <w:pPr>
              <w:jc w:val="both"/>
              <w:rPr>
                <w:b/>
                <w:bCs/>
                <w:i/>
                <w:iCs/>
                <w:sz w:val="22"/>
                <w:szCs w:val="22"/>
                <w:lang w:val="en-029"/>
              </w:rPr>
            </w:pPr>
            <w:r>
              <w:rPr>
                <w:b/>
                <w:bCs/>
                <w:i/>
                <w:iCs/>
                <w:sz w:val="22"/>
                <w:szCs w:val="22"/>
                <w:lang w:val="en-029"/>
              </w:rPr>
              <w:t>LB</w:t>
            </w:r>
          </w:p>
        </w:tc>
        <w:tc>
          <w:tcPr>
            <w:tcW w:w="2049" w:type="dxa"/>
          </w:tcPr>
          <w:p w14:paraId="5E7FC9A2" w14:textId="1713420F" w:rsidR="00D63802" w:rsidRPr="00CE5D6D" w:rsidRDefault="00D63802" w:rsidP="00CE3071">
            <w:pPr>
              <w:jc w:val="both"/>
              <w:rPr>
                <w:sz w:val="22"/>
                <w:szCs w:val="22"/>
                <w:lang w:val="en-029"/>
              </w:rPr>
            </w:pPr>
            <w:r>
              <w:rPr>
                <w:sz w:val="22"/>
                <w:szCs w:val="22"/>
                <w:lang w:val="en-029"/>
              </w:rPr>
              <w:t>&gt;20,000</w:t>
            </w:r>
          </w:p>
        </w:tc>
        <w:tc>
          <w:tcPr>
            <w:tcW w:w="2344" w:type="dxa"/>
          </w:tcPr>
          <w:p w14:paraId="676737D2" w14:textId="77777777" w:rsidR="00D63802" w:rsidRPr="00CE5D6D" w:rsidRDefault="00D63802" w:rsidP="00CE3071">
            <w:pPr>
              <w:jc w:val="both"/>
              <w:rPr>
                <w:sz w:val="22"/>
                <w:szCs w:val="22"/>
                <w:lang w:val="en-029"/>
              </w:rPr>
            </w:pPr>
          </w:p>
        </w:tc>
      </w:tr>
      <w:tr w:rsidR="00CE3071" w:rsidRPr="00A52C2B" w14:paraId="51F68B11" w14:textId="77777777" w:rsidTr="00CE3071">
        <w:tc>
          <w:tcPr>
            <w:tcW w:w="4491" w:type="dxa"/>
          </w:tcPr>
          <w:p w14:paraId="2B7EB6B7" w14:textId="77777777" w:rsidR="00CE3071" w:rsidRPr="00CE5D6D" w:rsidRDefault="00CE3071" w:rsidP="00CE3071">
            <w:pPr>
              <w:jc w:val="both"/>
              <w:rPr>
                <w:b/>
                <w:bCs/>
                <w:i/>
                <w:iCs/>
                <w:sz w:val="22"/>
                <w:szCs w:val="22"/>
                <w:lang w:val="en-029"/>
              </w:rPr>
            </w:pPr>
            <w:r w:rsidRPr="00CE5D6D">
              <w:rPr>
                <w:b/>
                <w:bCs/>
                <w:i/>
                <w:iCs/>
                <w:sz w:val="22"/>
                <w:szCs w:val="22"/>
                <w:lang w:val="en-029"/>
              </w:rPr>
              <w:t>DS</w:t>
            </w:r>
          </w:p>
        </w:tc>
        <w:tc>
          <w:tcPr>
            <w:tcW w:w="2049" w:type="dxa"/>
          </w:tcPr>
          <w:p w14:paraId="373444ED" w14:textId="1571A6AB" w:rsidR="00CE3071" w:rsidRPr="00CE5D6D" w:rsidRDefault="00835784" w:rsidP="00CE3071">
            <w:pPr>
              <w:jc w:val="both"/>
              <w:rPr>
                <w:sz w:val="22"/>
                <w:szCs w:val="22"/>
                <w:lang w:val="en-029"/>
              </w:rPr>
            </w:pPr>
            <w:r>
              <w:rPr>
                <w:sz w:val="22"/>
                <w:szCs w:val="22"/>
                <w:lang w:val="en-029"/>
              </w:rPr>
              <w:t>&gt;10</w:t>
            </w:r>
            <w:r w:rsidR="00CE3071" w:rsidRPr="00CE5D6D">
              <w:rPr>
                <w:sz w:val="22"/>
                <w:szCs w:val="22"/>
                <w:lang w:val="en-029"/>
              </w:rPr>
              <w:t>,000</w:t>
            </w:r>
          </w:p>
        </w:tc>
        <w:tc>
          <w:tcPr>
            <w:tcW w:w="2344" w:type="dxa"/>
          </w:tcPr>
          <w:p w14:paraId="6B4505A5" w14:textId="77777777" w:rsidR="00CE3071" w:rsidRPr="00CE5D6D" w:rsidRDefault="00CE3071" w:rsidP="00CE3071">
            <w:pPr>
              <w:jc w:val="both"/>
              <w:rPr>
                <w:sz w:val="22"/>
                <w:szCs w:val="22"/>
                <w:lang w:val="en-029"/>
              </w:rPr>
            </w:pPr>
          </w:p>
        </w:tc>
      </w:tr>
    </w:tbl>
    <w:p w14:paraId="7A41FC64" w14:textId="77777777" w:rsidR="00CE3071" w:rsidRPr="00A52C2B" w:rsidRDefault="00CE3071" w:rsidP="00CE3071">
      <w:pPr>
        <w:jc w:val="both"/>
        <w:rPr>
          <w:sz w:val="22"/>
          <w:szCs w:val="22"/>
          <w:lang w:val="en-029"/>
        </w:rPr>
      </w:pPr>
    </w:p>
    <w:p w14:paraId="507C73C6" w14:textId="74FB4DEE" w:rsidR="00CE3071" w:rsidRPr="00A52C2B" w:rsidRDefault="00CE3071" w:rsidP="00CE3071">
      <w:pPr>
        <w:numPr>
          <w:ilvl w:val="0"/>
          <w:numId w:val="2"/>
        </w:numPr>
        <w:jc w:val="both"/>
        <w:rPr>
          <w:sz w:val="22"/>
          <w:szCs w:val="22"/>
          <w:lang w:val="en-029"/>
        </w:rPr>
      </w:pPr>
      <w:r w:rsidRPr="00A52C2B">
        <w:rPr>
          <w:b/>
          <w:sz w:val="22"/>
          <w:szCs w:val="22"/>
          <w:lang w:val="en-029"/>
        </w:rPr>
        <w:t>Prequalification:</w:t>
      </w:r>
      <w:bookmarkStart w:id="0" w:name="_Hlk63348502"/>
      <w:r w:rsidR="003F57A7">
        <w:rPr>
          <w:i/>
          <w:iCs/>
          <w:spacing w:val="-1"/>
          <w:sz w:val="22"/>
          <w:szCs w:val="22"/>
        </w:rPr>
        <w:t xml:space="preserve"> </w:t>
      </w:r>
      <w:r w:rsidR="003F57A7" w:rsidRPr="003F57A7">
        <w:rPr>
          <w:iCs/>
          <w:spacing w:val="-1"/>
          <w:sz w:val="22"/>
          <w:szCs w:val="22"/>
        </w:rPr>
        <w:t>Not applicable</w:t>
      </w:r>
      <w:r w:rsidRPr="003F57A7">
        <w:rPr>
          <w:sz w:val="22"/>
          <w:szCs w:val="22"/>
          <w:lang w:val="en-029"/>
        </w:rPr>
        <w:t>.</w:t>
      </w:r>
    </w:p>
    <w:bookmarkEnd w:id="0"/>
    <w:p w14:paraId="51725F0D" w14:textId="77777777" w:rsidR="00CE3071" w:rsidRPr="00A52C2B" w:rsidRDefault="00CE3071" w:rsidP="00CE3071">
      <w:pPr>
        <w:jc w:val="both"/>
        <w:rPr>
          <w:sz w:val="22"/>
          <w:szCs w:val="22"/>
          <w:lang w:val="en-029"/>
        </w:rPr>
      </w:pPr>
    </w:p>
    <w:p w14:paraId="2BB553AF" w14:textId="77777777" w:rsidR="00CE3071" w:rsidRPr="00A52C2B" w:rsidRDefault="00CE3071" w:rsidP="00CE3071">
      <w:pPr>
        <w:numPr>
          <w:ilvl w:val="0"/>
          <w:numId w:val="2"/>
        </w:numPr>
        <w:jc w:val="both"/>
        <w:rPr>
          <w:sz w:val="22"/>
          <w:szCs w:val="22"/>
          <w:lang w:val="en-029"/>
        </w:rPr>
      </w:pPr>
      <w:r w:rsidRPr="00A52C2B">
        <w:rPr>
          <w:b/>
          <w:sz w:val="22"/>
          <w:szCs w:val="22"/>
          <w:lang w:val="en-029"/>
        </w:rPr>
        <w:t>Reference to (if any) Project Operational/Procurement Manual</w:t>
      </w:r>
      <w:r w:rsidRPr="00A52C2B">
        <w:rPr>
          <w:sz w:val="22"/>
          <w:szCs w:val="22"/>
          <w:lang w:val="en-029"/>
        </w:rPr>
        <w:t xml:space="preserve">: </w:t>
      </w:r>
      <w:bookmarkStart w:id="1" w:name="_Hlk63350620"/>
      <w:r w:rsidRPr="00CE5D6D">
        <w:rPr>
          <w:sz w:val="22"/>
          <w:szCs w:val="22"/>
          <w:lang w:val="en-029"/>
        </w:rPr>
        <w:t>Procurement Policy for Projects Financed by CDB (2019) and</w:t>
      </w:r>
      <w:r w:rsidRPr="00CE5D6D">
        <w:rPr>
          <w:spacing w:val="-1"/>
          <w:sz w:val="22"/>
          <w:szCs w:val="22"/>
        </w:rPr>
        <w:t xml:space="preserve"> the Procurement Procedures for Projects Financed by CDB (January, 2021)]</w:t>
      </w:r>
    </w:p>
    <w:bookmarkEnd w:id="1"/>
    <w:p w14:paraId="665831DF" w14:textId="77777777" w:rsidR="00CE3071" w:rsidRPr="00A52C2B" w:rsidRDefault="00CE3071" w:rsidP="00CE3071">
      <w:pPr>
        <w:pStyle w:val="ListParagraph"/>
        <w:ind w:left="360"/>
        <w:jc w:val="both"/>
        <w:rPr>
          <w:sz w:val="22"/>
          <w:szCs w:val="22"/>
          <w:lang w:val="en-029"/>
        </w:rPr>
      </w:pPr>
    </w:p>
    <w:p w14:paraId="607E14EC" w14:textId="77777777" w:rsidR="00CE3071" w:rsidRPr="00A52C2B" w:rsidRDefault="00CE3071" w:rsidP="00CE3071">
      <w:pPr>
        <w:numPr>
          <w:ilvl w:val="0"/>
          <w:numId w:val="2"/>
        </w:numPr>
        <w:jc w:val="both"/>
        <w:rPr>
          <w:sz w:val="22"/>
          <w:szCs w:val="22"/>
          <w:lang w:val="en-029"/>
        </w:rPr>
      </w:pPr>
      <w:r w:rsidRPr="00A52C2B">
        <w:rPr>
          <w:b/>
          <w:sz w:val="22"/>
          <w:szCs w:val="22"/>
          <w:lang w:val="en-029"/>
        </w:rPr>
        <w:t>Any Other Special Procurement Arrangements</w:t>
      </w:r>
      <w:r w:rsidRPr="00A52C2B">
        <w:rPr>
          <w:sz w:val="22"/>
          <w:szCs w:val="22"/>
          <w:lang w:val="en-029"/>
        </w:rPr>
        <w:t>: n/a</w:t>
      </w:r>
    </w:p>
    <w:p w14:paraId="5FF58490" w14:textId="77777777" w:rsidR="00CE3071" w:rsidRPr="00A52C2B" w:rsidRDefault="00CE3071" w:rsidP="00CE3071">
      <w:pPr>
        <w:pStyle w:val="ListParagraph"/>
        <w:rPr>
          <w:sz w:val="22"/>
          <w:szCs w:val="22"/>
          <w:lang w:val="en-029"/>
        </w:rPr>
      </w:pPr>
    </w:p>
    <w:p w14:paraId="68EB788E" w14:textId="44BABEE2" w:rsidR="00CE3071" w:rsidRPr="00A52C2B" w:rsidRDefault="00CE3071" w:rsidP="00CE3071">
      <w:pPr>
        <w:numPr>
          <w:ilvl w:val="0"/>
          <w:numId w:val="2"/>
        </w:numPr>
        <w:jc w:val="both"/>
        <w:rPr>
          <w:sz w:val="22"/>
          <w:szCs w:val="22"/>
          <w:lang w:val="en-029"/>
        </w:rPr>
      </w:pPr>
      <w:r w:rsidRPr="00A52C2B">
        <w:rPr>
          <w:b/>
          <w:bCs/>
          <w:sz w:val="22"/>
          <w:szCs w:val="22"/>
          <w:lang w:val="en-029"/>
        </w:rPr>
        <w:t xml:space="preserve">Procurement Waivers: </w:t>
      </w:r>
      <w:r w:rsidR="003F57A7">
        <w:rPr>
          <w:sz w:val="22"/>
          <w:szCs w:val="22"/>
          <w:lang w:val="en-029"/>
        </w:rPr>
        <w:t>Not applicable.</w:t>
      </w:r>
    </w:p>
    <w:p w14:paraId="2C7CBD2C" w14:textId="77777777" w:rsidR="00CE3071" w:rsidRPr="00A52C2B" w:rsidRDefault="00CE3071" w:rsidP="00CE3071">
      <w:pPr>
        <w:jc w:val="both"/>
        <w:rPr>
          <w:sz w:val="22"/>
          <w:szCs w:val="22"/>
          <w:lang w:val="en-029"/>
        </w:rPr>
      </w:pPr>
    </w:p>
    <w:p w14:paraId="487215CE" w14:textId="77777777" w:rsidR="00CE3071" w:rsidRPr="00A52C2B" w:rsidRDefault="00CE3071" w:rsidP="00CE3071">
      <w:pPr>
        <w:pStyle w:val="ListParagraph"/>
        <w:rPr>
          <w:sz w:val="22"/>
          <w:szCs w:val="22"/>
          <w:lang w:val="en-029"/>
        </w:rPr>
      </w:pPr>
    </w:p>
    <w:p w14:paraId="5BBB4AFD" w14:textId="77777777" w:rsidR="00CE3071" w:rsidRPr="00A52C2B" w:rsidRDefault="00CE3071" w:rsidP="00CE3071">
      <w:pPr>
        <w:ind w:left="360"/>
        <w:jc w:val="both"/>
        <w:rPr>
          <w:sz w:val="22"/>
          <w:szCs w:val="22"/>
          <w:lang w:val="en-029"/>
        </w:rPr>
      </w:pPr>
    </w:p>
    <w:p w14:paraId="3B38ACDE" w14:textId="77777777" w:rsidR="00CE3071" w:rsidRPr="00A52C2B" w:rsidRDefault="00CE3071" w:rsidP="00CE3071">
      <w:pPr>
        <w:ind w:left="360"/>
        <w:jc w:val="both"/>
        <w:rPr>
          <w:sz w:val="22"/>
          <w:szCs w:val="22"/>
          <w:lang w:val="en-029"/>
        </w:rPr>
      </w:pPr>
    </w:p>
    <w:p w14:paraId="084C9C24" w14:textId="77777777" w:rsidR="00CE3071" w:rsidRPr="00A52C2B" w:rsidRDefault="00CE3071" w:rsidP="00CE3071">
      <w:pPr>
        <w:ind w:left="360"/>
        <w:jc w:val="both"/>
        <w:rPr>
          <w:sz w:val="22"/>
          <w:szCs w:val="22"/>
          <w:lang w:val="en-029"/>
        </w:rPr>
        <w:sectPr w:rsidR="00CE3071" w:rsidRPr="00A52C2B" w:rsidSect="00CE3071">
          <w:pgSz w:w="12240" w:h="15840"/>
          <w:pgMar w:top="1440" w:right="1440" w:bottom="1440" w:left="1440" w:header="720" w:footer="720" w:gutter="0"/>
          <w:pgNumType w:start="1"/>
          <w:cols w:space="720"/>
          <w:titlePg/>
          <w:docGrid w:linePitch="360"/>
        </w:sectPr>
      </w:pPr>
    </w:p>
    <w:p w14:paraId="5C0313BB" w14:textId="0FC8B425" w:rsidR="00BE374E" w:rsidRPr="00412B2D" w:rsidRDefault="00CE3071" w:rsidP="00412B2D">
      <w:pPr>
        <w:numPr>
          <w:ilvl w:val="0"/>
          <w:numId w:val="2"/>
        </w:numPr>
        <w:jc w:val="both"/>
        <w:rPr>
          <w:sz w:val="22"/>
          <w:szCs w:val="22"/>
          <w:lang w:val="en-029"/>
        </w:rPr>
      </w:pPr>
      <w:r w:rsidRPr="00A52C2B">
        <w:rPr>
          <w:b/>
          <w:sz w:val="22"/>
          <w:szCs w:val="22"/>
          <w:lang w:val="en-029"/>
        </w:rPr>
        <w:lastRenderedPageBreak/>
        <w:t xml:space="preserve">Procurement Packages with </w:t>
      </w:r>
      <w:r>
        <w:rPr>
          <w:b/>
          <w:sz w:val="22"/>
          <w:szCs w:val="22"/>
          <w:lang w:val="en-029"/>
        </w:rPr>
        <w:t xml:space="preserve">Selection </w:t>
      </w:r>
      <w:r w:rsidRPr="00A52C2B">
        <w:rPr>
          <w:b/>
          <w:sz w:val="22"/>
          <w:szCs w:val="22"/>
          <w:lang w:val="en-029"/>
        </w:rPr>
        <w:t>Methods and Time Schedule</w:t>
      </w:r>
    </w:p>
    <w:p w14:paraId="3D3A8CD3" w14:textId="6DF80FCB" w:rsidR="00BE374E" w:rsidRDefault="00BE374E" w:rsidP="00CE3071">
      <w:pPr>
        <w:ind w:left="720"/>
        <w:jc w:val="both"/>
        <w:rPr>
          <w:b/>
          <w:sz w:val="22"/>
          <w:szCs w:val="22"/>
          <w:lang w:val="en-029"/>
        </w:rPr>
      </w:pPr>
    </w:p>
    <w:p w14:paraId="6082C7F2" w14:textId="77777777" w:rsidR="001667E6" w:rsidRDefault="001667E6" w:rsidP="00CE3071">
      <w:pPr>
        <w:ind w:left="720"/>
        <w:jc w:val="both"/>
        <w:rPr>
          <w:b/>
          <w:sz w:val="22"/>
          <w:szCs w:val="22"/>
          <w:lang w:val="en-029"/>
        </w:rPr>
      </w:pPr>
    </w:p>
    <w:tbl>
      <w:tblPr>
        <w:tblW w:w="1395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4"/>
        <w:gridCol w:w="3827"/>
        <w:gridCol w:w="1134"/>
        <w:gridCol w:w="1843"/>
        <w:gridCol w:w="1276"/>
        <w:gridCol w:w="1275"/>
        <w:gridCol w:w="1276"/>
        <w:gridCol w:w="2410"/>
      </w:tblGrid>
      <w:tr w:rsidR="00D042C8" w:rsidRPr="00BE374E" w14:paraId="7A363C43" w14:textId="77777777" w:rsidTr="00D042C8">
        <w:trPr>
          <w:tblHeader/>
        </w:trPr>
        <w:tc>
          <w:tcPr>
            <w:tcW w:w="914" w:type="dxa"/>
            <w:vAlign w:val="center"/>
          </w:tcPr>
          <w:p w14:paraId="2EC2AE5A" w14:textId="77777777" w:rsidR="00D042C8" w:rsidRPr="00BE374E" w:rsidRDefault="00D042C8" w:rsidP="00BE374E">
            <w:pPr>
              <w:jc w:val="center"/>
              <w:rPr>
                <w:b/>
                <w:sz w:val="22"/>
                <w:szCs w:val="22"/>
                <w:lang w:val="en-029"/>
              </w:rPr>
            </w:pPr>
            <w:r w:rsidRPr="00BE374E">
              <w:rPr>
                <w:b/>
                <w:sz w:val="22"/>
                <w:szCs w:val="22"/>
                <w:lang w:val="en-029"/>
              </w:rPr>
              <w:t>Ref No.</w:t>
            </w:r>
          </w:p>
        </w:tc>
        <w:tc>
          <w:tcPr>
            <w:tcW w:w="3827" w:type="dxa"/>
            <w:vAlign w:val="center"/>
          </w:tcPr>
          <w:p w14:paraId="7DA785B6" w14:textId="77777777" w:rsidR="00D042C8" w:rsidRPr="00BE374E" w:rsidRDefault="00D042C8" w:rsidP="00BE374E">
            <w:pPr>
              <w:jc w:val="center"/>
              <w:rPr>
                <w:b/>
                <w:sz w:val="22"/>
                <w:szCs w:val="22"/>
                <w:lang w:val="en-029"/>
              </w:rPr>
            </w:pPr>
            <w:r w:rsidRPr="00BE374E">
              <w:rPr>
                <w:b/>
                <w:sz w:val="22"/>
                <w:szCs w:val="22"/>
                <w:lang w:val="en-029"/>
              </w:rPr>
              <w:t>Contract (Description)</w:t>
            </w:r>
          </w:p>
        </w:tc>
        <w:tc>
          <w:tcPr>
            <w:tcW w:w="1134" w:type="dxa"/>
            <w:vAlign w:val="center"/>
          </w:tcPr>
          <w:p w14:paraId="05526578" w14:textId="77777777" w:rsidR="00D042C8" w:rsidRPr="00BE374E" w:rsidRDefault="00D042C8" w:rsidP="00BE374E">
            <w:pPr>
              <w:jc w:val="center"/>
              <w:rPr>
                <w:b/>
                <w:sz w:val="22"/>
                <w:szCs w:val="22"/>
                <w:lang w:val="en-029"/>
              </w:rPr>
            </w:pPr>
            <w:r w:rsidRPr="00BE374E">
              <w:rPr>
                <w:b/>
                <w:sz w:val="22"/>
                <w:szCs w:val="22"/>
                <w:lang w:val="en-029"/>
              </w:rPr>
              <w:t>Selection Method</w:t>
            </w:r>
          </w:p>
        </w:tc>
        <w:tc>
          <w:tcPr>
            <w:tcW w:w="1843" w:type="dxa"/>
            <w:vAlign w:val="center"/>
          </w:tcPr>
          <w:p w14:paraId="450B5FB2" w14:textId="77777777" w:rsidR="00D042C8" w:rsidRPr="00BE374E" w:rsidRDefault="00D042C8" w:rsidP="00BE374E">
            <w:pPr>
              <w:jc w:val="center"/>
              <w:rPr>
                <w:b/>
                <w:sz w:val="22"/>
                <w:szCs w:val="22"/>
                <w:lang w:val="en-029"/>
              </w:rPr>
            </w:pPr>
            <w:r w:rsidRPr="00BE374E">
              <w:rPr>
                <w:b/>
                <w:sz w:val="22"/>
                <w:szCs w:val="22"/>
                <w:lang w:val="en-029"/>
              </w:rPr>
              <w:t>Prequalification</w:t>
            </w:r>
          </w:p>
          <w:p w14:paraId="606304DB" w14:textId="77777777" w:rsidR="00D042C8" w:rsidRPr="00BE374E" w:rsidRDefault="00D042C8" w:rsidP="00BE374E">
            <w:pPr>
              <w:jc w:val="center"/>
              <w:rPr>
                <w:b/>
                <w:sz w:val="22"/>
                <w:szCs w:val="22"/>
                <w:lang w:val="en-029"/>
              </w:rPr>
            </w:pPr>
            <w:r w:rsidRPr="00BE374E">
              <w:rPr>
                <w:b/>
                <w:sz w:val="22"/>
                <w:szCs w:val="22"/>
                <w:lang w:val="en-029"/>
              </w:rPr>
              <w:t>(Yes/No)</w:t>
            </w:r>
          </w:p>
        </w:tc>
        <w:tc>
          <w:tcPr>
            <w:tcW w:w="1276" w:type="dxa"/>
            <w:vAlign w:val="center"/>
          </w:tcPr>
          <w:p w14:paraId="51BE338D" w14:textId="77777777" w:rsidR="00D042C8" w:rsidRPr="00BE374E" w:rsidRDefault="00D042C8" w:rsidP="00BE374E">
            <w:pPr>
              <w:jc w:val="center"/>
              <w:rPr>
                <w:b/>
                <w:sz w:val="22"/>
                <w:szCs w:val="22"/>
                <w:lang w:val="en-029"/>
              </w:rPr>
            </w:pPr>
            <w:r w:rsidRPr="00BE374E">
              <w:rPr>
                <w:b/>
                <w:sz w:val="22"/>
                <w:szCs w:val="22"/>
                <w:lang w:val="en-029"/>
              </w:rPr>
              <w:t>Regional Preference (Yes/No)</w:t>
            </w:r>
          </w:p>
        </w:tc>
        <w:tc>
          <w:tcPr>
            <w:tcW w:w="1275" w:type="dxa"/>
            <w:vAlign w:val="center"/>
          </w:tcPr>
          <w:p w14:paraId="08CC9AF1" w14:textId="77777777" w:rsidR="00D042C8" w:rsidRPr="00BE374E" w:rsidRDefault="00D042C8" w:rsidP="00BE374E">
            <w:pPr>
              <w:jc w:val="center"/>
              <w:rPr>
                <w:b/>
                <w:sz w:val="22"/>
                <w:szCs w:val="22"/>
                <w:lang w:val="en-029"/>
              </w:rPr>
            </w:pPr>
            <w:r w:rsidRPr="00BE374E">
              <w:rPr>
                <w:b/>
                <w:sz w:val="22"/>
                <w:szCs w:val="22"/>
                <w:lang w:val="en-029"/>
              </w:rPr>
              <w:t>Review by Bank</w:t>
            </w:r>
          </w:p>
          <w:p w14:paraId="2C60C68D" w14:textId="77777777" w:rsidR="00D042C8" w:rsidRPr="00BE374E" w:rsidRDefault="00D042C8" w:rsidP="00BE374E">
            <w:pPr>
              <w:jc w:val="center"/>
              <w:rPr>
                <w:b/>
                <w:sz w:val="22"/>
                <w:szCs w:val="22"/>
                <w:lang w:val="en-029"/>
              </w:rPr>
            </w:pPr>
            <w:r w:rsidRPr="00BE374E">
              <w:rPr>
                <w:b/>
                <w:sz w:val="22"/>
                <w:szCs w:val="22"/>
                <w:lang w:val="en-029"/>
              </w:rPr>
              <w:t>(Prior/ Post)</w:t>
            </w:r>
          </w:p>
        </w:tc>
        <w:tc>
          <w:tcPr>
            <w:tcW w:w="1276" w:type="dxa"/>
            <w:vAlign w:val="center"/>
          </w:tcPr>
          <w:p w14:paraId="17ADCF24" w14:textId="77777777" w:rsidR="00D042C8" w:rsidRPr="00BE374E" w:rsidRDefault="00D042C8" w:rsidP="00BE374E">
            <w:pPr>
              <w:jc w:val="center"/>
              <w:rPr>
                <w:b/>
                <w:sz w:val="22"/>
                <w:szCs w:val="22"/>
                <w:lang w:val="en-029"/>
              </w:rPr>
            </w:pPr>
            <w:r w:rsidRPr="00BE374E">
              <w:rPr>
                <w:b/>
                <w:sz w:val="22"/>
                <w:szCs w:val="22"/>
                <w:lang w:val="en-029"/>
              </w:rPr>
              <w:t>Expected Bid-Opening Date</w:t>
            </w:r>
          </w:p>
        </w:tc>
        <w:tc>
          <w:tcPr>
            <w:tcW w:w="2410" w:type="dxa"/>
            <w:vAlign w:val="center"/>
          </w:tcPr>
          <w:p w14:paraId="01F0493C" w14:textId="77777777" w:rsidR="00D042C8" w:rsidRPr="00BE374E" w:rsidRDefault="00D042C8" w:rsidP="00BE374E">
            <w:pPr>
              <w:jc w:val="center"/>
              <w:rPr>
                <w:b/>
                <w:sz w:val="22"/>
                <w:szCs w:val="22"/>
                <w:lang w:val="en-029"/>
              </w:rPr>
            </w:pPr>
            <w:r w:rsidRPr="00BE374E">
              <w:rPr>
                <w:b/>
                <w:sz w:val="22"/>
                <w:szCs w:val="22"/>
                <w:lang w:val="en-029"/>
              </w:rPr>
              <w:t>Comments</w:t>
            </w:r>
          </w:p>
        </w:tc>
      </w:tr>
      <w:tr w:rsidR="00D042C8" w:rsidRPr="00BE374E" w14:paraId="5305F882" w14:textId="77777777" w:rsidTr="00D042C8">
        <w:trPr>
          <w:trHeight w:val="1692"/>
        </w:trPr>
        <w:tc>
          <w:tcPr>
            <w:tcW w:w="914" w:type="dxa"/>
          </w:tcPr>
          <w:p w14:paraId="0DB2E2C3" w14:textId="77777777" w:rsidR="00D042C8" w:rsidRPr="00BE374E" w:rsidRDefault="00D042C8" w:rsidP="00BE374E">
            <w:pPr>
              <w:jc w:val="both"/>
              <w:rPr>
                <w:sz w:val="22"/>
                <w:szCs w:val="22"/>
                <w:lang w:val="en-029"/>
              </w:rPr>
            </w:pPr>
            <w:r w:rsidRPr="00BE374E">
              <w:rPr>
                <w:sz w:val="22"/>
                <w:szCs w:val="22"/>
                <w:lang w:val="en-029"/>
              </w:rPr>
              <w:t>1.0</w:t>
            </w:r>
          </w:p>
        </w:tc>
        <w:tc>
          <w:tcPr>
            <w:tcW w:w="3827" w:type="dxa"/>
          </w:tcPr>
          <w:p w14:paraId="22B2062B" w14:textId="77777777" w:rsidR="00D042C8" w:rsidRPr="00BE374E" w:rsidRDefault="00D042C8" w:rsidP="00BE374E">
            <w:pPr>
              <w:jc w:val="both"/>
              <w:rPr>
                <w:b/>
                <w:bCs/>
                <w:sz w:val="22"/>
                <w:szCs w:val="22"/>
                <w:lang w:val="en-029"/>
              </w:rPr>
            </w:pPr>
            <w:r w:rsidRPr="00BE374E">
              <w:rPr>
                <w:b/>
                <w:bCs/>
                <w:sz w:val="22"/>
                <w:szCs w:val="22"/>
              </w:rPr>
              <w:t>Stakeholder Workshops</w:t>
            </w:r>
          </w:p>
        </w:tc>
        <w:tc>
          <w:tcPr>
            <w:tcW w:w="1134" w:type="dxa"/>
            <w:vMerge w:val="restart"/>
          </w:tcPr>
          <w:p w14:paraId="71277BB0" w14:textId="77777777" w:rsidR="00D042C8" w:rsidRPr="00BE374E" w:rsidRDefault="00D042C8" w:rsidP="00BE374E">
            <w:pPr>
              <w:jc w:val="both"/>
              <w:rPr>
                <w:sz w:val="22"/>
                <w:szCs w:val="22"/>
                <w:lang w:val="en-029"/>
              </w:rPr>
            </w:pPr>
            <w:r w:rsidRPr="00BE374E">
              <w:rPr>
                <w:sz w:val="22"/>
                <w:szCs w:val="22"/>
              </w:rPr>
              <w:t>DS</w:t>
            </w:r>
          </w:p>
        </w:tc>
        <w:tc>
          <w:tcPr>
            <w:tcW w:w="1843" w:type="dxa"/>
            <w:vMerge w:val="restart"/>
          </w:tcPr>
          <w:p w14:paraId="12C102C8" w14:textId="77777777" w:rsidR="00D042C8" w:rsidRPr="00BE374E" w:rsidRDefault="00D042C8" w:rsidP="00BE374E">
            <w:pPr>
              <w:jc w:val="both"/>
              <w:rPr>
                <w:sz w:val="22"/>
                <w:szCs w:val="22"/>
                <w:lang w:val="en-029"/>
              </w:rPr>
            </w:pPr>
            <w:r w:rsidRPr="00BE374E">
              <w:rPr>
                <w:bCs/>
                <w:sz w:val="22"/>
                <w:szCs w:val="22"/>
              </w:rPr>
              <w:t>No</w:t>
            </w:r>
          </w:p>
        </w:tc>
        <w:tc>
          <w:tcPr>
            <w:tcW w:w="1276" w:type="dxa"/>
            <w:vMerge w:val="restart"/>
          </w:tcPr>
          <w:p w14:paraId="11945F3E" w14:textId="77777777" w:rsidR="00D042C8" w:rsidRPr="00BE374E" w:rsidRDefault="00D042C8" w:rsidP="00BE374E">
            <w:pPr>
              <w:jc w:val="both"/>
              <w:rPr>
                <w:sz w:val="22"/>
                <w:szCs w:val="22"/>
                <w:lang w:val="en-029"/>
              </w:rPr>
            </w:pPr>
            <w:r w:rsidRPr="00BE374E">
              <w:rPr>
                <w:sz w:val="22"/>
                <w:szCs w:val="22"/>
                <w:lang w:val="en-029"/>
              </w:rPr>
              <w:t>No</w:t>
            </w:r>
          </w:p>
        </w:tc>
        <w:tc>
          <w:tcPr>
            <w:tcW w:w="1275" w:type="dxa"/>
            <w:vMerge w:val="restart"/>
          </w:tcPr>
          <w:p w14:paraId="041683ED" w14:textId="77777777" w:rsidR="00D042C8" w:rsidRPr="00BE374E" w:rsidRDefault="00D042C8" w:rsidP="00BE374E">
            <w:pPr>
              <w:jc w:val="both"/>
              <w:rPr>
                <w:sz w:val="22"/>
                <w:szCs w:val="22"/>
                <w:lang w:val="en-029"/>
              </w:rPr>
            </w:pPr>
            <w:r w:rsidRPr="00BE374E">
              <w:rPr>
                <w:bCs/>
                <w:sz w:val="22"/>
                <w:szCs w:val="22"/>
              </w:rPr>
              <w:t>Prior (if a single contract exceeds USD10,00)</w:t>
            </w:r>
          </w:p>
        </w:tc>
        <w:tc>
          <w:tcPr>
            <w:tcW w:w="1276" w:type="dxa"/>
            <w:vMerge w:val="restart"/>
          </w:tcPr>
          <w:p w14:paraId="6ECFC9A0" w14:textId="77777777" w:rsidR="00D042C8" w:rsidRPr="00BE374E" w:rsidRDefault="00D042C8" w:rsidP="00BE374E">
            <w:pPr>
              <w:jc w:val="both"/>
              <w:rPr>
                <w:sz w:val="22"/>
                <w:szCs w:val="22"/>
                <w:lang w:val="en-029"/>
              </w:rPr>
            </w:pPr>
            <w:r w:rsidRPr="00BE374E">
              <w:rPr>
                <w:bCs/>
                <w:sz w:val="22"/>
                <w:szCs w:val="22"/>
              </w:rPr>
              <w:t>January 2027</w:t>
            </w:r>
          </w:p>
        </w:tc>
        <w:tc>
          <w:tcPr>
            <w:tcW w:w="2410" w:type="dxa"/>
            <w:vMerge w:val="restart"/>
          </w:tcPr>
          <w:p w14:paraId="3476F79C" w14:textId="77777777" w:rsidR="00D042C8" w:rsidRPr="00BE374E" w:rsidRDefault="00D042C8" w:rsidP="00BE374E">
            <w:pPr>
              <w:rPr>
                <w:sz w:val="22"/>
                <w:szCs w:val="22"/>
                <w:lang w:val="en-029"/>
              </w:rPr>
            </w:pPr>
            <w:r w:rsidRPr="00BE374E">
              <w:rPr>
                <w:sz w:val="22"/>
                <w:szCs w:val="22"/>
              </w:rPr>
              <w:t>Existing contracts have been awarded to firms previously selected through the National Competitive Bidding (NCB) method in accordance with the applicable local OPR regulations. These firms have satisfactorily completed similar works within the past 12 months, with contract prices determined to be consistent with prevailing market rates.</w:t>
            </w:r>
          </w:p>
        </w:tc>
      </w:tr>
      <w:tr w:rsidR="00D042C8" w:rsidRPr="00BE374E" w14:paraId="1CF11EB0" w14:textId="77777777" w:rsidTr="00D042C8">
        <w:tc>
          <w:tcPr>
            <w:tcW w:w="914" w:type="dxa"/>
          </w:tcPr>
          <w:p w14:paraId="271B6F17" w14:textId="77777777" w:rsidR="00D042C8" w:rsidRPr="00BE374E" w:rsidRDefault="00D042C8" w:rsidP="00BE374E">
            <w:pPr>
              <w:jc w:val="both"/>
              <w:rPr>
                <w:sz w:val="22"/>
                <w:szCs w:val="22"/>
                <w:lang w:val="en-029"/>
              </w:rPr>
            </w:pPr>
            <w:r w:rsidRPr="00BE374E">
              <w:rPr>
                <w:sz w:val="22"/>
                <w:szCs w:val="22"/>
                <w:lang w:val="en-029"/>
              </w:rPr>
              <w:t>1.1</w:t>
            </w:r>
          </w:p>
        </w:tc>
        <w:tc>
          <w:tcPr>
            <w:tcW w:w="3827" w:type="dxa"/>
          </w:tcPr>
          <w:p w14:paraId="6281935B" w14:textId="77777777" w:rsidR="00D042C8" w:rsidRPr="00BE374E" w:rsidRDefault="00D042C8" w:rsidP="00BE374E">
            <w:pPr>
              <w:ind w:left="320"/>
              <w:jc w:val="both"/>
              <w:rPr>
                <w:sz w:val="22"/>
                <w:szCs w:val="22"/>
              </w:rPr>
            </w:pPr>
            <w:r w:rsidRPr="00BE374E">
              <w:rPr>
                <w:sz w:val="22"/>
                <w:szCs w:val="22"/>
              </w:rPr>
              <w:t>Project Launch Workshop</w:t>
            </w:r>
          </w:p>
        </w:tc>
        <w:tc>
          <w:tcPr>
            <w:tcW w:w="1134" w:type="dxa"/>
            <w:vMerge/>
          </w:tcPr>
          <w:p w14:paraId="10FB1A69" w14:textId="77777777" w:rsidR="00D042C8" w:rsidRPr="00BE374E" w:rsidRDefault="00D042C8" w:rsidP="00BE374E">
            <w:pPr>
              <w:jc w:val="both"/>
              <w:rPr>
                <w:sz w:val="22"/>
                <w:szCs w:val="22"/>
              </w:rPr>
            </w:pPr>
          </w:p>
        </w:tc>
        <w:tc>
          <w:tcPr>
            <w:tcW w:w="1843" w:type="dxa"/>
            <w:vMerge/>
          </w:tcPr>
          <w:p w14:paraId="0C30E78B" w14:textId="77777777" w:rsidR="00D042C8" w:rsidRPr="00BE374E" w:rsidRDefault="00D042C8" w:rsidP="00BE374E">
            <w:pPr>
              <w:jc w:val="both"/>
              <w:rPr>
                <w:bCs/>
                <w:sz w:val="22"/>
                <w:szCs w:val="22"/>
              </w:rPr>
            </w:pPr>
          </w:p>
        </w:tc>
        <w:tc>
          <w:tcPr>
            <w:tcW w:w="1276" w:type="dxa"/>
            <w:vMerge/>
          </w:tcPr>
          <w:p w14:paraId="4B2F7837" w14:textId="77777777" w:rsidR="00D042C8" w:rsidRPr="00BE374E" w:rsidRDefault="00D042C8" w:rsidP="00BE374E">
            <w:pPr>
              <w:jc w:val="both"/>
              <w:rPr>
                <w:sz w:val="22"/>
                <w:szCs w:val="22"/>
                <w:lang w:val="en-029"/>
              </w:rPr>
            </w:pPr>
          </w:p>
        </w:tc>
        <w:tc>
          <w:tcPr>
            <w:tcW w:w="1275" w:type="dxa"/>
            <w:vMerge/>
          </w:tcPr>
          <w:p w14:paraId="7723C313" w14:textId="77777777" w:rsidR="00D042C8" w:rsidRPr="00BE374E" w:rsidRDefault="00D042C8" w:rsidP="00BE374E">
            <w:pPr>
              <w:jc w:val="both"/>
              <w:rPr>
                <w:bCs/>
                <w:sz w:val="22"/>
                <w:szCs w:val="22"/>
              </w:rPr>
            </w:pPr>
          </w:p>
        </w:tc>
        <w:tc>
          <w:tcPr>
            <w:tcW w:w="1276" w:type="dxa"/>
            <w:vMerge/>
          </w:tcPr>
          <w:p w14:paraId="31FF9BBA" w14:textId="77777777" w:rsidR="00D042C8" w:rsidRPr="00BE374E" w:rsidRDefault="00D042C8" w:rsidP="00BE374E">
            <w:pPr>
              <w:jc w:val="both"/>
              <w:rPr>
                <w:bCs/>
                <w:sz w:val="22"/>
                <w:szCs w:val="22"/>
              </w:rPr>
            </w:pPr>
          </w:p>
        </w:tc>
        <w:tc>
          <w:tcPr>
            <w:tcW w:w="2410" w:type="dxa"/>
            <w:vMerge/>
          </w:tcPr>
          <w:p w14:paraId="3605F0BC" w14:textId="77777777" w:rsidR="00D042C8" w:rsidRPr="00BE374E" w:rsidRDefault="00D042C8" w:rsidP="00BE374E">
            <w:pPr>
              <w:rPr>
                <w:bCs/>
                <w:sz w:val="22"/>
                <w:szCs w:val="22"/>
              </w:rPr>
            </w:pPr>
          </w:p>
        </w:tc>
      </w:tr>
      <w:tr w:rsidR="00D042C8" w:rsidRPr="00BE374E" w14:paraId="71685D90" w14:textId="77777777" w:rsidTr="00D042C8">
        <w:tc>
          <w:tcPr>
            <w:tcW w:w="914" w:type="dxa"/>
          </w:tcPr>
          <w:p w14:paraId="6932F6DD" w14:textId="77777777" w:rsidR="00D042C8" w:rsidRPr="00BE374E" w:rsidRDefault="00D042C8" w:rsidP="00BE374E">
            <w:pPr>
              <w:jc w:val="both"/>
              <w:rPr>
                <w:sz w:val="22"/>
                <w:szCs w:val="22"/>
                <w:lang w:val="en-029"/>
              </w:rPr>
            </w:pPr>
            <w:r w:rsidRPr="00BE374E">
              <w:rPr>
                <w:sz w:val="22"/>
                <w:szCs w:val="22"/>
                <w:lang w:val="en-029"/>
              </w:rPr>
              <w:t>1.1.1</w:t>
            </w:r>
          </w:p>
        </w:tc>
        <w:tc>
          <w:tcPr>
            <w:tcW w:w="3827" w:type="dxa"/>
          </w:tcPr>
          <w:p w14:paraId="63356D93" w14:textId="77777777" w:rsidR="00D042C8" w:rsidRPr="00BE374E" w:rsidRDefault="00D042C8" w:rsidP="00BE374E">
            <w:pPr>
              <w:ind w:left="720"/>
              <w:jc w:val="both"/>
              <w:rPr>
                <w:sz w:val="22"/>
                <w:szCs w:val="22"/>
              </w:rPr>
            </w:pPr>
            <w:r w:rsidRPr="00BE374E">
              <w:rPr>
                <w:sz w:val="22"/>
                <w:szCs w:val="22"/>
              </w:rPr>
              <w:t>Catering</w:t>
            </w:r>
          </w:p>
        </w:tc>
        <w:tc>
          <w:tcPr>
            <w:tcW w:w="1134" w:type="dxa"/>
            <w:vMerge/>
          </w:tcPr>
          <w:p w14:paraId="514243C7" w14:textId="77777777" w:rsidR="00D042C8" w:rsidRPr="00BE374E" w:rsidRDefault="00D042C8" w:rsidP="00BE374E">
            <w:pPr>
              <w:jc w:val="both"/>
              <w:rPr>
                <w:sz w:val="22"/>
                <w:szCs w:val="22"/>
              </w:rPr>
            </w:pPr>
          </w:p>
        </w:tc>
        <w:tc>
          <w:tcPr>
            <w:tcW w:w="1843" w:type="dxa"/>
            <w:vMerge/>
          </w:tcPr>
          <w:p w14:paraId="762EF9B0" w14:textId="77777777" w:rsidR="00D042C8" w:rsidRPr="00BE374E" w:rsidRDefault="00D042C8" w:rsidP="00BE374E">
            <w:pPr>
              <w:jc w:val="both"/>
              <w:rPr>
                <w:bCs/>
                <w:sz w:val="22"/>
                <w:szCs w:val="22"/>
              </w:rPr>
            </w:pPr>
          </w:p>
        </w:tc>
        <w:tc>
          <w:tcPr>
            <w:tcW w:w="1276" w:type="dxa"/>
            <w:vMerge/>
          </w:tcPr>
          <w:p w14:paraId="032DD153" w14:textId="77777777" w:rsidR="00D042C8" w:rsidRPr="00BE374E" w:rsidRDefault="00D042C8" w:rsidP="00BE374E">
            <w:pPr>
              <w:jc w:val="both"/>
              <w:rPr>
                <w:sz w:val="22"/>
                <w:szCs w:val="22"/>
                <w:lang w:val="en-029"/>
              </w:rPr>
            </w:pPr>
          </w:p>
        </w:tc>
        <w:tc>
          <w:tcPr>
            <w:tcW w:w="1275" w:type="dxa"/>
            <w:vMerge/>
          </w:tcPr>
          <w:p w14:paraId="0FC3FE59" w14:textId="77777777" w:rsidR="00D042C8" w:rsidRPr="00BE374E" w:rsidRDefault="00D042C8" w:rsidP="00BE374E">
            <w:pPr>
              <w:jc w:val="both"/>
              <w:rPr>
                <w:bCs/>
                <w:sz w:val="22"/>
                <w:szCs w:val="22"/>
              </w:rPr>
            </w:pPr>
          </w:p>
        </w:tc>
        <w:tc>
          <w:tcPr>
            <w:tcW w:w="1276" w:type="dxa"/>
            <w:vMerge/>
          </w:tcPr>
          <w:p w14:paraId="6D0161B7" w14:textId="77777777" w:rsidR="00D042C8" w:rsidRPr="00BE374E" w:rsidRDefault="00D042C8" w:rsidP="00BE374E">
            <w:pPr>
              <w:jc w:val="both"/>
              <w:rPr>
                <w:bCs/>
                <w:sz w:val="22"/>
                <w:szCs w:val="22"/>
              </w:rPr>
            </w:pPr>
          </w:p>
        </w:tc>
        <w:tc>
          <w:tcPr>
            <w:tcW w:w="2410" w:type="dxa"/>
            <w:vMerge/>
          </w:tcPr>
          <w:p w14:paraId="690EA1F7" w14:textId="77777777" w:rsidR="00D042C8" w:rsidRPr="00BE374E" w:rsidRDefault="00D042C8" w:rsidP="00BE374E">
            <w:pPr>
              <w:rPr>
                <w:bCs/>
                <w:sz w:val="22"/>
                <w:szCs w:val="22"/>
              </w:rPr>
            </w:pPr>
          </w:p>
        </w:tc>
      </w:tr>
      <w:tr w:rsidR="00D042C8" w:rsidRPr="00BE374E" w14:paraId="67250AC3" w14:textId="77777777" w:rsidTr="00D042C8">
        <w:tc>
          <w:tcPr>
            <w:tcW w:w="914" w:type="dxa"/>
          </w:tcPr>
          <w:p w14:paraId="4BDA5F8A" w14:textId="77777777" w:rsidR="00D042C8" w:rsidRPr="00BE374E" w:rsidRDefault="00D042C8" w:rsidP="00BE374E">
            <w:pPr>
              <w:jc w:val="both"/>
              <w:rPr>
                <w:sz w:val="22"/>
                <w:szCs w:val="22"/>
                <w:lang w:val="en-029"/>
              </w:rPr>
            </w:pPr>
            <w:r w:rsidRPr="00BE374E">
              <w:rPr>
                <w:sz w:val="22"/>
                <w:szCs w:val="22"/>
                <w:lang w:val="en-029"/>
              </w:rPr>
              <w:t>1.1.2</w:t>
            </w:r>
          </w:p>
        </w:tc>
        <w:tc>
          <w:tcPr>
            <w:tcW w:w="3827" w:type="dxa"/>
          </w:tcPr>
          <w:p w14:paraId="138FFF49" w14:textId="77777777" w:rsidR="00D042C8" w:rsidRPr="00BE374E" w:rsidRDefault="00D042C8" w:rsidP="00BE374E">
            <w:pPr>
              <w:ind w:left="720"/>
              <w:jc w:val="both"/>
              <w:rPr>
                <w:sz w:val="22"/>
                <w:szCs w:val="22"/>
              </w:rPr>
            </w:pPr>
            <w:r w:rsidRPr="00BE374E">
              <w:rPr>
                <w:sz w:val="22"/>
                <w:szCs w:val="22"/>
              </w:rPr>
              <w:t>Event Rental</w:t>
            </w:r>
          </w:p>
        </w:tc>
        <w:tc>
          <w:tcPr>
            <w:tcW w:w="1134" w:type="dxa"/>
            <w:vMerge/>
          </w:tcPr>
          <w:p w14:paraId="63E5786F" w14:textId="77777777" w:rsidR="00D042C8" w:rsidRPr="00BE374E" w:rsidRDefault="00D042C8" w:rsidP="00BE374E">
            <w:pPr>
              <w:jc w:val="both"/>
              <w:rPr>
                <w:sz w:val="22"/>
                <w:szCs w:val="22"/>
              </w:rPr>
            </w:pPr>
          </w:p>
        </w:tc>
        <w:tc>
          <w:tcPr>
            <w:tcW w:w="1843" w:type="dxa"/>
            <w:vMerge/>
          </w:tcPr>
          <w:p w14:paraId="754A1AD4" w14:textId="77777777" w:rsidR="00D042C8" w:rsidRPr="00BE374E" w:rsidRDefault="00D042C8" w:rsidP="00BE374E">
            <w:pPr>
              <w:jc w:val="both"/>
              <w:rPr>
                <w:bCs/>
                <w:sz w:val="22"/>
                <w:szCs w:val="22"/>
              </w:rPr>
            </w:pPr>
          </w:p>
        </w:tc>
        <w:tc>
          <w:tcPr>
            <w:tcW w:w="1276" w:type="dxa"/>
            <w:vMerge/>
          </w:tcPr>
          <w:p w14:paraId="36F4356C" w14:textId="77777777" w:rsidR="00D042C8" w:rsidRPr="00BE374E" w:rsidRDefault="00D042C8" w:rsidP="00BE374E">
            <w:pPr>
              <w:jc w:val="both"/>
              <w:rPr>
                <w:sz w:val="22"/>
                <w:szCs w:val="22"/>
                <w:lang w:val="en-029"/>
              </w:rPr>
            </w:pPr>
          </w:p>
        </w:tc>
        <w:tc>
          <w:tcPr>
            <w:tcW w:w="1275" w:type="dxa"/>
            <w:vMerge/>
          </w:tcPr>
          <w:p w14:paraId="51B23432" w14:textId="77777777" w:rsidR="00D042C8" w:rsidRPr="00BE374E" w:rsidRDefault="00D042C8" w:rsidP="00BE374E">
            <w:pPr>
              <w:jc w:val="both"/>
              <w:rPr>
                <w:bCs/>
                <w:sz w:val="22"/>
                <w:szCs w:val="22"/>
              </w:rPr>
            </w:pPr>
          </w:p>
        </w:tc>
        <w:tc>
          <w:tcPr>
            <w:tcW w:w="1276" w:type="dxa"/>
            <w:vMerge/>
          </w:tcPr>
          <w:p w14:paraId="3C893256" w14:textId="77777777" w:rsidR="00D042C8" w:rsidRPr="00BE374E" w:rsidRDefault="00D042C8" w:rsidP="00BE374E">
            <w:pPr>
              <w:jc w:val="both"/>
              <w:rPr>
                <w:bCs/>
                <w:sz w:val="22"/>
                <w:szCs w:val="22"/>
              </w:rPr>
            </w:pPr>
          </w:p>
        </w:tc>
        <w:tc>
          <w:tcPr>
            <w:tcW w:w="2410" w:type="dxa"/>
            <w:vMerge/>
          </w:tcPr>
          <w:p w14:paraId="765CF4B7" w14:textId="77777777" w:rsidR="00D042C8" w:rsidRPr="00BE374E" w:rsidRDefault="00D042C8" w:rsidP="00BE374E">
            <w:pPr>
              <w:rPr>
                <w:bCs/>
                <w:sz w:val="22"/>
                <w:szCs w:val="22"/>
              </w:rPr>
            </w:pPr>
          </w:p>
        </w:tc>
      </w:tr>
      <w:tr w:rsidR="00D042C8" w:rsidRPr="00BE374E" w14:paraId="0661C50E" w14:textId="77777777" w:rsidTr="00D042C8">
        <w:tc>
          <w:tcPr>
            <w:tcW w:w="914" w:type="dxa"/>
          </w:tcPr>
          <w:p w14:paraId="131AC577" w14:textId="77777777" w:rsidR="00D042C8" w:rsidRPr="00BE374E" w:rsidRDefault="00D042C8" w:rsidP="00BE374E">
            <w:pPr>
              <w:jc w:val="both"/>
              <w:rPr>
                <w:sz w:val="22"/>
                <w:szCs w:val="22"/>
                <w:lang w:val="en-029"/>
              </w:rPr>
            </w:pPr>
            <w:r w:rsidRPr="00BE374E">
              <w:rPr>
                <w:sz w:val="22"/>
                <w:szCs w:val="22"/>
                <w:lang w:val="en-029"/>
              </w:rPr>
              <w:t>1.1.3</w:t>
            </w:r>
          </w:p>
        </w:tc>
        <w:tc>
          <w:tcPr>
            <w:tcW w:w="3827" w:type="dxa"/>
          </w:tcPr>
          <w:p w14:paraId="05162BEB" w14:textId="77777777" w:rsidR="00D042C8" w:rsidRPr="00BE374E" w:rsidRDefault="00D042C8" w:rsidP="00BE374E">
            <w:pPr>
              <w:ind w:left="720"/>
              <w:jc w:val="both"/>
              <w:rPr>
                <w:sz w:val="22"/>
                <w:szCs w:val="22"/>
              </w:rPr>
            </w:pPr>
            <w:r w:rsidRPr="00BE374E">
              <w:rPr>
                <w:sz w:val="22"/>
                <w:szCs w:val="22"/>
              </w:rPr>
              <w:t xml:space="preserve">Airfare and Accommodation for Tobago Participants </w:t>
            </w:r>
          </w:p>
        </w:tc>
        <w:tc>
          <w:tcPr>
            <w:tcW w:w="1134" w:type="dxa"/>
            <w:vMerge/>
          </w:tcPr>
          <w:p w14:paraId="090AE06C" w14:textId="77777777" w:rsidR="00D042C8" w:rsidRPr="00BE374E" w:rsidRDefault="00D042C8" w:rsidP="00BE374E">
            <w:pPr>
              <w:jc w:val="both"/>
              <w:rPr>
                <w:sz w:val="22"/>
                <w:szCs w:val="22"/>
              </w:rPr>
            </w:pPr>
          </w:p>
        </w:tc>
        <w:tc>
          <w:tcPr>
            <w:tcW w:w="1843" w:type="dxa"/>
            <w:vMerge/>
          </w:tcPr>
          <w:p w14:paraId="01504569" w14:textId="77777777" w:rsidR="00D042C8" w:rsidRPr="00BE374E" w:rsidRDefault="00D042C8" w:rsidP="00BE374E">
            <w:pPr>
              <w:jc w:val="both"/>
              <w:rPr>
                <w:bCs/>
                <w:sz w:val="22"/>
                <w:szCs w:val="22"/>
              </w:rPr>
            </w:pPr>
          </w:p>
        </w:tc>
        <w:tc>
          <w:tcPr>
            <w:tcW w:w="1276" w:type="dxa"/>
            <w:vMerge/>
          </w:tcPr>
          <w:p w14:paraId="7F838D21" w14:textId="77777777" w:rsidR="00D042C8" w:rsidRPr="00BE374E" w:rsidRDefault="00D042C8" w:rsidP="00BE374E">
            <w:pPr>
              <w:jc w:val="both"/>
              <w:rPr>
                <w:sz w:val="22"/>
                <w:szCs w:val="22"/>
                <w:lang w:val="en-029"/>
              </w:rPr>
            </w:pPr>
          </w:p>
        </w:tc>
        <w:tc>
          <w:tcPr>
            <w:tcW w:w="1275" w:type="dxa"/>
            <w:vMerge/>
          </w:tcPr>
          <w:p w14:paraId="74CA2FD6" w14:textId="77777777" w:rsidR="00D042C8" w:rsidRPr="00BE374E" w:rsidRDefault="00D042C8" w:rsidP="00BE374E">
            <w:pPr>
              <w:jc w:val="both"/>
              <w:rPr>
                <w:bCs/>
                <w:sz w:val="22"/>
                <w:szCs w:val="22"/>
              </w:rPr>
            </w:pPr>
          </w:p>
        </w:tc>
        <w:tc>
          <w:tcPr>
            <w:tcW w:w="1276" w:type="dxa"/>
            <w:vMerge/>
          </w:tcPr>
          <w:p w14:paraId="0B9A0C12" w14:textId="77777777" w:rsidR="00D042C8" w:rsidRPr="00BE374E" w:rsidRDefault="00D042C8" w:rsidP="00BE374E">
            <w:pPr>
              <w:jc w:val="both"/>
              <w:rPr>
                <w:bCs/>
                <w:sz w:val="22"/>
                <w:szCs w:val="22"/>
              </w:rPr>
            </w:pPr>
          </w:p>
        </w:tc>
        <w:tc>
          <w:tcPr>
            <w:tcW w:w="2410" w:type="dxa"/>
            <w:vMerge/>
          </w:tcPr>
          <w:p w14:paraId="2FCDD499" w14:textId="77777777" w:rsidR="00D042C8" w:rsidRPr="00BE374E" w:rsidRDefault="00D042C8" w:rsidP="00BE374E">
            <w:pPr>
              <w:rPr>
                <w:bCs/>
                <w:sz w:val="22"/>
                <w:szCs w:val="22"/>
              </w:rPr>
            </w:pPr>
          </w:p>
        </w:tc>
      </w:tr>
      <w:tr w:rsidR="00D042C8" w:rsidRPr="00BE374E" w14:paraId="57B7440F" w14:textId="77777777" w:rsidTr="00D042C8">
        <w:tc>
          <w:tcPr>
            <w:tcW w:w="914" w:type="dxa"/>
          </w:tcPr>
          <w:p w14:paraId="6FD16AE5" w14:textId="77777777" w:rsidR="00D042C8" w:rsidRPr="00BE374E" w:rsidRDefault="00D042C8" w:rsidP="00BE374E">
            <w:pPr>
              <w:jc w:val="both"/>
              <w:rPr>
                <w:sz w:val="22"/>
                <w:szCs w:val="22"/>
                <w:lang w:val="en-029"/>
              </w:rPr>
            </w:pPr>
            <w:r w:rsidRPr="00BE374E">
              <w:rPr>
                <w:sz w:val="22"/>
                <w:szCs w:val="22"/>
                <w:lang w:val="en-029"/>
              </w:rPr>
              <w:t>1.1.4</w:t>
            </w:r>
          </w:p>
        </w:tc>
        <w:tc>
          <w:tcPr>
            <w:tcW w:w="3827" w:type="dxa"/>
          </w:tcPr>
          <w:p w14:paraId="4FFED7F7" w14:textId="77777777" w:rsidR="00D042C8" w:rsidRPr="00BE374E" w:rsidRDefault="00D042C8" w:rsidP="00BE374E">
            <w:pPr>
              <w:ind w:left="720"/>
              <w:jc w:val="both"/>
              <w:rPr>
                <w:sz w:val="22"/>
                <w:szCs w:val="22"/>
              </w:rPr>
            </w:pPr>
            <w:r w:rsidRPr="00BE374E">
              <w:rPr>
                <w:sz w:val="22"/>
                <w:szCs w:val="22"/>
              </w:rPr>
              <w:t>AV Equipment, Transportation and Facilitation</w:t>
            </w:r>
          </w:p>
        </w:tc>
        <w:tc>
          <w:tcPr>
            <w:tcW w:w="1134" w:type="dxa"/>
          </w:tcPr>
          <w:p w14:paraId="3F1C5381" w14:textId="0EFB65A0" w:rsidR="00D042C8" w:rsidRPr="00BE374E" w:rsidRDefault="00D042C8" w:rsidP="00BE374E">
            <w:pPr>
              <w:jc w:val="both"/>
              <w:rPr>
                <w:sz w:val="22"/>
                <w:szCs w:val="22"/>
              </w:rPr>
            </w:pPr>
            <w:r>
              <w:rPr>
                <w:sz w:val="22"/>
                <w:szCs w:val="22"/>
              </w:rPr>
              <w:t>NBF</w:t>
            </w:r>
          </w:p>
        </w:tc>
        <w:tc>
          <w:tcPr>
            <w:tcW w:w="1843" w:type="dxa"/>
          </w:tcPr>
          <w:p w14:paraId="3CBC6118" w14:textId="2285D80D" w:rsidR="00D042C8" w:rsidRPr="00BE374E" w:rsidRDefault="00D042C8" w:rsidP="00BE374E">
            <w:pPr>
              <w:jc w:val="both"/>
              <w:rPr>
                <w:bCs/>
                <w:sz w:val="22"/>
                <w:szCs w:val="22"/>
              </w:rPr>
            </w:pPr>
            <w:r>
              <w:rPr>
                <w:bCs/>
                <w:sz w:val="22"/>
                <w:szCs w:val="22"/>
              </w:rPr>
              <w:t>N/A</w:t>
            </w:r>
          </w:p>
        </w:tc>
        <w:tc>
          <w:tcPr>
            <w:tcW w:w="1276" w:type="dxa"/>
          </w:tcPr>
          <w:p w14:paraId="21E59868" w14:textId="34B2617C" w:rsidR="00D042C8" w:rsidRPr="00BE374E" w:rsidRDefault="00D042C8" w:rsidP="00BE374E">
            <w:pPr>
              <w:jc w:val="both"/>
              <w:rPr>
                <w:sz w:val="22"/>
                <w:szCs w:val="22"/>
                <w:lang w:val="en-029"/>
              </w:rPr>
            </w:pPr>
            <w:r>
              <w:rPr>
                <w:sz w:val="22"/>
                <w:szCs w:val="22"/>
                <w:lang w:val="en-029"/>
              </w:rPr>
              <w:t>N/A</w:t>
            </w:r>
          </w:p>
        </w:tc>
        <w:tc>
          <w:tcPr>
            <w:tcW w:w="1275" w:type="dxa"/>
          </w:tcPr>
          <w:p w14:paraId="00149A96" w14:textId="39FDDCEC" w:rsidR="00D042C8" w:rsidRPr="00BE374E" w:rsidRDefault="00D042C8" w:rsidP="00BE374E">
            <w:pPr>
              <w:jc w:val="both"/>
              <w:rPr>
                <w:bCs/>
                <w:sz w:val="22"/>
                <w:szCs w:val="22"/>
              </w:rPr>
            </w:pPr>
            <w:r>
              <w:rPr>
                <w:bCs/>
                <w:sz w:val="22"/>
                <w:szCs w:val="22"/>
              </w:rPr>
              <w:t>N/A</w:t>
            </w:r>
          </w:p>
        </w:tc>
        <w:tc>
          <w:tcPr>
            <w:tcW w:w="1276" w:type="dxa"/>
            <w:vMerge/>
          </w:tcPr>
          <w:p w14:paraId="317B26F0" w14:textId="77777777" w:rsidR="00D042C8" w:rsidRPr="00BE374E" w:rsidRDefault="00D042C8" w:rsidP="00BE374E">
            <w:pPr>
              <w:jc w:val="both"/>
              <w:rPr>
                <w:bCs/>
                <w:sz w:val="22"/>
                <w:szCs w:val="22"/>
              </w:rPr>
            </w:pPr>
          </w:p>
        </w:tc>
        <w:tc>
          <w:tcPr>
            <w:tcW w:w="2410" w:type="dxa"/>
            <w:vMerge/>
          </w:tcPr>
          <w:p w14:paraId="5C9192BD" w14:textId="77777777" w:rsidR="00D042C8" w:rsidRPr="00BE374E" w:rsidRDefault="00D042C8" w:rsidP="00BE374E">
            <w:pPr>
              <w:rPr>
                <w:bCs/>
                <w:sz w:val="22"/>
                <w:szCs w:val="22"/>
              </w:rPr>
            </w:pPr>
          </w:p>
        </w:tc>
      </w:tr>
      <w:tr w:rsidR="00D042C8" w:rsidRPr="00BE374E" w14:paraId="41187D57" w14:textId="77777777" w:rsidTr="00D042C8">
        <w:tc>
          <w:tcPr>
            <w:tcW w:w="914" w:type="dxa"/>
          </w:tcPr>
          <w:p w14:paraId="2CBAE6C4" w14:textId="77777777" w:rsidR="00D042C8" w:rsidRPr="00BE374E" w:rsidRDefault="00D042C8" w:rsidP="00BE374E">
            <w:pPr>
              <w:jc w:val="both"/>
              <w:rPr>
                <w:sz w:val="22"/>
                <w:szCs w:val="22"/>
                <w:lang w:val="en-029"/>
              </w:rPr>
            </w:pPr>
            <w:r w:rsidRPr="00BE374E">
              <w:rPr>
                <w:sz w:val="22"/>
                <w:szCs w:val="22"/>
                <w:lang w:val="en-029"/>
              </w:rPr>
              <w:t>1.2</w:t>
            </w:r>
          </w:p>
        </w:tc>
        <w:tc>
          <w:tcPr>
            <w:tcW w:w="3827" w:type="dxa"/>
          </w:tcPr>
          <w:p w14:paraId="1933B596" w14:textId="77777777" w:rsidR="00D042C8" w:rsidRPr="00BE374E" w:rsidRDefault="00D042C8" w:rsidP="00BE374E">
            <w:pPr>
              <w:ind w:left="320"/>
              <w:jc w:val="both"/>
              <w:rPr>
                <w:sz w:val="22"/>
                <w:szCs w:val="22"/>
              </w:rPr>
            </w:pPr>
            <w:r w:rsidRPr="00BE374E">
              <w:rPr>
                <w:sz w:val="22"/>
                <w:szCs w:val="22"/>
              </w:rPr>
              <w:t>Preliminary Assessment Workshop</w:t>
            </w:r>
          </w:p>
        </w:tc>
        <w:tc>
          <w:tcPr>
            <w:tcW w:w="1134" w:type="dxa"/>
            <w:vMerge w:val="restart"/>
          </w:tcPr>
          <w:p w14:paraId="338D92FD" w14:textId="1295AC39" w:rsidR="00D042C8" w:rsidRPr="00BE374E" w:rsidRDefault="00D042C8" w:rsidP="00BE374E">
            <w:pPr>
              <w:jc w:val="both"/>
              <w:rPr>
                <w:sz w:val="22"/>
                <w:szCs w:val="22"/>
              </w:rPr>
            </w:pPr>
            <w:r>
              <w:rPr>
                <w:sz w:val="22"/>
                <w:szCs w:val="22"/>
              </w:rPr>
              <w:t>DS</w:t>
            </w:r>
          </w:p>
        </w:tc>
        <w:tc>
          <w:tcPr>
            <w:tcW w:w="1843" w:type="dxa"/>
            <w:vMerge w:val="restart"/>
          </w:tcPr>
          <w:p w14:paraId="594CB792" w14:textId="519005BE" w:rsidR="00D042C8" w:rsidRPr="00BE374E" w:rsidRDefault="00D042C8" w:rsidP="00BE374E">
            <w:pPr>
              <w:jc w:val="both"/>
              <w:rPr>
                <w:bCs/>
                <w:sz w:val="22"/>
                <w:szCs w:val="22"/>
              </w:rPr>
            </w:pPr>
            <w:r>
              <w:rPr>
                <w:bCs/>
                <w:sz w:val="22"/>
                <w:szCs w:val="22"/>
              </w:rPr>
              <w:t>No</w:t>
            </w:r>
          </w:p>
        </w:tc>
        <w:tc>
          <w:tcPr>
            <w:tcW w:w="1276" w:type="dxa"/>
            <w:vMerge w:val="restart"/>
          </w:tcPr>
          <w:p w14:paraId="6F2B36B3" w14:textId="1D39315A" w:rsidR="00D042C8" w:rsidRPr="00BE374E" w:rsidRDefault="00D042C8" w:rsidP="00BE374E">
            <w:pPr>
              <w:jc w:val="both"/>
              <w:rPr>
                <w:sz w:val="22"/>
                <w:szCs w:val="22"/>
                <w:lang w:val="en-029"/>
              </w:rPr>
            </w:pPr>
            <w:r>
              <w:rPr>
                <w:sz w:val="22"/>
                <w:szCs w:val="22"/>
                <w:lang w:val="en-029"/>
              </w:rPr>
              <w:t>No</w:t>
            </w:r>
          </w:p>
        </w:tc>
        <w:tc>
          <w:tcPr>
            <w:tcW w:w="1275" w:type="dxa"/>
            <w:vMerge w:val="restart"/>
          </w:tcPr>
          <w:p w14:paraId="67DE68FC" w14:textId="5A9F2F9B" w:rsidR="00D042C8" w:rsidRPr="00BE374E" w:rsidRDefault="00D042C8" w:rsidP="00BE374E">
            <w:pPr>
              <w:jc w:val="both"/>
              <w:rPr>
                <w:bCs/>
                <w:sz w:val="22"/>
                <w:szCs w:val="22"/>
              </w:rPr>
            </w:pPr>
            <w:r w:rsidRPr="00412B2D">
              <w:rPr>
                <w:bCs/>
                <w:sz w:val="22"/>
                <w:szCs w:val="22"/>
              </w:rPr>
              <w:t>Prior (if a single contract exceeds USD10,00)</w:t>
            </w:r>
          </w:p>
        </w:tc>
        <w:tc>
          <w:tcPr>
            <w:tcW w:w="1276" w:type="dxa"/>
            <w:vMerge/>
          </w:tcPr>
          <w:p w14:paraId="5A6E8468" w14:textId="77777777" w:rsidR="00D042C8" w:rsidRPr="00BE374E" w:rsidRDefault="00D042C8" w:rsidP="00BE374E">
            <w:pPr>
              <w:jc w:val="both"/>
              <w:rPr>
                <w:bCs/>
                <w:sz w:val="22"/>
                <w:szCs w:val="22"/>
              </w:rPr>
            </w:pPr>
          </w:p>
        </w:tc>
        <w:tc>
          <w:tcPr>
            <w:tcW w:w="2410" w:type="dxa"/>
            <w:vMerge/>
          </w:tcPr>
          <w:p w14:paraId="5CDA6318" w14:textId="77777777" w:rsidR="00D042C8" w:rsidRPr="00BE374E" w:rsidRDefault="00D042C8" w:rsidP="00BE374E">
            <w:pPr>
              <w:rPr>
                <w:bCs/>
                <w:sz w:val="22"/>
                <w:szCs w:val="22"/>
              </w:rPr>
            </w:pPr>
          </w:p>
        </w:tc>
      </w:tr>
      <w:tr w:rsidR="00D042C8" w:rsidRPr="00BE374E" w14:paraId="0EB51D1D" w14:textId="77777777" w:rsidTr="00D042C8">
        <w:tc>
          <w:tcPr>
            <w:tcW w:w="914" w:type="dxa"/>
          </w:tcPr>
          <w:p w14:paraId="638D427A" w14:textId="77777777" w:rsidR="00D042C8" w:rsidRPr="00BE374E" w:rsidRDefault="00D042C8" w:rsidP="00BE374E">
            <w:pPr>
              <w:jc w:val="both"/>
              <w:rPr>
                <w:sz w:val="22"/>
                <w:szCs w:val="22"/>
                <w:lang w:val="en-029"/>
              </w:rPr>
            </w:pPr>
            <w:r w:rsidRPr="00BE374E">
              <w:rPr>
                <w:sz w:val="22"/>
                <w:szCs w:val="22"/>
                <w:lang w:val="en-029"/>
              </w:rPr>
              <w:t>1.2.1</w:t>
            </w:r>
          </w:p>
        </w:tc>
        <w:tc>
          <w:tcPr>
            <w:tcW w:w="3827" w:type="dxa"/>
          </w:tcPr>
          <w:p w14:paraId="3D3C3449" w14:textId="77777777" w:rsidR="00D042C8" w:rsidRPr="00BE374E" w:rsidRDefault="00D042C8" w:rsidP="00BE374E">
            <w:pPr>
              <w:ind w:left="720"/>
              <w:jc w:val="both"/>
              <w:rPr>
                <w:sz w:val="22"/>
                <w:szCs w:val="22"/>
              </w:rPr>
            </w:pPr>
            <w:r w:rsidRPr="00BE374E">
              <w:rPr>
                <w:sz w:val="22"/>
                <w:szCs w:val="22"/>
              </w:rPr>
              <w:t>Catering</w:t>
            </w:r>
          </w:p>
        </w:tc>
        <w:tc>
          <w:tcPr>
            <w:tcW w:w="1134" w:type="dxa"/>
            <w:vMerge/>
          </w:tcPr>
          <w:p w14:paraId="4EF91EDC" w14:textId="77777777" w:rsidR="00D042C8" w:rsidRPr="00BE374E" w:rsidRDefault="00D042C8" w:rsidP="00BE374E">
            <w:pPr>
              <w:jc w:val="both"/>
              <w:rPr>
                <w:sz w:val="22"/>
                <w:szCs w:val="22"/>
              </w:rPr>
            </w:pPr>
          </w:p>
        </w:tc>
        <w:tc>
          <w:tcPr>
            <w:tcW w:w="1843" w:type="dxa"/>
            <w:vMerge/>
          </w:tcPr>
          <w:p w14:paraId="4621B1B1" w14:textId="77777777" w:rsidR="00D042C8" w:rsidRPr="00BE374E" w:rsidRDefault="00D042C8" w:rsidP="00BE374E">
            <w:pPr>
              <w:jc w:val="both"/>
              <w:rPr>
                <w:bCs/>
                <w:sz w:val="22"/>
                <w:szCs w:val="22"/>
              </w:rPr>
            </w:pPr>
          </w:p>
        </w:tc>
        <w:tc>
          <w:tcPr>
            <w:tcW w:w="1276" w:type="dxa"/>
            <w:vMerge/>
          </w:tcPr>
          <w:p w14:paraId="15AAAFFD" w14:textId="77777777" w:rsidR="00D042C8" w:rsidRPr="00BE374E" w:rsidRDefault="00D042C8" w:rsidP="00BE374E">
            <w:pPr>
              <w:jc w:val="both"/>
              <w:rPr>
                <w:sz w:val="22"/>
                <w:szCs w:val="22"/>
                <w:lang w:val="en-029"/>
              </w:rPr>
            </w:pPr>
          </w:p>
        </w:tc>
        <w:tc>
          <w:tcPr>
            <w:tcW w:w="1275" w:type="dxa"/>
            <w:vMerge/>
          </w:tcPr>
          <w:p w14:paraId="502E4AD6" w14:textId="77777777" w:rsidR="00D042C8" w:rsidRPr="00BE374E" w:rsidRDefault="00D042C8" w:rsidP="00BE374E">
            <w:pPr>
              <w:jc w:val="both"/>
              <w:rPr>
                <w:bCs/>
                <w:sz w:val="22"/>
                <w:szCs w:val="22"/>
              </w:rPr>
            </w:pPr>
          </w:p>
        </w:tc>
        <w:tc>
          <w:tcPr>
            <w:tcW w:w="1276" w:type="dxa"/>
            <w:vMerge/>
          </w:tcPr>
          <w:p w14:paraId="1AF9C9FD" w14:textId="77777777" w:rsidR="00D042C8" w:rsidRPr="00BE374E" w:rsidRDefault="00D042C8" w:rsidP="00BE374E">
            <w:pPr>
              <w:jc w:val="both"/>
              <w:rPr>
                <w:bCs/>
                <w:sz w:val="22"/>
                <w:szCs w:val="22"/>
              </w:rPr>
            </w:pPr>
          </w:p>
        </w:tc>
        <w:tc>
          <w:tcPr>
            <w:tcW w:w="2410" w:type="dxa"/>
            <w:vMerge/>
          </w:tcPr>
          <w:p w14:paraId="7BC6A501" w14:textId="77777777" w:rsidR="00D042C8" w:rsidRPr="00BE374E" w:rsidRDefault="00D042C8" w:rsidP="00BE374E">
            <w:pPr>
              <w:rPr>
                <w:bCs/>
                <w:sz w:val="22"/>
                <w:szCs w:val="22"/>
              </w:rPr>
            </w:pPr>
          </w:p>
        </w:tc>
      </w:tr>
      <w:tr w:rsidR="00D042C8" w:rsidRPr="00BE374E" w14:paraId="68141F3D" w14:textId="77777777" w:rsidTr="00D042C8">
        <w:tc>
          <w:tcPr>
            <w:tcW w:w="914" w:type="dxa"/>
          </w:tcPr>
          <w:p w14:paraId="552A9DDA" w14:textId="77777777" w:rsidR="00D042C8" w:rsidRPr="00BE374E" w:rsidRDefault="00D042C8" w:rsidP="00BE374E">
            <w:pPr>
              <w:jc w:val="both"/>
              <w:rPr>
                <w:sz w:val="22"/>
                <w:szCs w:val="22"/>
                <w:lang w:val="en-029"/>
              </w:rPr>
            </w:pPr>
            <w:r w:rsidRPr="00BE374E">
              <w:rPr>
                <w:sz w:val="22"/>
                <w:szCs w:val="22"/>
                <w:lang w:val="en-029"/>
              </w:rPr>
              <w:t>1.2.2</w:t>
            </w:r>
          </w:p>
        </w:tc>
        <w:tc>
          <w:tcPr>
            <w:tcW w:w="3827" w:type="dxa"/>
          </w:tcPr>
          <w:p w14:paraId="5EF69680" w14:textId="77777777" w:rsidR="00D042C8" w:rsidRPr="00BE374E" w:rsidRDefault="00D042C8" w:rsidP="00BE374E">
            <w:pPr>
              <w:ind w:left="720"/>
              <w:jc w:val="both"/>
              <w:rPr>
                <w:sz w:val="22"/>
                <w:szCs w:val="22"/>
              </w:rPr>
            </w:pPr>
            <w:r w:rsidRPr="00BE374E">
              <w:rPr>
                <w:sz w:val="22"/>
                <w:szCs w:val="22"/>
              </w:rPr>
              <w:t>Event Rental</w:t>
            </w:r>
          </w:p>
        </w:tc>
        <w:tc>
          <w:tcPr>
            <w:tcW w:w="1134" w:type="dxa"/>
            <w:vMerge/>
          </w:tcPr>
          <w:p w14:paraId="3F127496" w14:textId="77777777" w:rsidR="00D042C8" w:rsidRPr="00BE374E" w:rsidRDefault="00D042C8" w:rsidP="00BE374E">
            <w:pPr>
              <w:jc w:val="both"/>
              <w:rPr>
                <w:sz w:val="22"/>
                <w:szCs w:val="22"/>
              </w:rPr>
            </w:pPr>
          </w:p>
        </w:tc>
        <w:tc>
          <w:tcPr>
            <w:tcW w:w="1843" w:type="dxa"/>
            <w:vMerge/>
          </w:tcPr>
          <w:p w14:paraId="420F70B0" w14:textId="77777777" w:rsidR="00D042C8" w:rsidRPr="00BE374E" w:rsidRDefault="00D042C8" w:rsidP="00BE374E">
            <w:pPr>
              <w:jc w:val="both"/>
              <w:rPr>
                <w:bCs/>
                <w:sz w:val="22"/>
                <w:szCs w:val="22"/>
              </w:rPr>
            </w:pPr>
          </w:p>
        </w:tc>
        <w:tc>
          <w:tcPr>
            <w:tcW w:w="1276" w:type="dxa"/>
            <w:vMerge/>
          </w:tcPr>
          <w:p w14:paraId="6562F3BD" w14:textId="77777777" w:rsidR="00D042C8" w:rsidRPr="00BE374E" w:rsidRDefault="00D042C8" w:rsidP="00BE374E">
            <w:pPr>
              <w:jc w:val="both"/>
              <w:rPr>
                <w:sz w:val="22"/>
                <w:szCs w:val="22"/>
                <w:lang w:val="en-029"/>
              </w:rPr>
            </w:pPr>
          </w:p>
        </w:tc>
        <w:tc>
          <w:tcPr>
            <w:tcW w:w="1275" w:type="dxa"/>
            <w:vMerge/>
          </w:tcPr>
          <w:p w14:paraId="202D97C4" w14:textId="77777777" w:rsidR="00D042C8" w:rsidRPr="00BE374E" w:rsidRDefault="00D042C8" w:rsidP="00BE374E">
            <w:pPr>
              <w:jc w:val="both"/>
              <w:rPr>
                <w:bCs/>
                <w:sz w:val="22"/>
                <w:szCs w:val="22"/>
              </w:rPr>
            </w:pPr>
          </w:p>
        </w:tc>
        <w:tc>
          <w:tcPr>
            <w:tcW w:w="1276" w:type="dxa"/>
            <w:vMerge/>
          </w:tcPr>
          <w:p w14:paraId="10240895" w14:textId="77777777" w:rsidR="00D042C8" w:rsidRPr="00BE374E" w:rsidRDefault="00D042C8" w:rsidP="00BE374E">
            <w:pPr>
              <w:jc w:val="both"/>
              <w:rPr>
                <w:bCs/>
                <w:sz w:val="22"/>
                <w:szCs w:val="22"/>
              </w:rPr>
            </w:pPr>
          </w:p>
        </w:tc>
        <w:tc>
          <w:tcPr>
            <w:tcW w:w="2410" w:type="dxa"/>
            <w:vMerge/>
          </w:tcPr>
          <w:p w14:paraId="5169EF74" w14:textId="77777777" w:rsidR="00D042C8" w:rsidRPr="00BE374E" w:rsidRDefault="00D042C8" w:rsidP="00BE374E">
            <w:pPr>
              <w:rPr>
                <w:bCs/>
                <w:sz w:val="22"/>
                <w:szCs w:val="22"/>
              </w:rPr>
            </w:pPr>
          </w:p>
        </w:tc>
      </w:tr>
      <w:tr w:rsidR="00D042C8" w:rsidRPr="00BE374E" w14:paraId="23A4231F" w14:textId="77777777" w:rsidTr="00D042C8">
        <w:tc>
          <w:tcPr>
            <w:tcW w:w="914" w:type="dxa"/>
          </w:tcPr>
          <w:p w14:paraId="66FF48CA" w14:textId="77777777" w:rsidR="00D042C8" w:rsidRPr="00BE374E" w:rsidRDefault="00D042C8" w:rsidP="00BE374E">
            <w:pPr>
              <w:jc w:val="both"/>
              <w:rPr>
                <w:sz w:val="22"/>
                <w:szCs w:val="22"/>
                <w:lang w:val="en-029"/>
              </w:rPr>
            </w:pPr>
            <w:r w:rsidRPr="00BE374E">
              <w:rPr>
                <w:sz w:val="22"/>
                <w:szCs w:val="22"/>
                <w:lang w:val="en-029"/>
              </w:rPr>
              <w:t>1.2.3</w:t>
            </w:r>
          </w:p>
        </w:tc>
        <w:tc>
          <w:tcPr>
            <w:tcW w:w="3827" w:type="dxa"/>
          </w:tcPr>
          <w:p w14:paraId="6A986138" w14:textId="77777777" w:rsidR="00D042C8" w:rsidRPr="00BE374E" w:rsidRDefault="00D042C8" w:rsidP="00BE374E">
            <w:pPr>
              <w:ind w:left="720"/>
              <w:jc w:val="both"/>
              <w:rPr>
                <w:sz w:val="22"/>
                <w:szCs w:val="22"/>
              </w:rPr>
            </w:pPr>
            <w:r w:rsidRPr="00BE374E">
              <w:rPr>
                <w:sz w:val="22"/>
                <w:szCs w:val="22"/>
              </w:rPr>
              <w:t xml:space="preserve">Airfare and Accommodation for Tobago Participants </w:t>
            </w:r>
          </w:p>
        </w:tc>
        <w:tc>
          <w:tcPr>
            <w:tcW w:w="1134" w:type="dxa"/>
            <w:vMerge/>
          </w:tcPr>
          <w:p w14:paraId="2DF215B0" w14:textId="77777777" w:rsidR="00D042C8" w:rsidRPr="00BE374E" w:rsidRDefault="00D042C8" w:rsidP="00BE374E">
            <w:pPr>
              <w:jc w:val="both"/>
              <w:rPr>
                <w:sz w:val="22"/>
                <w:szCs w:val="22"/>
              </w:rPr>
            </w:pPr>
          </w:p>
        </w:tc>
        <w:tc>
          <w:tcPr>
            <w:tcW w:w="1843" w:type="dxa"/>
            <w:vMerge/>
          </w:tcPr>
          <w:p w14:paraId="3B36DE13" w14:textId="77777777" w:rsidR="00D042C8" w:rsidRPr="00BE374E" w:rsidRDefault="00D042C8" w:rsidP="00BE374E">
            <w:pPr>
              <w:jc w:val="both"/>
              <w:rPr>
                <w:bCs/>
                <w:sz w:val="22"/>
                <w:szCs w:val="22"/>
              </w:rPr>
            </w:pPr>
          </w:p>
        </w:tc>
        <w:tc>
          <w:tcPr>
            <w:tcW w:w="1276" w:type="dxa"/>
            <w:vMerge/>
          </w:tcPr>
          <w:p w14:paraId="42F25046" w14:textId="77777777" w:rsidR="00D042C8" w:rsidRPr="00BE374E" w:rsidRDefault="00D042C8" w:rsidP="00BE374E">
            <w:pPr>
              <w:jc w:val="both"/>
              <w:rPr>
                <w:sz w:val="22"/>
                <w:szCs w:val="22"/>
                <w:lang w:val="en-029"/>
              </w:rPr>
            </w:pPr>
          </w:p>
        </w:tc>
        <w:tc>
          <w:tcPr>
            <w:tcW w:w="1275" w:type="dxa"/>
            <w:vMerge/>
          </w:tcPr>
          <w:p w14:paraId="64FE714F" w14:textId="77777777" w:rsidR="00D042C8" w:rsidRPr="00BE374E" w:rsidRDefault="00D042C8" w:rsidP="00BE374E">
            <w:pPr>
              <w:jc w:val="both"/>
              <w:rPr>
                <w:bCs/>
                <w:sz w:val="22"/>
                <w:szCs w:val="22"/>
              </w:rPr>
            </w:pPr>
          </w:p>
        </w:tc>
        <w:tc>
          <w:tcPr>
            <w:tcW w:w="1276" w:type="dxa"/>
            <w:vMerge/>
          </w:tcPr>
          <w:p w14:paraId="104DC269" w14:textId="77777777" w:rsidR="00D042C8" w:rsidRPr="00BE374E" w:rsidRDefault="00D042C8" w:rsidP="00BE374E">
            <w:pPr>
              <w:jc w:val="both"/>
              <w:rPr>
                <w:bCs/>
                <w:sz w:val="22"/>
                <w:szCs w:val="22"/>
              </w:rPr>
            </w:pPr>
          </w:p>
        </w:tc>
        <w:tc>
          <w:tcPr>
            <w:tcW w:w="2410" w:type="dxa"/>
            <w:vMerge/>
          </w:tcPr>
          <w:p w14:paraId="12280067" w14:textId="77777777" w:rsidR="00D042C8" w:rsidRPr="00BE374E" w:rsidRDefault="00D042C8" w:rsidP="00BE374E">
            <w:pPr>
              <w:rPr>
                <w:bCs/>
                <w:sz w:val="22"/>
                <w:szCs w:val="22"/>
              </w:rPr>
            </w:pPr>
          </w:p>
        </w:tc>
      </w:tr>
      <w:tr w:rsidR="00D042C8" w:rsidRPr="00BE374E" w14:paraId="28ACC499" w14:textId="77777777" w:rsidTr="00D042C8">
        <w:tc>
          <w:tcPr>
            <w:tcW w:w="914" w:type="dxa"/>
          </w:tcPr>
          <w:p w14:paraId="6AE41C79" w14:textId="77777777" w:rsidR="00D042C8" w:rsidRPr="00BE374E" w:rsidRDefault="00D042C8" w:rsidP="00BE374E">
            <w:pPr>
              <w:jc w:val="both"/>
              <w:rPr>
                <w:sz w:val="22"/>
                <w:szCs w:val="22"/>
                <w:lang w:val="en-029"/>
              </w:rPr>
            </w:pPr>
            <w:r w:rsidRPr="00BE374E">
              <w:rPr>
                <w:sz w:val="22"/>
                <w:szCs w:val="22"/>
                <w:lang w:val="en-029"/>
              </w:rPr>
              <w:t>1.2.4</w:t>
            </w:r>
          </w:p>
        </w:tc>
        <w:tc>
          <w:tcPr>
            <w:tcW w:w="3827" w:type="dxa"/>
          </w:tcPr>
          <w:p w14:paraId="4C254159" w14:textId="77777777" w:rsidR="00D042C8" w:rsidRPr="00BE374E" w:rsidRDefault="00D042C8" w:rsidP="00BE374E">
            <w:pPr>
              <w:ind w:left="720"/>
              <w:jc w:val="both"/>
              <w:rPr>
                <w:sz w:val="22"/>
                <w:szCs w:val="22"/>
              </w:rPr>
            </w:pPr>
            <w:r w:rsidRPr="00BE374E">
              <w:rPr>
                <w:sz w:val="22"/>
                <w:szCs w:val="22"/>
              </w:rPr>
              <w:t>AV Equipment, Transportation and Facilitation</w:t>
            </w:r>
          </w:p>
        </w:tc>
        <w:tc>
          <w:tcPr>
            <w:tcW w:w="1134" w:type="dxa"/>
          </w:tcPr>
          <w:p w14:paraId="1E6174C4" w14:textId="208AB578" w:rsidR="00D042C8" w:rsidRPr="00BE374E" w:rsidRDefault="00D042C8" w:rsidP="00BE374E">
            <w:pPr>
              <w:jc w:val="both"/>
              <w:rPr>
                <w:sz w:val="22"/>
                <w:szCs w:val="22"/>
              </w:rPr>
            </w:pPr>
            <w:r>
              <w:rPr>
                <w:sz w:val="22"/>
                <w:szCs w:val="22"/>
              </w:rPr>
              <w:t>NBF</w:t>
            </w:r>
          </w:p>
        </w:tc>
        <w:tc>
          <w:tcPr>
            <w:tcW w:w="1843" w:type="dxa"/>
          </w:tcPr>
          <w:p w14:paraId="1BC937BB" w14:textId="139152B7" w:rsidR="00D042C8" w:rsidRPr="00BE374E" w:rsidRDefault="00D042C8" w:rsidP="00BE374E">
            <w:pPr>
              <w:jc w:val="both"/>
              <w:rPr>
                <w:bCs/>
                <w:sz w:val="22"/>
                <w:szCs w:val="22"/>
              </w:rPr>
            </w:pPr>
            <w:r>
              <w:rPr>
                <w:bCs/>
                <w:sz w:val="22"/>
                <w:szCs w:val="22"/>
              </w:rPr>
              <w:t>N/A</w:t>
            </w:r>
          </w:p>
        </w:tc>
        <w:tc>
          <w:tcPr>
            <w:tcW w:w="1276" w:type="dxa"/>
          </w:tcPr>
          <w:p w14:paraId="116BC113" w14:textId="449FEF8B" w:rsidR="00D042C8" w:rsidRPr="00BE374E" w:rsidRDefault="00D042C8" w:rsidP="00BE374E">
            <w:pPr>
              <w:jc w:val="both"/>
              <w:rPr>
                <w:sz w:val="22"/>
                <w:szCs w:val="22"/>
                <w:lang w:val="en-029"/>
              </w:rPr>
            </w:pPr>
            <w:r>
              <w:rPr>
                <w:sz w:val="22"/>
                <w:szCs w:val="22"/>
                <w:lang w:val="en-029"/>
              </w:rPr>
              <w:t>N/A</w:t>
            </w:r>
          </w:p>
        </w:tc>
        <w:tc>
          <w:tcPr>
            <w:tcW w:w="1275" w:type="dxa"/>
          </w:tcPr>
          <w:p w14:paraId="6DDABBF5" w14:textId="27EF3A1D" w:rsidR="00D042C8" w:rsidRPr="00BE374E" w:rsidRDefault="00D042C8" w:rsidP="00BE374E">
            <w:pPr>
              <w:jc w:val="both"/>
              <w:rPr>
                <w:bCs/>
                <w:sz w:val="22"/>
                <w:szCs w:val="22"/>
              </w:rPr>
            </w:pPr>
            <w:r>
              <w:rPr>
                <w:bCs/>
                <w:sz w:val="22"/>
                <w:szCs w:val="22"/>
              </w:rPr>
              <w:t>N/A</w:t>
            </w:r>
          </w:p>
        </w:tc>
        <w:tc>
          <w:tcPr>
            <w:tcW w:w="1276" w:type="dxa"/>
            <w:vMerge/>
          </w:tcPr>
          <w:p w14:paraId="7B699FD6" w14:textId="77777777" w:rsidR="00D042C8" w:rsidRPr="00BE374E" w:rsidRDefault="00D042C8" w:rsidP="00BE374E">
            <w:pPr>
              <w:jc w:val="both"/>
              <w:rPr>
                <w:bCs/>
                <w:sz w:val="22"/>
                <w:szCs w:val="22"/>
              </w:rPr>
            </w:pPr>
          </w:p>
        </w:tc>
        <w:tc>
          <w:tcPr>
            <w:tcW w:w="2410" w:type="dxa"/>
            <w:vMerge/>
          </w:tcPr>
          <w:p w14:paraId="1E25BC12" w14:textId="77777777" w:rsidR="00D042C8" w:rsidRPr="00BE374E" w:rsidRDefault="00D042C8" w:rsidP="00BE374E">
            <w:pPr>
              <w:rPr>
                <w:bCs/>
                <w:sz w:val="22"/>
                <w:szCs w:val="22"/>
              </w:rPr>
            </w:pPr>
          </w:p>
        </w:tc>
      </w:tr>
      <w:tr w:rsidR="00D042C8" w:rsidRPr="00BE374E" w14:paraId="03DCA435" w14:textId="77777777" w:rsidTr="00D042C8">
        <w:trPr>
          <w:trHeight w:val="558"/>
        </w:trPr>
        <w:tc>
          <w:tcPr>
            <w:tcW w:w="914" w:type="dxa"/>
          </w:tcPr>
          <w:p w14:paraId="06FEF50E" w14:textId="77777777" w:rsidR="00D042C8" w:rsidRPr="00BE374E" w:rsidRDefault="00D042C8" w:rsidP="00412B2D">
            <w:pPr>
              <w:jc w:val="both"/>
              <w:rPr>
                <w:sz w:val="22"/>
                <w:szCs w:val="22"/>
                <w:lang w:val="en-029"/>
              </w:rPr>
            </w:pPr>
            <w:r w:rsidRPr="00BE374E">
              <w:rPr>
                <w:sz w:val="22"/>
                <w:szCs w:val="22"/>
                <w:lang w:val="en-029"/>
              </w:rPr>
              <w:t>1.3</w:t>
            </w:r>
          </w:p>
        </w:tc>
        <w:tc>
          <w:tcPr>
            <w:tcW w:w="3827" w:type="dxa"/>
          </w:tcPr>
          <w:p w14:paraId="7E0BDAE5" w14:textId="77777777" w:rsidR="00D042C8" w:rsidRPr="00BE374E" w:rsidRDefault="00D042C8" w:rsidP="00412B2D">
            <w:pPr>
              <w:ind w:left="320"/>
              <w:jc w:val="both"/>
              <w:rPr>
                <w:sz w:val="22"/>
                <w:szCs w:val="22"/>
              </w:rPr>
            </w:pPr>
            <w:r w:rsidRPr="00BE374E">
              <w:rPr>
                <w:sz w:val="22"/>
                <w:szCs w:val="22"/>
              </w:rPr>
              <w:t>Sector and Community Data Collection and Training Workshops</w:t>
            </w:r>
          </w:p>
        </w:tc>
        <w:tc>
          <w:tcPr>
            <w:tcW w:w="1134" w:type="dxa"/>
            <w:vMerge w:val="restart"/>
          </w:tcPr>
          <w:p w14:paraId="5F41E379" w14:textId="08A5D95B" w:rsidR="00D042C8" w:rsidRPr="00BE374E" w:rsidRDefault="00D042C8" w:rsidP="00412B2D">
            <w:pPr>
              <w:jc w:val="both"/>
              <w:rPr>
                <w:sz w:val="22"/>
                <w:szCs w:val="22"/>
              </w:rPr>
            </w:pPr>
            <w:r>
              <w:rPr>
                <w:sz w:val="22"/>
                <w:szCs w:val="22"/>
              </w:rPr>
              <w:t>DS</w:t>
            </w:r>
          </w:p>
        </w:tc>
        <w:tc>
          <w:tcPr>
            <w:tcW w:w="1843" w:type="dxa"/>
            <w:vMerge w:val="restart"/>
          </w:tcPr>
          <w:p w14:paraId="7DC08380" w14:textId="46B57FC3" w:rsidR="00D042C8" w:rsidRPr="00BE374E" w:rsidRDefault="00D042C8" w:rsidP="00412B2D">
            <w:pPr>
              <w:jc w:val="both"/>
              <w:rPr>
                <w:bCs/>
                <w:sz w:val="22"/>
                <w:szCs w:val="22"/>
              </w:rPr>
            </w:pPr>
            <w:r>
              <w:rPr>
                <w:bCs/>
                <w:sz w:val="22"/>
                <w:szCs w:val="22"/>
              </w:rPr>
              <w:t>No</w:t>
            </w:r>
          </w:p>
        </w:tc>
        <w:tc>
          <w:tcPr>
            <w:tcW w:w="1276" w:type="dxa"/>
            <w:vMerge w:val="restart"/>
          </w:tcPr>
          <w:p w14:paraId="5D81D0F1" w14:textId="3BF334A1" w:rsidR="00D042C8" w:rsidRPr="00BE374E" w:rsidRDefault="00D042C8" w:rsidP="00412B2D">
            <w:pPr>
              <w:jc w:val="both"/>
              <w:rPr>
                <w:sz w:val="22"/>
                <w:szCs w:val="22"/>
                <w:lang w:val="en-029"/>
              </w:rPr>
            </w:pPr>
            <w:r>
              <w:rPr>
                <w:sz w:val="22"/>
                <w:szCs w:val="22"/>
                <w:lang w:val="en-029"/>
              </w:rPr>
              <w:t>No</w:t>
            </w:r>
          </w:p>
        </w:tc>
        <w:tc>
          <w:tcPr>
            <w:tcW w:w="1275" w:type="dxa"/>
            <w:vMerge w:val="restart"/>
          </w:tcPr>
          <w:p w14:paraId="583988BD" w14:textId="7A085BC8" w:rsidR="00D042C8" w:rsidRPr="00BE374E" w:rsidRDefault="00D042C8" w:rsidP="00412B2D">
            <w:pPr>
              <w:jc w:val="both"/>
              <w:rPr>
                <w:bCs/>
                <w:sz w:val="22"/>
                <w:szCs w:val="22"/>
              </w:rPr>
            </w:pPr>
            <w:r w:rsidRPr="00412B2D">
              <w:rPr>
                <w:bCs/>
                <w:sz w:val="22"/>
                <w:szCs w:val="22"/>
              </w:rPr>
              <w:t>Prior (if a single contract exceeds USD10,00)</w:t>
            </w:r>
          </w:p>
        </w:tc>
        <w:tc>
          <w:tcPr>
            <w:tcW w:w="1276" w:type="dxa"/>
            <w:vMerge/>
          </w:tcPr>
          <w:p w14:paraId="323F96AC" w14:textId="77777777" w:rsidR="00D042C8" w:rsidRPr="00BE374E" w:rsidRDefault="00D042C8" w:rsidP="00412B2D">
            <w:pPr>
              <w:jc w:val="both"/>
              <w:rPr>
                <w:bCs/>
                <w:sz w:val="22"/>
                <w:szCs w:val="22"/>
              </w:rPr>
            </w:pPr>
          </w:p>
        </w:tc>
        <w:tc>
          <w:tcPr>
            <w:tcW w:w="2410" w:type="dxa"/>
            <w:vMerge/>
          </w:tcPr>
          <w:p w14:paraId="4C84206C" w14:textId="77777777" w:rsidR="00D042C8" w:rsidRPr="00BE374E" w:rsidRDefault="00D042C8" w:rsidP="00412B2D">
            <w:pPr>
              <w:rPr>
                <w:bCs/>
                <w:sz w:val="22"/>
                <w:szCs w:val="22"/>
              </w:rPr>
            </w:pPr>
          </w:p>
        </w:tc>
      </w:tr>
      <w:tr w:rsidR="00D042C8" w:rsidRPr="00BE374E" w14:paraId="6AE0134E" w14:textId="77777777" w:rsidTr="00D042C8">
        <w:trPr>
          <w:trHeight w:val="282"/>
        </w:trPr>
        <w:tc>
          <w:tcPr>
            <w:tcW w:w="914" w:type="dxa"/>
          </w:tcPr>
          <w:p w14:paraId="429437FB" w14:textId="77777777" w:rsidR="00D042C8" w:rsidRPr="00BE374E" w:rsidRDefault="00D042C8" w:rsidP="00BE374E">
            <w:pPr>
              <w:jc w:val="both"/>
              <w:rPr>
                <w:sz w:val="22"/>
                <w:szCs w:val="22"/>
                <w:lang w:val="en-029"/>
              </w:rPr>
            </w:pPr>
            <w:r w:rsidRPr="00BE374E">
              <w:rPr>
                <w:sz w:val="22"/>
                <w:szCs w:val="22"/>
                <w:lang w:val="en-029"/>
              </w:rPr>
              <w:t>1.3.1</w:t>
            </w:r>
          </w:p>
        </w:tc>
        <w:tc>
          <w:tcPr>
            <w:tcW w:w="3827" w:type="dxa"/>
          </w:tcPr>
          <w:p w14:paraId="4B3470E6" w14:textId="77777777" w:rsidR="00D042C8" w:rsidRPr="00BE374E" w:rsidRDefault="00D042C8" w:rsidP="00BE374E">
            <w:pPr>
              <w:ind w:left="720"/>
              <w:jc w:val="both"/>
              <w:rPr>
                <w:sz w:val="22"/>
                <w:szCs w:val="22"/>
              </w:rPr>
            </w:pPr>
            <w:r w:rsidRPr="00BE374E">
              <w:rPr>
                <w:sz w:val="22"/>
                <w:szCs w:val="22"/>
              </w:rPr>
              <w:t>Catering</w:t>
            </w:r>
          </w:p>
        </w:tc>
        <w:tc>
          <w:tcPr>
            <w:tcW w:w="1134" w:type="dxa"/>
            <w:vMerge/>
          </w:tcPr>
          <w:p w14:paraId="548A4D39" w14:textId="77777777" w:rsidR="00D042C8" w:rsidRPr="00BE374E" w:rsidRDefault="00D042C8" w:rsidP="00BE374E">
            <w:pPr>
              <w:jc w:val="both"/>
              <w:rPr>
                <w:sz w:val="22"/>
                <w:szCs w:val="22"/>
              </w:rPr>
            </w:pPr>
          </w:p>
        </w:tc>
        <w:tc>
          <w:tcPr>
            <w:tcW w:w="1843" w:type="dxa"/>
            <w:vMerge/>
          </w:tcPr>
          <w:p w14:paraId="58C172AD" w14:textId="77777777" w:rsidR="00D042C8" w:rsidRPr="00BE374E" w:rsidRDefault="00D042C8" w:rsidP="00BE374E">
            <w:pPr>
              <w:jc w:val="both"/>
              <w:rPr>
                <w:bCs/>
                <w:sz w:val="22"/>
                <w:szCs w:val="22"/>
              </w:rPr>
            </w:pPr>
          </w:p>
        </w:tc>
        <w:tc>
          <w:tcPr>
            <w:tcW w:w="1276" w:type="dxa"/>
            <w:vMerge/>
          </w:tcPr>
          <w:p w14:paraId="10593111" w14:textId="77777777" w:rsidR="00D042C8" w:rsidRPr="00BE374E" w:rsidRDefault="00D042C8" w:rsidP="00BE374E">
            <w:pPr>
              <w:jc w:val="both"/>
              <w:rPr>
                <w:sz w:val="22"/>
                <w:szCs w:val="22"/>
                <w:lang w:val="en-029"/>
              </w:rPr>
            </w:pPr>
          </w:p>
        </w:tc>
        <w:tc>
          <w:tcPr>
            <w:tcW w:w="1275" w:type="dxa"/>
            <w:vMerge/>
          </w:tcPr>
          <w:p w14:paraId="48BC00F6" w14:textId="77777777" w:rsidR="00D042C8" w:rsidRPr="00BE374E" w:rsidRDefault="00D042C8" w:rsidP="00BE374E">
            <w:pPr>
              <w:jc w:val="both"/>
              <w:rPr>
                <w:bCs/>
                <w:sz w:val="22"/>
                <w:szCs w:val="22"/>
              </w:rPr>
            </w:pPr>
          </w:p>
        </w:tc>
        <w:tc>
          <w:tcPr>
            <w:tcW w:w="1276" w:type="dxa"/>
            <w:vMerge/>
          </w:tcPr>
          <w:p w14:paraId="6F7DC883" w14:textId="77777777" w:rsidR="00D042C8" w:rsidRPr="00BE374E" w:rsidRDefault="00D042C8" w:rsidP="00BE374E">
            <w:pPr>
              <w:jc w:val="both"/>
              <w:rPr>
                <w:bCs/>
                <w:sz w:val="22"/>
                <w:szCs w:val="22"/>
              </w:rPr>
            </w:pPr>
          </w:p>
        </w:tc>
        <w:tc>
          <w:tcPr>
            <w:tcW w:w="2410" w:type="dxa"/>
            <w:vMerge/>
          </w:tcPr>
          <w:p w14:paraId="4782400D" w14:textId="77777777" w:rsidR="00D042C8" w:rsidRPr="00BE374E" w:rsidRDefault="00D042C8" w:rsidP="00BE374E">
            <w:pPr>
              <w:rPr>
                <w:bCs/>
                <w:sz w:val="22"/>
                <w:szCs w:val="22"/>
              </w:rPr>
            </w:pPr>
          </w:p>
        </w:tc>
      </w:tr>
      <w:tr w:rsidR="00D042C8" w:rsidRPr="00BE374E" w14:paraId="0C054C53" w14:textId="77777777" w:rsidTr="00D042C8">
        <w:trPr>
          <w:trHeight w:val="271"/>
        </w:trPr>
        <w:tc>
          <w:tcPr>
            <w:tcW w:w="914" w:type="dxa"/>
          </w:tcPr>
          <w:p w14:paraId="31517659" w14:textId="77777777" w:rsidR="00D042C8" w:rsidRPr="00BE374E" w:rsidRDefault="00D042C8" w:rsidP="00BE374E">
            <w:pPr>
              <w:jc w:val="both"/>
              <w:rPr>
                <w:sz w:val="22"/>
                <w:szCs w:val="22"/>
                <w:lang w:val="en-029"/>
              </w:rPr>
            </w:pPr>
            <w:r w:rsidRPr="00BE374E">
              <w:rPr>
                <w:sz w:val="22"/>
                <w:szCs w:val="22"/>
                <w:lang w:val="en-029"/>
              </w:rPr>
              <w:t>1.3.2</w:t>
            </w:r>
          </w:p>
        </w:tc>
        <w:tc>
          <w:tcPr>
            <w:tcW w:w="3827" w:type="dxa"/>
          </w:tcPr>
          <w:p w14:paraId="1D35F419" w14:textId="77777777" w:rsidR="00D042C8" w:rsidRPr="00BE374E" w:rsidRDefault="00D042C8" w:rsidP="00BE374E">
            <w:pPr>
              <w:ind w:left="720"/>
              <w:jc w:val="both"/>
              <w:rPr>
                <w:sz w:val="22"/>
                <w:szCs w:val="22"/>
              </w:rPr>
            </w:pPr>
            <w:r w:rsidRPr="00BE374E">
              <w:rPr>
                <w:sz w:val="22"/>
                <w:szCs w:val="22"/>
              </w:rPr>
              <w:t>Event Rental</w:t>
            </w:r>
          </w:p>
        </w:tc>
        <w:tc>
          <w:tcPr>
            <w:tcW w:w="1134" w:type="dxa"/>
            <w:vMerge/>
          </w:tcPr>
          <w:p w14:paraId="34D83779" w14:textId="77777777" w:rsidR="00D042C8" w:rsidRPr="00BE374E" w:rsidRDefault="00D042C8" w:rsidP="00BE374E">
            <w:pPr>
              <w:jc w:val="both"/>
              <w:rPr>
                <w:sz w:val="22"/>
                <w:szCs w:val="22"/>
              </w:rPr>
            </w:pPr>
          </w:p>
        </w:tc>
        <w:tc>
          <w:tcPr>
            <w:tcW w:w="1843" w:type="dxa"/>
            <w:vMerge/>
          </w:tcPr>
          <w:p w14:paraId="65D4DBE5" w14:textId="77777777" w:rsidR="00D042C8" w:rsidRPr="00BE374E" w:rsidRDefault="00D042C8" w:rsidP="00BE374E">
            <w:pPr>
              <w:jc w:val="both"/>
              <w:rPr>
                <w:bCs/>
                <w:sz w:val="22"/>
                <w:szCs w:val="22"/>
              </w:rPr>
            </w:pPr>
          </w:p>
        </w:tc>
        <w:tc>
          <w:tcPr>
            <w:tcW w:w="1276" w:type="dxa"/>
            <w:vMerge/>
          </w:tcPr>
          <w:p w14:paraId="3204D036" w14:textId="77777777" w:rsidR="00D042C8" w:rsidRPr="00BE374E" w:rsidRDefault="00D042C8" w:rsidP="00BE374E">
            <w:pPr>
              <w:jc w:val="both"/>
              <w:rPr>
                <w:sz w:val="22"/>
                <w:szCs w:val="22"/>
                <w:lang w:val="en-029"/>
              </w:rPr>
            </w:pPr>
          </w:p>
        </w:tc>
        <w:tc>
          <w:tcPr>
            <w:tcW w:w="1275" w:type="dxa"/>
            <w:vMerge/>
          </w:tcPr>
          <w:p w14:paraId="7DB4704B" w14:textId="77777777" w:rsidR="00D042C8" w:rsidRPr="00BE374E" w:rsidRDefault="00D042C8" w:rsidP="00BE374E">
            <w:pPr>
              <w:jc w:val="both"/>
              <w:rPr>
                <w:bCs/>
                <w:sz w:val="22"/>
                <w:szCs w:val="22"/>
              </w:rPr>
            </w:pPr>
          </w:p>
        </w:tc>
        <w:tc>
          <w:tcPr>
            <w:tcW w:w="1276" w:type="dxa"/>
            <w:vMerge/>
          </w:tcPr>
          <w:p w14:paraId="0E44F4CB" w14:textId="77777777" w:rsidR="00D042C8" w:rsidRPr="00BE374E" w:rsidRDefault="00D042C8" w:rsidP="00BE374E">
            <w:pPr>
              <w:jc w:val="both"/>
              <w:rPr>
                <w:bCs/>
                <w:sz w:val="22"/>
                <w:szCs w:val="22"/>
              </w:rPr>
            </w:pPr>
          </w:p>
        </w:tc>
        <w:tc>
          <w:tcPr>
            <w:tcW w:w="2410" w:type="dxa"/>
            <w:vMerge/>
          </w:tcPr>
          <w:p w14:paraId="066FD9DB" w14:textId="77777777" w:rsidR="00D042C8" w:rsidRPr="00BE374E" w:rsidRDefault="00D042C8" w:rsidP="00BE374E">
            <w:pPr>
              <w:rPr>
                <w:bCs/>
                <w:sz w:val="22"/>
                <w:szCs w:val="22"/>
              </w:rPr>
            </w:pPr>
          </w:p>
        </w:tc>
      </w:tr>
      <w:tr w:rsidR="00D042C8" w:rsidRPr="00BE374E" w14:paraId="448FFAC6" w14:textId="77777777" w:rsidTr="00D042C8">
        <w:trPr>
          <w:trHeight w:val="271"/>
        </w:trPr>
        <w:tc>
          <w:tcPr>
            <w:tcW w:w="914" w:type="dxa"/>
          </w:tcPr>
          <w:p w14:paraId="424DD49C" w14:textId="77777777" w:rsidR="00D042C8" w:rsidRPr="00BE374E" w:rsidRDefault="00D042C8" w:rsidP="00BE374E">
            <w:pPr>
              <w:jc w:val="both"/>
              <w:rPr>
                <w:sz w:val="22"/>
                <w:szCs w:val="22"/>
                <w:lang w:val="en-029"/>
              </w:rPr>
            </w:pPr>
            <w:r w:rsidRPr="00BE374E">
              <w:rPr>
                <w:sz w:val="22"/>
                <w:szCs w:val="22"/>
                <w:lang w:val="en-029"/>
              </w:rPr>
              <w:t>1.3.4</w:t>
            </w:r>
          </w:p>
        </w:tc>
        <w:tc>
          <w:tcPr>
            <w:tcW w:w="3827" w:type="dxa"/>
          </w:tcPr>
          <w:p w14:paraId="3EE230F3" w14:textId="77777777" w:rsidR="00D042C8" w:rsidRPr="00BE374E" w:rsidRDefault="00D042C8" w:rsidP="00BE374E">
            <w:pPr>
              <w:ind w:left="720"/>
              <w:jc w:val="both"/>
              <w:rPr>
                <w:sz w:val="22"/>
                <w:szCs w:val="22"/>
              </w:rPr>
            </w:pPr>
            <w:r w:rsidRPr="00BE374E">
              <w:rPr>
                <w:sz w:val="22"/>
                <w:szCs w:val="22"/>
              </w:rPr>
              <w:t>AV Equipment, Transportation and Facilitation</w:t>
            </w:r>
          </w:p>
        </w:tc>
        <w:tc>
          <w:tcPr>
            <w:tcW w:w="1134" w:type="dxa"/>
          </w:tcPr>
          <w:p w14:paraId="78927A84" w14:textId="77777777" w:rsidR="00D042C8" w:rsidRPr="00BE374E" w:rsidRDefault="00D042C8" w:rsidP="00BE374E">
            <w:pPr>
              <w:jc w:val="both"/>
              <w:rPr>
                <w:sz w:val="22"/>
                <w:szCs w:val="22"/>
              </w:rPr>
            </w:pPr>
            <w:r w:rsidRPr="00BE374E">
              <w:rPr>
                <w:sz w:val="22"/>
                <w:szCs w:val="22"/>
              </w:rPr>
              <w:t>NBF</w:t>
            </w:r>
          </w:p>
        </w:tc>
        <w:tc>
          <w:tcPr>
            <w:tcW w:w="1843" w:type="dxa"/>
          </w:tcPr>
          <w:p w14:paraId="26731776" w14:textId="61635E05" w:rsidR="00D042C8" w:rsidRPr="00BE374E" w:rsidRDefault="00D042C8" w:rsidP="00BE374E">
            <w:pPr>
              <w:jc w:val="both"/>
              <w:rPr>
                <w:bCs/>
                <w:sz w:val="22"/>
                <w:szCs w:val="22"/>
              </w:rPr>
            </w:pPr>
            <w:r w:rsidRPr="00BE374E">
              <w:rPr>
                <w:bCs/>
                <w:sz w:val="22"/>
                <w:szCs w:val="22"/>
              </w:rPr>
              <w:t>N</w:t>
            </w:r>
            <w:r>
              <w:rPr>
                <w:bCs/>
                <w:sz w:val="22"/>
                <w:szCs w:val="22"/>
              </w:rPr>
              <w:t>/A</w:t>
            </w:r>
          </w:p>
        </w:tc>
        <w:tc>
          <w:tcPr>
            <w:tcW w:w="1276" w:type="dxa"/>
          </w:tcPr>
          <w:p w14:paraId="2857C6EF" w14:textId="1BE3304B" w:rsidR="00D042C8" w:rsidRPr="00BE374E" w:rsidRDefault="00D042C8" w:rsidP="00BE374E">
            <w:pPr>
              <w:jc w:val="both"/>
              <w:rPr>
                <w:sz w:val="22"/>
                <w:szCs w:val="22"/>
                <w:lang w:val="en-029"/>
              </w:rPr>
            </w:pPr>
            <w:r w:rsidRPr="00BE374E">
              <w:rPr>
                <w:sz w:val="22"/>
                <w:szCs w:val="22"/>
                <w:lang w:val="en-029"/>
              </w:rPr>
              <w:t>N</w:t>
            </w:r>
            <w:r>
              <w:rPr>
                <w:sz w:val="22"/>
                <w:szCs w:val="22"/>
                <w:lang w:val="en-029"/>
              </w:rPr>
              <w:t>o</w:t>
            </w:r>
          </w:p>
        </w:tc>
        <w:tc>
          <w:tcPr>
            <w:tcW w:w="1275" w:type="dxa"/>
          </w:tcPr>
          <w:p w14:paraId="4A779A16" w14:textId="77777777" w:rsidR="00D042C8" w:rsidRPr="00BE374E" w:rsidRDefault="00D042C8" w:rsidP="00BE374E">
            <w:pPr>
              <w:jc w:val="both"/>
              <w:rPr>
                <w:bCs/>
                <w:sz w:val="22"/>
                <w:szCs w:val="22"/>
              </w:rPr>
            </w:pPr>
            <w:r w:rsidRPr="00BE374E">
              <w:rPr>
                <w:bCs/>
                <w:sz w:val="22"/>
                <w:szCs w:val="22"/>
              </w:rPr>
              <w:t>N/A</w:t>
            </w:r>
          </w:p>
        </w:tc>
        <w:tc>
          <w:tcPr>
            <w:tcW w:w="1276" w:type="dxa"/>
          </w:tcPr>
          <w:p w14:paraId="695F20F8" w14:textId="77777777" w:rsidR="00D042C8" w:rsidRPr="00BE374E" w:rsidRDefault="00D042C8" w:rsidP="00BE374E">
            <w:pPr>
              <w:jc w:val="both"/>
              <w:rPr>
                <w:bCs/>
                <w:sz w:val="22"/>
                <w:szCs w:val="22"/>
              </w:rPr>
            </w:pPr>
            <w:r w:rsidRPr="00BE374E">
              <w:rPr>
                <w:bCs/>
                <w:sz w:val="22"/>
                <w:szCs w:val="22"/>
              </w:rPr>
              <w:t>January 2027</w:t>
            </w:r>
          </w:p>
        </w:tc>
        <w:tc>
          <w:tcPr>
            <w:tcW w:w="2410" w:type="dxa"/>
          </w:tcPr>
          <w:p w14:paraId="0180C847" w14:textId="77777777" w:rsidR="00D042C8" w:rsidRPr="00BE374E" w:rsidRDefault="00D042C8" w:rsidP="00BE374E">
            <w:pPr>
              <w:rPr>
                <w:bCs/>
                <w:sz w:val="22"/>
                <w:szCs w:val="22"/>
              </w:rPr>
            </w:pPr>
          </w:p>
        </w:tc>
      </w:tr>
      <w:tr w:rsidR="00D042C8" w:rsidRPr="00BE374E" w14:paraId="698AB7FD" w14:textId="77777777" w:rsidTr="00D042C8">
        <w:tc>
          <w:tcPr>
            <w:tcW w:w="914" w:type="dxa"/>
          </w:tcPr>
          <w:p w14:paraId="6294537F" w14:textId="77777777" w:rsidR="00D042C8" w:rsidRPr="00BE374E" w:rsidRDefault="00D042C8" w:rsidP="00BE374E">
            <w:pPr>
              <w:jc w:val="both"/>
              <w:rPr>
                <w:sz w:val="22"/>
                <w:szCs w:val="22"/>
                <w:lang w:val="en-029"/>
              </w:rPr>
            </w:pPr>
            <w:r w:rsidRPr="00BE374E">
              <w:rPr>
                <w:sz w:val="22"/>
                <w:szCs w:val="22"/>
                <w:lang w:val="en-029"/>
              </w:rPr>
              <w:t>2.0</w:t>
            </w:r>
          </w:p>
        </w:tc>
        <w:tc>
          <w:tcPr>
            <w:tcW w:w="3827" w:type="dxa"/>
          </w:tcPr>
          <w:p w14:paraId="6F542512" w14:textId="77777777" w:rsidR="00D042C8" w:rsidRPr="00BE374E" w:rsidRDefault="00D042C8" w:rsidP="00BE374E">
            <w:pPr>
              <w:jc w:val="both"/>
              <w:rPr>
                <w:b/>
                <w:sz w:val="22"/>
                <w:szCs w:val="22"/>
                <w:lang w:val="en-029"/>
              </w:rPr>
            </w:pPr>
            <w:r w:rsidRPr="00BE374E">
              <w:rPr>
                <w:b/>
                <w:bCs/>
                <w:sz w:val="22"/>
                <w:szCs w:val="22"/>
              </w:rPr>
              <w:t>Communication activities</w:t>
            </w:r>
          </w:p>
        </w:tc>
        <w:tc>
          <w:tcPr>
            <w:tcW w:w="1134" w:type="dxa"/>
          </w:tcPr>
          <w:p w14:paraId="671B483C" w14:textId="77777777" w:rsidR="00D042C8" w:rsidRPr="00BE374E" w:rsidRDefault="00D042C8" w:rsidP="00BE374E">
            <w:pPr>
              <w:jc w:val="both"/>
              <w:rPr>
                <w:sz w:val="22"/>
                <w:szCs w:val="22"/>
                <w:lang w:val="en-029"/>
              </w:rPr>
            </w:pPr>
          </w:p>
        </w:tc>
        <w:tc>
          <w:tcPr>
            <w:tcW w:w="1843" w:type="dxa"/>
          </w:tcPr>
          <w:p w14:paraId="1CAF1465" w14:textId="6C733C74" w:rsidR="00D042C8" w:rsidRPr="00BE374E" w:rsidRDefault="00D042C8" w:rsidP="00BE374E">
            <w:pPr>
              <w:jc w:val="both"/>
              <w:rPr>
                <w:sz w:val="22"/>
                <w:szCs w:val="22"/>
                <w:lang w:val="en-029"/>
              </w:rPr>
            </w:pPr>
            <w:r>
              <w:rPr>
                <w:sz w:val="22"/>
                <w:szCs w:val="22"/>
              </w:rPr>
              <w:t>N/A</w:t>
            </w:r>
          </w:p>
        </w:tc>
        <w:tc>
          <w:tcPr>
            <w:tcW w:w="1276" w:type="dxa"/>
            <w:vMerge w:val="restart"/>
          </w:tcPr>
          <w:p w14:paraId="03AE1E11" w14:textId="75C0745A" w:rsidR="00D042C8" w:rsidRPr="00BE374E" w:rsidRDefault="00D042C8" w:rsidP="00BE374E">
            <w:pPr>
              <w:jc w:val="both"/>
              <w:rPr>
                <w:sz w:val="22"/>
                <w:szCs w:val="22"/>
                <w:lang w:val="en-029"/>
              </w:rPr>
            </w:pPr>
            <w:r>
              <w:rPr>
                <w:sz w:val="22"/>
                <w:szCs w:val="22"/>
                <w:lang w:val="en-029"/>
              </w:rPr>
              <w:t>No</w:t>
            </w:r>
          </w:p>
        </w:tc>
        <w:tc>
          <w:tcPr>
            <w:tcW w:w="1275" w:type="dxa"/>
            <w:vMerge w:val="restart"/>
          </w:tcPr>
          <w:p w14:paraId="49C42E91" w14:textId="77777777" w:rsidR="00D042C8" w:rsidRPr="00BE374E" w:rsidRDefault="00D042C8" w:rsidP="00BE374E">
            <w:pPr>
              <w:jc w:val="both"/>
              <w:rPr>
                <w:sz w:val="22"/>
                <w:szCs w:val="22"/>
                <w:lang w:val="en-029"/>
              </w:rPr>
            </w:pPr>
            <w:r w:rsidRPr="00BE374E">
              <w:rPr>
                <w:bCs/>
                <w:sz w:val="22"/>
                <w:szCs w:val="22"/>
              </w:rPr>
              <w:t>Prior</w:t>
            </w:r>
          </w:p>
        </w:tc>
        <w:tc>
          <w:tcPr>
            <w:tcW w:w="1276" w:type="dxa"/>
            <w:vMerge w:val="restart"/>
          </w:tcPr>
          <w:p w14:paraId="063B59F4" w14:textId="77777777" w:rsidR="00D042C8" w:rsidRPr="00BE374E" w:rsidRDefault="00D042C8" w:rsidP="00BE374E">
            <w:pPr>
              <w:jc w:val="both"/>
              <w:rPr>
                <w:sz w:val="22"/>
                <w:szCs w:val="22"/>
                <w:lang w:val="en-029"/>
              </w:rPr>
            </w:pPr>
            <w:r w:rsidRPr="00BE374E">
              <w:rPr>
                <w:sz w:val="22"/>
                <w:szCs w:val="22"/>
              </w:rPr>
              <w:t>April 2027</w:t>
            </w:r>
          </w:p>
        </w:tc>
        <w:tc>
          <w:tcPr>
            <w:tcW w:w="2410" w:type="dxa"/>
            <w:vMerge w:val="restart"/>
          </w:tcPr>
          <w:p w14:paraId="2DF6A0FC" w14:textId="77777777" w:rsidR="00D042C8" w:rsidRPr="00BE374E" w:rsidRDefault="00D042C8" w:rsidP="00BE374E">
            <w:pPr>
              <w:rPr>
                <w:sz w:val="22"/>
                <w:szCs w:val="22"/>
                <w:lang w:val="en-029"/>
              </w:rPr>
            </w:pPr>
          </w:p>
        </w:tc>
      </w:tr>
      <w:tr w:rsidR="00D042C8" w:rsidRPr="00BE374E" w14:paraId="69E6542F" w14:textId="77777777" w:rsidTr="00D042C8">
        <w:tc>
          <w:tcPr>
            <w:tcW w:w="914" w:type="dxa"/>
          </w:tcPr>
          <w:p w14:paraId="09C159F4" w14:textId="77777777" w:rsidR="00D042C8" w:rsidRPr="00BE374E" w:rsidRDefault="00D042C8" w:rsidP="00BE374E">
            <w:pPr>
              <w:jc w:val="both"/>
              <w:rPr>
                <w:sz w:val="22"/>
                <w:szCs w:val="22"/>
                <w:lang w:val="en-029"/>
              </w:rPr>
            </w:pPr>
            <w:r w:rsidRPr="00BE374E">
              <w:rPr>
                <w:sz w:val="22"/>
                <w:szCs w:val="22"/>
                <w:lang w:val="en-029"/>
              </w:rPr>
              <w:lastRenderedPageBreak/>
              <w:t>2.1</w:t>
            </w:r>
          </w:p>
        </w:tc>
        <w:tc>
          <w:tcPr>
            <w:tcW w:w="3827" w:type="dxa"/>
          </w:tcPr>
          <w:p w14:paraId="59A48E7A" w14:textId="77777777" w:rsidR="00D042C8" w:rsidRPr="00BE374E" w:rsidRDefault="00D042C8" w:rsidP="00BE374E">
            <w:pPr>
              <w:ind w:left="316"/>
              <w:jc w:val="both"/>
              <w:rPr>
                <w:bCs/>
                <w:sz w:val="22"/>
                <w:szCs w:val="22"/>
              </w:rPr>
            </w:pPr>
            <w:r w:rsidRPr="00BE374E">
              <w:rPr>
                <w:bCs/>
                <w:sz w:val="22"/>
                <w:szCs w:val="22"/>
              </w:rPr>
              <w:t>Development of Communication Products</w:t>
            </w:r>
          </w:p>
        </w:tc>
        <w:tc>
          <w:tcPr>
            <w:tcW w:w="1134" w:type="dxa"/>
          </w:tcPr>
          <w:p w14:paraId="656F2EF4" w14:textId="77777777" w:rsidR="00D042C8" w:rsidRPr="00BE374E" w:rsidRDefault="00D042C8" w:rsidP="00BE374E">
            <w:pPr>
              <w:jc w:val="both"/>
              <w:rPr>
                <w:sz w:val="22"/>
                <w:szCs w:val="22"/>
                <w:lang w:val="en-029"/>
              </w:rPr>
            </w:pPr>
            <w:r w:rsidRPr="00BE374E">
              <w:rPr>
                <w:sz w:val="22"/>
                <w:szCs w:val="22"/>
              </w:rPr>
              <w:t>NCB</w:t>
            </w:r>
          </w:p>
          <w:p w14:paraId="75692C64" w14:textId="77777777" w:rsidR="00D042C8" w:rsidRPr="00BE374E" w:rsidRDefault="00D042C8" w:rsidP="00BE374E">
            <w:pPr>
              <w:jc w:val="both"/>
              <w:rPr>
                <w:sz w:val="22"/>
                <w:szCs w:val="22"/>
              </w:rPr>
            </w:pPr>
          </w:p>
        </w:tc>
        <w:tc>
          <w:tcPr>
            <w:tcW w:w="1843" w:type="dxa"/>
          </w:tcPr>
          <w:p w14:paraId="5ED8EBCB" w14:textId="733C88FE" w:rsidR="00D042C8" w:rsidRPr="00BE374E" w:rsidRDefault="00D042C8" w:rsidP="00BE374E">
            <w:pPr>
              <w:jc w:val="both"/>
            </w:pPr>
            <w:r>
              <w:rPr>
                <w:sz w:val="22"/>
                <w:szCs w:val="22"/>
              </w:rPr>
              <w:t>No</w:t>
            </w:r>
          </w:p>
        </w:tc>
        <w:tc>
          <w:tcPr>
            <w:tcW w:w="1276" w:type="dxa"/>
            <w:vMerge/>
          </w:tcPr>
          <w:p w14:paraId="42DAA123" w14:textId="77777777" w:rsidR="00D042C8" w:rsidRPr="00BE374E" w:rsidRDefault="00D042C8" w:rsidP="00BE374E">
            <w:pPr>
              <w:jc w:val="both"/>
              <w:rPr>
                <w:sz w:val="22"/>
                <w:szCs w:val="22"/>
                <w:lang w:val="en-029"/>
              </w:rPr>
            </w:pPr>
          </w:p>
        </w:tc>
        <w:tc>
          <w:tcPr>
            <w:tcW w:w="1275" w:type="dxa"/>
            <w:vMerge/>
          </w:tcPr>
          <w:p w14:paraId="5864A61D" w14:textId="77777777" w:rsidR="00D042C8" w:rsidRPr="00BE374E" w:rsidRDefault="00D042C8" w:rsidP="00BE374E">
            <w:pPr>
              <w:jc w:val="both"/>
              <w:rPr>
                <w:bCs/>
                <w:sz w:val="22"/>
                <w:szCs w:val="22"/>
              </w:rPr>
            </w:pPr>
          </w:p>
        </w:tc>
        <w:tc>
          <w:tcPr>
            <w:tcW w:w="1276" w:type="dxa"/>
            <w:vMerge/>
          </w:tcPr>
          <w:p w14:paraId="28457DAE" w14:textId="77777777" w:rsidR="00D042C8" w:rsidRPr="00BE374E" w:rsidRDefault="00D042C8" w:rsidP="00BE374E">
            <w:pPr>
              <w:jc w:val="both"/>
              <w:rPr>
                <w:sz w:val="22"/>
                <w:szCs w:val="22"/>
              </w:rPr>
            </w:pPr>
          </w:p>
        </w:tc>
        <w:tc>
          <w:tcPr>
            <w:tcW w:w="2410" w:type="dxa"/>
            <w:vMerge/>
          </w:tcPr>
          <w:p w14:paraId="0CF33935" w14:textId="77777777" w:rsidR="00D042C8" w:rsidRPr="00BE374E" w:rsidRDefault="00D042C8" w:rsidP="00BE374E">
            <w:pPr>
              <w:rPr>
                <w:bCs/>
                <w:sz w:val="22"/>
                <w:szCs w:val="22"/>
              </w:rPr>
            </w:pPr>
          </w:p>
        </w:tc>
      </w:tr>
      <w:tr w:rsidR="00D042C8" w:rsidRPr="00BE374E" w14:paraId="68C23453" w14:textId="77777777" w:rsidTr="00D042C8">
        <w:tc>
          <w:tcPr>
            <w:tcW w:w="914" w:type="dxa"/>
          </w:tcPr>
          <w:p w14:paraId="4438762D" w14:textId="77777777" w:rsidR="00D042C8" w:rsidRPr="00BE374E" w:rsidRDefault="00D042C8" w:rsidP="00BE374E">
            <w:pPr>
              <w:jc w:val="both"/>
              <w:rPr>
                <w:sz w:val="22"/>
                <w:szCs w:val="22"/>
                <w:lang w:val="en-029"/>
              </w:rPr>
            </w:pPr>
            <w:r w:rsidRPr="00BE374E">
              <w:rPr>
                <w:sz w:val="22"/>
                <w:szCs w:val="22"/>
                <w:lang w:val="en-029"/>
              </w:rPr>
              <w:t>2.2</w:t>
            </w:r>
          </w:p>
        </w:tc>
        <w:tc>
          <w:tcPr>
            <w:tcW w:w="3827" w:type="dxa"/>
          </w:tcPr>
          <w:p w14:paraId="451A73CA" w14:textId="77777777" w:rsidR="00D042C8" w:rsidRPr="00BE374E" w:rsidRDefault="00D042C8" w:rsidP="00BE374E">
            <w:pPr>
              <w:ind w:left="316"/>
              <w:jc w:val="both"/>
              <w:rPr>
                <w:bCs/>
                <w:sz w:val="22"/>
                <w:szCs w:val="22"/>
              </w:rPr>
            </w:pPr>
            <w:r w:rsidRPr="00BE374E">
              <w:rPr>
                <w:bCs/>
                <w:sz w:val="22"/>
                <w:szCs w:val="22"/>
              </w:rPr>
              <w:t>Publication of Communication Products</w:t>
            </w:r>
          </w:p>
        </w:tc>
        <w:tc>
          <w:tcPr>
            <w:tcW w:w="1134" w:type="dxa"/>
          </w:tcPr>
          <w:p w14:paraId="75DF8C0F" w14:textId="77777777" w:rsidR="00D042C8" w:rsidRPr="00BE374E" w:rsidRDefault="00D042C8" w:rsidP="00BE374E">
            <w:pPr>
              <w:jc w:val="both"/>
              <w:rPr>
                <w:sz w:val="22"/>
                <w:szCs w:val="22"/>
                <w:lang w:val="en-029"/>
              </w:rPr>
            </w:pPr>
            <w:r w:rsidRPr="00BE374E">
              <w:rPr>
                <w:sz w:val="22"/>
                <w:szCs w:val="22"/>
              </w:rPr>
              <w:t>NCB</w:t>
            </w:r>
          </w:p>
          <w:p w14:paraId="1C0D040D" w14:textId="77777777" w:rsidR="00D042C8" w:rsidRPr="00BE374E" w:rsidRDefault="00D042C8" w:rsidP="00BE374E">
            <w:pPr>
              <w:jc w:val="both"/>
              <w:rPr>
                <w:sz w:val="22"/>
                <w:szCs w:val="22"/>
              </w:rPr>
            </w:pPr>
          </w:p>
          <w:p w14:paraId="3A613014" w14:textId="77777777" w:rsidR="00D042C8" w:rsidRPr="00BE374E" w:rsidRDefault="00D042C8" w:rsidP="00BE374E">
            <w:pPr>
              <w:jc w:val="both"/>
              <w:rPr>
                <w:sz w:val="22"/>
                <w:szCs w:val="22"/>
              </w:rPr>
            </w:pPr>
          </w:p>
        </w:tc>
        <w:tc>
          <w:tcPr>
            <w:tcW w:w="1843" w:type="dxa"/>
          </w:tcPr>
          <w:p w14:paraId="3D7E4270" w14:textId="427F7B37" w:rsidR="00D042C8" w:rsidRPr="00BE374E" w:rsidRDefault="00D042C8" w:rsidP="00BE374E">
            <w:pPr>
              <w:jc w:val="both"/>
            </w:pPr>
            <w:r>
              <w:rPr>
                <w:sz w:val="22"/>
                <w:szCs w:val="22"/>
              </w:rPr>
              <w:t>N</w:t>
            </w:r>
          </w:p>
        </w:tc>
        <w:tc>
          <w:tcPr>
            <w:tcW w:w="1276" w:type="dxa"/>
            <w:vMerge/>
          </w:tcPr>
          <w:p w14:paraId="2FC78DFE" w14:textId="77777777" w:rsidR="00D042C8" w:rsidRPr="00BE374E" w:rsidRDefault="00D042C8" w:rsidP="00BE374E">
            <w:pPr>
              <w:jc w:val="both"/>
              <w:rPr>
                <w:sz w:val="22"/>
                <w:szCs w:val="22"/>
                <w:lang w:val="en-029"/>
              </w:rPr>
            </w:pPr>
          </w:p>
        </w:tc>
        <w:tc>
          <w:tcPr>
            <w:tcW w:w="1275" w:type="dxa"/>
            <w:vMerge/>
          </w:tcPr>
          <w:p w14:paraId="159F11CF" w14:textId="77777777" w:rsidR="00D042C8" w:rsidRPr="00BE374E" w:rsidRDefault="00D042C8" w:rsidP="00BE374E">
            <w:pPr>
              <w:jc w:val="both"/>
              <w:rPr>
                <w:bCs/>
                <w:sz w:val="22"/>
                <w:szCs w:val="22"/>
              </w:rPr>
            </w:pPr>
          </w:p>
        </w:tc>
        <w:tc>
          <w:tcPr>
            <w:tcW w:w="1276" w:type="dxa"/>
            <w:vMerge/>
          </w:tcPr>
          <w:p w14:paraId="127ADF16" w14:textId="77777777" w:rsidR="00D042C8" w:rsidRPr="00BE374E" w:rsidRDefault="00D042C8" w:rsidP="00BE374E">
            <w:pPr>
              <w:jc w:val="both"/>
              <w:rPr>
                <w:sz w:val="22"/>
                <w:szCs w:val="22"/>
              </w:rPr>
            </w:pPr>
          </w:p>
        </w:tc>
        <w:tc>
          <w:tcPr>
            <w:tcW w:w="2410" w:type="dxa"/>
            <w:vMerge/>
          </w:tcPr>
          <w:p w14:paraId="0ECCFAE7" w14:textId="77777777" w:rsidR="00D042C8" w:rsidRPr="00BE374E" w:rsidRDefault="00D042C8" w:rsidP="00BE374E">
            <w:pPr>
              <w:rPr>
                <w:bCs/>
                <w:sz w:val="22"/>
                <w:szCs w:val="22"/>
              </w:rPr>
            </w:pPr>
          </w:p>
        </w:tc>
      </w:tr>
      <w:tr w:rsidR="00D042C8" w:rsidRPr="00BE374E" w14:paraId="3938EEA6" w14:textId="77777777" w:rsidTr="00D042C8">
        <w:tc>
          <w:tcPr>
            <w:tcW w:w="914" w:type="dxa"/>
          </w:tcPr>
          <w:p w14:paraId="7D5E4E22" w14:textId="77777777" w:rsidR="00D042C8" w:rsidRPr="00BE374E" w:rsidRDefault="00D042C8" w:rsidP="00BE374E">
            <w:pPr>
              <w:jc w:val="both"/>
              <w:rPr>
                <w:sz w:val="22"/>
                <w:szCs w:val="22"/>
                <w:lang w:val="en-029"/>
              </w:rPr>
            </w:pPr>
            <w:r w:rsidRPr="00BE374E">
              <w:rPr>
                <w:sz w:val="22"/>
                <w:szCs w:val="22"/>
                <w:lang w:val="en-029"/>
              </w:rPr>
              <w:t>3.0</w:t>
            </w:r>
          </w:p>
        </w:tc>
        <w:tc>
          <w:tcPr>
            <w:tcW w:w="3827" w:type="dxa"/>
          </w:tcPr>
          <w:p w14:paraId="25E86377" w14:textId="77777777" w:rsidR="00D042C8" w:rsidRPr="00BE374E" w:rsidRDefault="00D042C8" w:rsidP="00BE374E">
            <w:pPr>
              <w:jc w:val="both"/>
              <w:rPr>
                <w:b/>
                <w:sz w:val="22"/>
                <w:szCs w:val="22"/>
                <w:lang w:val="en-029"/>
              </w:rPr>
            </w:pPr>
            <w:r w:rsidRPr="00BE374E">
              <w:rPr>
                <w:b/>
                <w:bCs/>
                <w:sz w:val="22"/>
                <w:szCs w:val="22"/>
              </w:rPr>
              <w:t>Procurement of Equipment and Software</w:t>
            </w:r>
          </w:p>
        </w:tc>
        <w:tc>
          <w:tcPr>
            <w:tcW w:w="1134" w:type="dxa"/>
          </w:tcPr>
          <w:p w14:paraId="3431D86B" w14:textId="77777777" w:rsidR="00D042C8" w:rsidRPr="00BE374E" w:rsidRDefault="00D042C8" w:rsidP="00BE374E">
            <w:pPr>
              <w:jc w:val="both"/>
              <w:rPr>
                <w:sz w:val="22"/>
                <w:szCs w:val="22"/>
                <w:lang w:val="en-029"/>
              </w:rPr>
            </w:pPr>
          </w:p>
        </w:tc>
        <w:tc>
          <w:tcPr>
            <w:tcW w:w="1843" w:type="dxa"/>
          </w:tcPr>
          <w:p w14:paraId="77486040" w14:textId="77777777" w:rsidR="00D042C8" w:rsidRPr="00BE374E" w:rsidRDefault="00D042C8" w:rsidP="00BE374E">
            <w:pPr>
              <w:jc w:val="both"/>
              <w:rPr>
                <w:sz w:val="22"/>
                <w:szCs w:val="22"/>
                <w:lang w:val="en-029"/>
              </w:rPr>
            </w:pPr>
          </w:p>
        </w:tc>
        <w:tc>
          <w:tcPr>
            <w:tcW w:w="1276" w:type="dxa"/>
            <w:vMerge w:val="restart"/>
          </w:tcPr>
          <w:p w14:paraId="2EA18038" w14:textId="7460727B" w:rsidR="00D042C8" w:rsidRPr="00BE374E" w:rsidRDefault="00D042C8" w:rsidP="00BE374E">
            <w:pPr>
              <w:jc w:val="both"/>
              <w:rPr>
                <w:sz w:val="22"/>
                <w:szCs w:val="22"/>
                <w:lang w:val="en-029"/>
              </w:rPr>
            </w:pPr>
            <w:r>
              <w:rPr>
                <w:sz w:val="22"/>
                <w:szCs w:val="22"/>
                <w:lang w:val="en-029"/>
              </w:rPr>
              <w:t>No</w:t>
            </w:r>
          </w:p>
        </w:tc>
        <w:tc>
          <w:tcPr>
            <w:tcW w:w="1275" w:type="dxa"/>
            <w:vMerge w:val="restart"/>
          </w:tcPr>
          <w:p w14:paraId="04C0BFAF" w14:textId="7F9C79AE" w:rsidR="00D042C8" w:rsidRPr="00BE374E" w:rsidRDefault="00D042C8" w:rsidP="00BE374E">
            <w:pPr>
              <w:jc w:val="both"/>
              <w:rPr>
                <w:sz w:val="22"/>
                <w:szCs w:val="22"/>
                <w:lang w:val="en-029"/>
              </w:rPr>
            </w:pPr>
            <w:r w:rsidRPr="00BE374E">
              <w:rPr>
                <w:bCs/>
                <w:sz w:val="22"/>
                <w:szCs w:val="22"/>
              </w:rPr>
              <w:t>Post</w:t>
            </w:r>
            <w:r>
              <w:rPr>
                <w:bCs/>
                <w:sz w:val="22"/>
                <w:szCs w:val="22"/>
              </w:rPr>
              <w:t xml:space="preserve"> (if value is below 21,000 USD)</w:t>
            </w:r>
          </w:p>
        </w:tc>
        <w:tc>
          <w:tcPr>
            <w:tcW w:w="1276" w:type="dxa"/>
            <w:vMerge w:val="restart"/>
          </w:tcPr>
          <w:p w14:paraId="71866028" w14:textId="77777777" w:rsidR="00D042C8" w:rsidRPr="00BE374E" w:rsidRDefault="00D042C8" w:rsidP="00BE374E">
            <w:pPr>
              <w:jc w:val="both"/>
              <w:rPr>
                <w:sz w:val="22"/>
                <w:szCs w:val="22"/>
                <w:lang w:val="en-029"/>
              </w:rPr>
            </w:pPr>
            <w:r w:rsidRPr="00BE374E">
              <w:rPr>
                <w:sz w:val="22"/>
                <w:szCs w:val="22"/>
              </w:rPr>
              <w:t>December 2026</w:t>
            </w:r>
          </w:p>
        </w:tc>
        <w:tc>
          <w:tcPr>
            <w:tcW w:w="2410" w:type="dxa"/>
            <w:vMerge w:val="restart"/>
          </w:tcPr>
          <w:p w14:paraId="4B23D897" w14:textId="3F6A51D8" w:rsidR="00D042C8" w:rsidRPr="00BE374E" w:rsidRDefault="00D042C8" w:rsidP="00E62A1D">
            <w:pPr>
              <w:rPr>
                <w:sz w:val="22"/>
                <w:szCs w:val="22"/>
                <w:lang w:val="en-029"/>
              </w:rPr>
            </w:pPr>
            <w:r>
              <w:rPr>
                <w:sz w:val="22"/>
                <w:szCs w:val="22"/>
              </w:rPr>
              <w:t xml:space="preserve">Due to the low value and risk, LB using pre-qualified suppliers via the local OPR system </w:t>
            </w:r>
            <w:r w:rsidRPr="00E62A1D">
              <w:rPr>
                <w:sz w:val="22"/>
                <w:szCs w:val="22"/>
              </w:rPr>
              <w:t>will provide adequate competition while ensuring an efficient, economical, and timely procurement process</w:t>
            </w:r>
            <w:r>
              <w:rPr>
                <w:sz w:val="22"/>
                <w:szCs w:val="22"/>
              </w:rPr>
              <w:t xml:space="preserve">. These firms have demonstrated the necessary expertise and experience with </w:t>
            </w:r>
            <w:r w:rsidRPr="00BE374E">
              <w:rPr>
                <w:sz w:val="22"/>
                <w:szCs w:val="22"/>
              </w:rPr>
              <w:t>prices determined to be consistent with prevailing market rates</w:t>
            </w:r>
            <w:r>
              <w:rPr>
                <w:sz w:val="22"/>
                <w:szCs w:val="22"/>
              </w:rPr>
              <w:t>.</w:t>
            </w:r>
          </w:p>
        </w:tc>
      </w:tr>
      <w:tr w:rsidR="00D042C8" w:rsidRPr="00BE374E" w14:paraId="52C5D94B" w14:textId="77777777" w:rsidTr="00D042C8">
        <w:tc>
          <w:tcPr>
            <w:tcW w:w="914" w:type="dxa"/>
          </w:tcPr>
          <w:p w14:paraId="58282F51" w14:textId="77777777" w:rsidR="00D042C8" w:rsidRPr="00BE374E" w:rsidRDefault="00D042C8" w:rsidP="00BE374E">
            <w:pPr>
              <w:jc w:val="both"/>
              <w:rPr>
                <w:sz w:val="22"/>
                <w:szCs w:val="22"/>
                <w:lang w:val="en-029"/>
              </w:rPr>
            </w:pPr>
            <w:r w:rsidRPr="00BE374E">
              <w:rPr>
                <w:sz w:val="22"/>
                <w:szCs w:val="22"/>
                <w:lang w:val="en-029"/>
              </w:rPr>
              <w:t>3.1</w:t>
            </w:r>
          </w:p>
        </w:tc>
        <w:tc>
          <w:tcPr>
            <w:tcW w:w="3827" w:type="dxa"/>
          </w:tcPr>
          <w:p w14:paraId="18AC2E8A" w14:textId="77777777" w:rsidR="00D042C8" w:rsidRPr="00BE374E" w:rsidRDefault="00D042C8" w:rsidP="00BE374E">
            <w:pPr>
              <w:jc w:val="both"/>
              <w:rPr>
                <w:bCs/>
                <w:sz w:val="22"/>
                <w:szCs w:val="22"/>
              </w:rPr>
            </w:pPr>
            <w:r w:rsidRPr="00BE374E">
              <w:rPr>
                <w:bCs/>
                <w:sz w:val="22"/>
                <w:szCs w:val="22"/>
              </w:rPr>
              <w:t>Procurement of Tablets</w:t>
            </w:r>
          </w:p>
        </w:tc>
        <w:tc>
          <w:tcPr>
            <w:tcW w:w="1134" w:type="dxa"/>
          </w:tcPr>
          <w:p w14:paraId="3ACAA218" w14:textId="2AC57147" w:rsidR="00D042C8" w:rsidRPr="00BE374E" w:rsidRDefault="00D042C8" w:rsidP="00BE374E">
            <w:pPr>
              <w:jc w:val="both"/>
              <w:rPr>
                <w:sz w:val="22"/>
                <w:szCs w:val="22"/>
              </w:rPr>
            </w:pPr>
            <w:r w:rsidRPr="00BE374E">
              <w:rPr>
                <w:sz w:val="22"/>
                <w:szCs w:val="22"/>
              </w:rPr>
              <w:t xml:space="preserve"> LB</w:t>
            </w:r>
            <w:r>
              <w:rPr>
                <w:sz w:val="22"/>
                <w:szCs w:val="22"/>
              </w:rPr>
              <w:t xml:space="preserve"> (National)</w:t>
            </w:r>
          </w:p>
        </w:tc>
        <w:tc>
          <w:tcPr>
            <w:tcW w:w="1843" w:type="dxa"/>
          </w:tcPr>
          <w:p w14:paraId="0AB93ED9" w14:textId="133ECD9C" w:rsidR="00D042C8" w:rsidRPr="00BE374E" w:rsidRDefault="00D042C8" w:rsidP="00BE374E">
            <w:pPr>
              <w:jc w:val="both"/>
              <w:rPr>
                <w:sz w:val="22"/>
                <w:szCs w:val="22"/>
                <w:lang w:val="en-029"/>
              </w:rPr>
            </w:pPr>
            <w:r>
              <w:rPr>
                <w:sz w:val="22"/>
                <w:szCs w:val="22"/>
                <w:lang w:val="en-029"/>
              </w:rPr>
              <w:t>No</w:t>
            </w:r>
          </w:p>
        </w:tc>
        <w:tc>
          <w:tcPr>
            <w:tcW w:w="1276" w:type="dxa"/>
            <w:vMerge/>
          </w:tcPr>
          <w:p w14:paraId="7FACD349" w14:textId="77777777" w:rsidR="00D042C8" w:rsidRPr="00BE374E" w:rsidRDefault="00D042C8" w:rsidP="00BE374E">
            <w:pPr>
              <w:jc w:val="both"/>
              <w:rPr>
                <w:sz w:val="22"/>
                <w:szCs w:val="22"/>
                <w:lang w:val="en-029"/>
              </w:rPr>
            </w:pPr>
          </w:p>
        </w:tc>
        <w:tc>
          <w:tcPr>
            <w:tcW w:w="1275" w:type="dxa"/>
            <w:vMerge/>
          </w:tcPr>
          <w:p w14:paraId="24328A29" w14:textId="77777777" w:rsidR="00D042C8" w:rsidRPr="00BE374E" w:rsidRDefault="00D042C8" w:rsidP="00BE374E">
            <w:pPr>
              <w:jc w:val="both"/>
              <w:rPr>
                <w:bCs/>
                <w:sz w:val="22"/>
                <w:szCs w:val="22"/>
              </w:rPr>
            </w:pPr>
          </w:p>
        </w:tc>
        <w:tc>
          <w:tcPr>
            <w:tcW w:w="1276" w:type="dxa"/>
            <w:vMerge/>
          </w:tcPr>
          <w:p w14:paraId="41EB1D70" w14:textId="77777777" w:rsidR="00D042C8" w:rsidRPr="00BE374E" w:rsidRDefault="00D042C8" w:rsidP="00BE374E">
            <w:pPr>
              <w:jc w:val="both"/>
              <w:rPr>
                <w:sz w:val="22"/>
                <w:szCs w:val="22"/>
              </w:rPr>
            </w:pPr>
          </w:p>
        </w:tc>
        <w:tc>
          <w:tcPr>
            <w:tcW w:w="2410" w:type="dxa"/>
            <w:vMerge/>
          </w:tcPr>
          <w:p w14:paraId="73D523A8" w14:textId="4EA2C6FF" w:rsidR="00D042C8" w:rsidRPr="00BE374E" w:rsidRDefault="00D042C8" w:rsidP="00E62A1D">
            <w:pPr>
              <w:rPr>
                <w:sz w:val="22"/>
                <w:szCs w:val="22"/>
                <w:lang w:val="en-029"/>
              </w:rPr>
            </w:pPr>
          </w:p>
        </w:tc>
      </w:tr>
      <w:tr w:rsidR="00D042C8" w:rsidRPr="00BE374E" w14:paraId="444D5F46" w14:textId="77777777" w:rsidTr="00D042C8">
        <w:tc>
          <w:tcPr>
            <w:tcW w:w="914" w:type="dxa"/>
          </w:tcPr>
          <w:p w14:paraId="0B2DF66E" w14:textId="77777777" w:rsidR="00D042C8" w:rsidRPr="00BE374E" w:rsidRDefault="00D042C8" w:rsidP="00BE374E">
            <w:pPr>
              <w:jc w:val="both"/>
              <w:rPr>
                <w:sz w:val="22"/>
                <w:szCs w:val="22"/>
                <w:lang w:val="en-029"/>
              </w:rPr>
            </w:pPr>
            <w:r w:rsidRPr="00BE374E">
              <w:rPr>
                <w:sz w:val="22"/>
                <w:szCs w:val="22"/>
                <w:lang w:val="en-029"/>
              </w:rPr>
              <w:t>3.2</w:t>
            </w:r>
          </w:p>
        </w:tc>
        <w:tc>
          <w:tcPr>
            <w:tcW w:w="3827" w:type="dxa"/>
          </w:tcPr>
          <w:p w14:paraId="7D5387D0" w14:textId="77777777" w:rsidR="00D042C8" w:rsidRPr="00BE374E" w:rsidRDefault="00D042C8" w:rsidP="00BE374E">
            <w:pPr>
              <w:jc w:val="both"/>
              <w:rPr>
                <w:b/>
                <w:bCs/>
                <w:sz w:val="22"/>
                <w:szCs w:val="22"/>
              </w:rPr>
            </w:pPr>
            <w:r w:rsidRPr="00BE374E">
              <w:rPr>
                <w:bCs/>
                <w:sz w:val="22"/>
                <w:szCs w:val="22"/>
              </w:rPr>
              <w:t>Purchase of Modelling Software (Two-Year License</w:t>
            </w:r>
            <w:r w:rsidRPr="00BE374E">
              <w:rPr>
                <w:b/>
                <w:bCs/>
                <w:sz w:val="22"/>
                <w:szCs w:val="22"/>
              </w:rPr>
              <w:t>)</w:t>
            </w:r>
          </w:p>
        </w:tc>
        <w:tc>
          <w:tcPr>
            <w:tcW w:w="1134" w:type="dxa"/>
          </w:tcPr>
          <w:p w14:paraId="53C94416" w14:textId="77777777" w:rsidR="00D042C8" w:rsidRPr="00BE374E" w:rsidRDefault="00D042C8" w:rsidP="00BE374E">
            <w:pPr>
              <w:jc w:val="both"/>
              <w:rPr>
                <w:bCs/>
                <w:sz w:val="22"/>
                <w:szCs w:val="22"/>
              </w:rPr>
            </w:pPr>
            <w:r w:rsidRPr="00BE374E">
              <w:rPr>
                <w:bCs/>
                <w:sz w:val="22"/>
                <w:szCs w:val="22"/>
              </w:rPr>
              <w:t>LB</w:t>
            </w:r>
          </w:p>
        </w:tc>
        <w:tc>
          <w:tcPr>
            <w:tcW w:w="1843" w:type="dxa"/>
          </w:tcPr>
          <w:p w14:paraId="6B45DF73" w14:textId="42146A7B" w:rsidR="00D042C8" w:rsidRPr="00BE374E" w:rsidRDefault="00D042C8" w:rsidP="00BE374E">
            <w:pPr>
              <w:jc w:val="both"/>
              <w:rPr>
                <w:sz w:val="22"/>
                <w:szCs w:val="22"/>
                <w:lang w:val="en-029"/>
              </w:rPr>
            </w:pPr>
            <w:r>
              <w:rPr>
                <w:sz w:val="22"/>
                <w:szCs w:val="22"/>
                <w:lang w:val="en-029"/>
              </w:rPr>
              <w:t>No</w:t>
            </w:r>
          </w:p>
        </w:tc>
        <w:tc>
          <w:tcPr>
            <w:tcW w:w="1276" w:type="dxa"/>
            <w:vMerge/>
          </w:tcPr>
          <w:p w14:paraId="729A2859" w14:textId="77777777" w:rsidR="00D042C8" w:rsidRPr="00BE374E" w:rsidRDefault="00D042C8" w:rsidP="00BE374E">
            <w:pPr>
              <w:jc w:val="both"/>
              <w:rPr>
                <w:sz w:val="22"/>
                <w:szCs w:val="22"/>
                <w:lang w:val="en-029"/>
              </w:rPr>
            </w:pPr>
          </w:p>
        </w:tc>
        <w:tc>
          <w:tcPr>
            <w:tcW w:w="1275" w:type="dxa"/>
            <w:vMerge/>
          </w:tcPr>
          <w:p w14:paraId="1F0ADBFD" w14:textId="77777777" w:rsidR="00D042C8" w:rsidRPr="00BE374E" w:rsidRDefault="00D042C8" w:rsidP="00BE374E">
            <w:pPr>
              <w:jc w:val="both"/>
              <w:rPr>
                <w:bCs/>
                <w:sz w:val="22"/>
                <w:szCs w:val="22"/>
              </w:rPr>
            </w:pPr>
          </w:p>
        </w:tc>
        <w:tc>
          <w:tcPr>
            <w:tcW w:w="1276" w:type="dxa"/>
            <w:vMerge/>
          </w:tcPr>
          <w:p w14:paraId="7EA643E9" w14:textId="77777777" w:rsidR="00D042C8" w:rsidRPr="00BE374E" w:rsidRDefault="00D042C8" w:rsidP="00BE374E">
            <w:pPr>
              <w:jc w:val="both"/>
              <w:rPr>
                <w:sz w:val="22"/>
                <w:szCs w:val="22"/>
              </w:rPr>
            </w:pPr>
          </w:p>
        </w:tc>
        <w:tc>
          <w:tcPr>
            <w:tcW w:w="2410" w:type="dxa"/>
            <w:vMerge w:val="restart"/>
          </w:tcPr>
          <w:p w14:paraId="4B883B07" w14:textId="77777777" w:rsidR="00D042C8" w:rsidRPr="00BE374E" w:rsidRDefault="00D042C8" w:rsidP="00BE374E">
            <w:pPr>
              <w:rPr>
                <w:sz w:val="22"/>
                <w:szCs w:val="22"/>
                <w:lang w:val="en-TT"/>
              </w:rPr>
            </w:pPr>
            <w:r w:rsidRPr="00BE374E">
              <w:rPr>
                <w:bCs/>
                <w:sz w:val="22"/>
                <w:szCs w:val="22"/>
                <w:lang w:val="en-TT"/>
              </w:rPr>
              <w:t>Few firms available that are qualified and authorized distributors of the required products and having demonstrated the necessary experience and expertise to perform the required scope of work.</w:t>
            </w:r>
          </w:p>
        </w:tc>
      </w:tr>
      <w:tr w:rsidR="00D042C8" w:rsidRPr="00BE374E" w14:paraId="4C52E995" w14:textId="77777777" w:rsidTr="00D042C8">
        <w:tc>
          <w:tcPr>
            <w:tcW w:w="914" w:type="dxa"/>
          </w:tcPr>
          <w:p w14:paraId="674CD133" w14:textId="77777777" w:rsidR="00D042C8" w:rsidRPr="00BE374E" w:rsidRDefault="00D042C8" w:rsidP="00BE374E">
            <w:pPr>
              <w:jc w:val="both"/>
              <w:rPr>
                <w:sz w:val="22"/>
                <w:szCs w:val="22"/>
                <w:lang w:val="en-029"/>
              </w:rPr>
            </w:pPr>
            <w:r w:rsidRPr="00BE374E">
              <w:rPr>
                <w:sz w:val="22"/>
                <w:szCs w:val="22"/>
                <w:lang w:val="en-029"/>
              </w:rPr>
              <w:t>3.3</w:t>
            </w:r>
          </w:p>
        </w:tc>
        <w:tc>
          <w:tcPr>
            <w:tcW w:w="3827" w:type="dxa"/>
          </w:tcPr>
          <w:p w14:paraId="09028A64" w14:textId="77777777" w:rsidR="00D042C8" w:rsidRPr="00BE374E" w:rsidRDefault="00D042C8" w:rsidP="00BE374E">
            <w:pPr>
              <w:jc w:val="both"/>
              <w:rPr>
                <w:bCs/>
                <w:sz w:val="22"/>
                <w:szCs w:val="22"/>
              </w:rPr>
            </w:pPr>
            <w:r w:rsidRPr="00BE374E">
              <w:rPr>
                <w:bCs/>
                <w:sz w:val="22"/>
                <w:szCs w:val="22"/>
              </w:rPr>
              <w:t>Purchase of ARC Geographic Information System License (Two-Year License)</w:t>
            </w:r>
          </w:p>
        </w:tc>
        <w:tc>
          <w:tcPr>
            <w:tcW w:w="1134" w:type="dxa"/>
          </w:tcPr>
          <w:p w14:paraId="79007E69" w14:textId="0A54F5AD" w:rsidR="00D042C8" w:rsidRPr="00BE374E" w:rsidRDefault="00D042C8" w:rsidP="00BE374E">
            <w:pPr>
              <w:jc w:val="both"/>
            </w:pPr>
            <w:r>
              <w:rPr>
                <w:sz w:val="22"/>
                <w:szCs w:val="22"/>
              </w:rPr>
              <w:t>LB</w:t>
            </w:r>
          </w:p>
        </w:tc>
        <w:tc>
          <w:tcPr>
            <w:tcW w:w="1843" w:type="dxa"/>
          </w:tcPr>
          <w:p w14:paraId="22FE7862" w14:textId="24632942" w:rsidR="00D042C8" w:rsidRPr="00BE374E" w:rsidRDefault="00D042C8" w:rsidP="00BE374E">
            <w:pPr>
              <w:jc w:val="both"/>
              <w:rPr>
                <w:sz w:val="22"/>
                <w:szCs w:val="22"/>
                <w:lang w:val="en-029"/>
              </w:rPr>
            </w:pPr>
            <w:r>
              <w:rPr>
                <w:sz w:val="22"/>
                <w:szCs w:val="22"/>
                <w:lang w:val="en-029"/>
              </w:rPr>
              <w:t>No</w:t>
            </w:r>
          </w:p>
        </w:tc>
        <w:tc>
          <w:tcPr>
            <w:tcW w:w="1276" w:type="dxa"/>
            <w:vMerge/>
          </w:tcPr>
          <w:p w14:paraId="175D135B" w14:textId="77777777" w:rsidR="00D042C8" w:rsidRPr="00BE374E" w:rsidRDefault="00D042C8" w:rsidP="00BE374E">
            <w:pPr>
              <w:jc w:val="both"/>
              <w:rPr>
                <w:sz w:val="22"/>
                <w:szCs w:val="22"/>
                <w:lang w:val="en-029"/>
              </w:rPr>
            </w:pPr>
          </w:p>
        </w:tc>
        <w:tc>
          <w:tcPr>
            <w:tcW w:w="1275" w:type="dxa"/>
            <w:vMerge/>
          </w:tcPr>
          <w:p w14:paraId="68BC5609" w14:textId="77777777" w:rsidR="00D042C8" w:rsidRPr="00BE374E" w:rsidRDefault="00D042C8" w:rsidP="00BE374E">
            <w:pPr>
              <w:jc w:val="both"/>
              <w:rPr>
                <w:bCs/>
                <w:sz w:val="22"/>
                <w:szCs w:val="22"/>
              </w:rPr>
            </w:pPr>
          </w:p>
        </w:tc>
        <w:tc>
          <w:tcPr>
            <w:tcW w:w="1276" w:type="dxa"/>
            <w:vMerge/>
          </w:tcPr>
          <w:p w14:paraId="1C3D7828" w14:textId="77777777" w:rsidR="00D042C8" w:rsidRPr="00BE374E" w:rsidRDefault="00D042C8" w:rsidP="00BE374E">
            <w:pPr>
              <w:jc w:val="both"/>
              <w:rPr>
                <w:sz w:val="22"/>
                <w:szCs w:val="22"/>
              </w:rPr>
            </w:pPr>
          </w:p>
        </w:tc>
        <w:tc>
          <w:tcPr>
            <w:tcW w:w="2410" w:type="dxa"/>
            <w:vMerge/>
          </w:tcPr>
          <w:p w14:paraId="7D3744AF" w14:textId="77777777" w:rsidR="00D042C8" w:rsidRPr="00BE374E" w:rsidRDefault="00D042C8" w:rsidP="00BE374E">
            <w:pPr>
              <w:rPr>
                <w:sz w:val="22"/>
                <w:szCs w:val="22"/>
                <w:lang w:val="en-029"/>
              </w:rPr>
            </w:pPr>
          </w:p>
        </w:tc>
      </w:tr>
      <w:tr w:rsidR="00D042C8" w:rsidRPr="00BE374E" w14:paraId="5069747B" w14:textId="77777777" w:rsidTr="00D042C8">
        <w:tc>
          <w:tcPr>
            <w:tcW w:w="914" w:type="dxa"/>
          </w:tcPr>
          <w:p w14:paraId="23D7C449" w14:textId="77777777" w:rsidR="00D042C8" w:rsidRPr="00BE374E" w:rsidRDefault="00D042C8" w:rsidP="00BE374E">
            <w:pPr>
              <w:jc w:val="both"/>
              <w:rPr>
                <w:sz w:val="22"/>
                <w:szCs w:val="22"/>
                <w:lang w:val="en-029"/>
              </w:rPr>
            </w:pPr>
            <w:r w:rsidRPr="00BE374E">
              <w:rPr>
                <w:sz w:val="22"/>
                <w:szCs w:val="22"/>
                <w:lang w:val="en-029"/>
              </w:rPr>
              <w:t>3.4</w:t>
            </w:r>
          </w:p>
        </w:tc>
        <w:tc>
          <w:tcPr>
            <w:tcW w:w="3827" w:type="dxa"/>
          </w:tcPr>
          <w:p w14:paraId="2791DF1E" w14:textId="77777777" w:rsidR="00D042C8" w:rsidRPr="00BE374E" w:rsidRDefault="00D042C8" w:rsidP="00BE374E">
            <w:pPr>
              <w:jc w:val="both"/>
              <w:rPr>
                <w:bCs/>
                <w:sz w:val="22"/>
                <w:szCs w:val="22"/>
              </w:rPr>
            </w:pPr>
            <w:r w:rsidRPr="00BE374E">
              <w:rPr>
                <w:bCs/>
                <w:sz w:val="22"/>
                <w:szCs w:val="22"/>
              </w:rPr>
              <w:t>Building of Web-based Portal</w:t>
            </w:r>
          </w:p>
        </w:tc>
        <w:tc>
          <w:tcPr>
            <w:tcW w:w="1134" w:type="dxa"/>
          </w:tcPr>
          <w:p w14:paraId="2230B2B4" w14:textId="52DBB151" w:rsidR="00D042C8" w:rsidRPr="00BE374E" w:rsidRDefault="00D042C8" w:rsidP="00BE374E">
            <w:pPr>
              <w:jc w:val="both"/>
            </w:pPr>
            <w:r>
              <w:rPr>
                <w:sz w:val="22"/>
                <w:szCs w:val="22"/>
              </w:rPr>
              <w:t>LB</w:t>
            </w:r>
          </w:p>
        </w:tc>
        <w:tc>
          <w:tcPr>
            <w:tcW w:w="1843" w:type="dxa"/>
          </w:tcPr>
          <w:p w14:paraId="41446ED8" w14:textId="2F1EAECD" w:rsidR="00D042C8" w:rsidRPr="00BE374E" w:rsidRDefault="00D042C8" w:rsidP="00BE374E">
            <w:pPr>
              <w:jc w:val="both"/>
              <w:rPr>
                <w:sz w:val="22"/>
                <w:szCs w:val="22"/>
                <w:lang w:val="en-029"/>
              </w:rPr>
            </w:pPr>
            <w:r>
              <w:rPr>
                <w:sz w:val="22"/>
                <w:szCs w:val="22"/>
                <w:lang w:val="en-029"/>
              </w:rPr>
              <w:t>No</w:t>
            </w:r>
          </w:p>
        </w:tc>
        <w:tc>
          <w:tcPr>
            <w:tcW w:w="1276" w:type="dxa"/>
            <w:vMerge/>
          </w:tcPr>
          <w:p w14:paraId="795D2AEF" w14:textId="77777777" w:rsidR="00D042C8" w:rsidRPr="00BE374E" w:rsidRDefault="00D042C8" w:rsidP="00BE374E">
            <w:pPr>
              <w:jc w:val="both"/>
              <w:rPr>
                <w:sz w:val="22"/>
                <w:szCs w:val="22"/>
                <w:lang w:val="en-029"/>
              </w:rPr>
            </w:pPr>
          </w:p>
        </w:tc>
        <w:tc>
          <w:tcPr>
            <w:tcW w:w="1275" w:type="dxa"/>
            <w:vMerge/>
          </w:tcPr>
          <w:p w14:paraId="06450432" w14:textId="77777777" w:rsidR="00D042C8" w:rsidRPr="00BE374E" w:rsidRDefault="00D042C8" w:rsidP="00BE374E">
            <w:pPr>
              <w:jc w:val="both"/>
              <w:rPr>
                <w:bCs/>
                <w:sz w:val="22"/>
                <w:szCs w:val="22"/>
              </w:rPr>
            </w:pPr>
          </w:p>
        </w:tc>
        <w:tc>
          <w:tcPr>
            <w:tcW w:w="1276" w:type="dxa"/>
            <w:vMerge/>
          </w:tcPr>
          <w:p w14:paraId="20BE9EE6" w14:textId="77777777" w:rsidR="00D042C8" w:rsidRPr="00BE374E" w:rsidRDefault="00D042C8" w:rsidP="00BE374E">
            <w:pPr>
              <w:jc w:val="both"/>
              <w:rPr>
                <w:sz w:val="22"/>
                <w:szCs w:val="22"/>
              </w:rPr>
            </w:pPr>
          </w:p>
        </w:tc>
        <w:tc>
          <w:tcPr>
            <w:tcW w:w="2410" w:type="dxa"/>
            <w:vMerge/>
          </w:tcPr>
          <w:p w14:paraId="4BE2A1E4" w14:textId="77777777" w:rsidR="00D042C8" w:rsidRPr="00BE374E" w:rsidRDefault="00D042C8" w:rsidP="00BE374E">
            <w:pPr>
              <w:rPr>
                <w:sz w:val="22"/>
                <w:szCs w:val="22"/>
                <w:lang w:val="en-029"/>
              </w:rPr>
            </w:pPr>
          </w:p>
        </w:tc>
      </w:tr>
    </w:tbl>
    <w:p w14:paraId="51185DBA" w14:textId="77777777" w:rsidR="00BE374E" w:rsidRPr="00A52C2B" w:rsidRDefault="00BE374E" w:rsidP="00CE3071">
      <w:pPr>
        <w:ind w:left="720"/>
        <w:jc w:val="both"/>
        <w:rPr>
          <w:b/>
          <w:sz w:val="22"/>
          <w:szCs w:val="22"/>
          <w:lang w:val="en-029"/>
        </w:rPr>
        <w:sectPr w:rsidR="00BE374E" w:rsidRPr="00A52C2B" w:rsidSect="00CE3071">
          <w:pgSz w:w="15840" w:h="12240" w:orient="landscape"/>
          <w:pgMar w:top="1440" w:right="1440" w:bottom="1440" w:left="1440" w:header="720" w:footer="720" w:gutter="0"/>
          <w:pgNumType w:start="1"/>
          <w:cols w:space="720"/>
          <w:titlePg/>
          <w:docGrid w:linePitch="360"/>
        </w:sectPr>
      </w:pPr>
    </w:p>
    <w:p w14:paraId="1A9FF4F3" w14:textId="77777777" w:rsidR="00CE3071" w:rsidRPr="00A52C2B" w:rsidRDefault="00CE3071" w:rsidP="00CE3071">
      <w:pPr>
        <w:ind w:left="720"/>
        <w:jc w:val="both"/>
        <w:rPr>
          <w:b/>
          <w:sz w:val="22"/>
          <w:szCs w:val="22"/>
          <w:lang w:val="en-029"/>
        </w:rPr>
      </w:pPr>
    </w:p>
    <w:p w14:paraId="0584D59D" w14:textId="77777777" w:rsidR="00CE3071" w:rsidRPr="00CE5D6D" w:rsidRDefault="00CE3071" w:rsidP="00CE3071">
      <w:pPr>
        <w:pStyle w:val="ListParagraph"/>
        <w:numPr>
          <w:ilvl w:val="0"/>
          <w:numId w:val="6"/>
        </w:numPr>
        <w:jc w:val="both"/>
        <w:rPr>
          <w:b/>
          <w:sz w:val="22"/>
          <w:szCs w:val="22"/>
          <w:u w:val="single"/>
          <w:lang w:val="en-029"/>
        </w:rPr>
      </w:pPr>
      <w:r w:rsidRPr="00CE5D6D">
        <w:rPr>
          <w:b/>
          <w:sz w:val="22"/>
          <w:szCs w:val="22"/>
          <w:u w:val="single"/>
          <w:lang w:val="en-029"/>
        </w:rPr>
        <w:t>Consulting Services</w:t>
      </w:r>
    </w:p>
    <w:p w14:paraId="54039883" w14:textId="77777777" w:rsidR="00CE3071" w:rsidRPr="00A52C2B" w:rsidRDefault="00CE3071" w:rsidP="00CE3071">
      <w:pPr>
        <w:jc w:val="both"/>
        <w:rPr>
          <w:b/>
          <w:sz w:val="22"/>
          <w:szCs w:val="22"/>
          <w:u w:val="single"/>
          <w:lang w:val="en-029"/>
        </w:rPr>
      </w:pPr>
    </w:p>
    <w:p w14:paraId="28FEC770" w14:textId="77777777" w:rsidR="00CE3071" w:rsidRPr="00A52C2B" w:rsidRDefault="00CE3071" w:rsidP="00CE3071">
      <w:pPr>
        <w:numPr>
          <w:ilvl w:val="0"/>
          <w:numId w:val="3"/>
        </w:numPr>
        <w:jc w:val="both"/>
        <w:rPr>
          <w:b/>
          <w:bCs/>
          <w:i/>
          <w:iCs/>
          <w:color w:val="002060"/>
          <w:sz w:val="22"/>
          <w:szCs w:val="22"/>
          <w:lang w:val="en-029"/>
        </w:rPr>
      </w:pPr>
      <w:r w:rsidRPr="00A52C2B">
        <w:rPr>
          <w:b/>
          <w:sz w:val="22"/>
          <w:szCs w:val="22"/>
          <w:lang w:val="en-029"/>
        </w:rPr>
        <w:t>Prior Review Threshold:</w:t>
      </w:r>
      <w:r w:rsidRPr="00A52C2B">
        <w:rPr>
          <w:sz w:val="22"/>
          <w:szCs w:val="22"/>
          <w:lang w:val="en-029"/>
        </w:rPr>
        <w:t xml:space="preserve"> Procurement decision subject to Prior Review by the Bank as stated in the Procurement Procedures.</w:t>
      </w:r>
    </w:p>
    <w:p w14:paraId="5135D21A" w14:textId="77777777" w:rsidR="00CE3071" w:rsidRPr="00A52C2B" w:rsidRDefault="00CE3071" w:rsidP="00CE3071">
      <w:pPr>
        <w:jc w:val="both"/>
        <w:rPr>
          <w:sz w:val="22"/>
          <w:szCs w:val="22"/>
          <w:lang w:val="en-02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0"/>
        <w:gridCol w:w="1480"/>
        <w:gridCol w:w="2346"/>
      </w:tblGrid>
      <w:tr w:rsidR="00CE3071" w:rsidRPr="00A52C2B" w14:paraId="4258A1DC" w14:textId="77777777" w:rsidTr="00CE3071">
        <w:tc>
          <w:tcPr>
            <w:tcW w:w="5060" w:type="dxa"/>
          </w:tcPr>
          <w:p w14:paraId="18CA150D" w14:textId="77777777" w:rsidR="00CE3071" w:rsidRPr="00CE5D6D" w:rsidRDefault="00CE3071" w:rsidP="00CE3071">
            <w:pPr>
              <w:jc w:val="both"/>
              <w:rPr>
                <w:b/>
                <w:sz w:val="22"/>
                <w:szCs w:val="22"/>
                <w:lang w:val="en-029"/>
              </w:rPr>
            </w:pPr>
            <w:r w:rsidRPr="00CE5D6D">
              <w:rPr>
                <w:b/>
                <w:sz w:val="22"/>
                <w:szCs w:val="22"/>
                <w:lang w:val="en-029"/>
              </w:rPr>
              <w:t>Selection Method</w:t>
            </w:r>
          </w:p>
        </w:tc>
        <w:tc>
          <w:tcPr>
            <w:tcW w:w="1480" w:type="dxa"/>
          </w:tcPr>
          <w:p w14:paraId="1B9652E4" w14:textId="77777777" w:rsidR="00CE3071" w:rsidRPr="00CE5D6D" w:rsidRDefault="00CE3071" w:rsidP="00CE3071">
            <w:pPr>
              <w:jc w:val="center"/>
              <w:rPr>
                <w:b/>
                <w:sz w:val="22"/>
                <w:szCs w:val="22"/>
                <w:lang w:val="en-029"/>
              </w:rPr>
            </w:pPr>
            <w:r w:rsidRPr="00CE5D6D">
              <w:rPr>
                <w:b/>
                <w:sz w:val="22"/>
                <w:szCs w:val="22"/>
                <w:lang w:val="en-029"/>
              </w:rPr>
              <w:t>Prior Review Threshold</w:t>
            </w:r>
          </w:p>
        </w:tc>
        <w:tc>
          <w:tcPr>
            <w:tcW w:w="2346" w:type="dxa"/>
          </w:tcPr>
          <w:p w14:paraId="70F6AD06" w14:textId="77777777" w:rsidR="00CE3071" w:rsidRPr="00CE5D6D" w:rsidRDefault="00CE3071" w:rsidP="00CE3071">
            <w:pPr>
              <w:jc w:val="center"/>
              <w:rPr>
                <w:b/>
                <w:sz w:val="22"/>
                <w:szCs w:val="22"/>
                <w:lang w:val="en-029"/>
              </w:rPr>
            </w:pPr>
            <w:r w:rsidRPr="00CE5D6D">
              <w:rPr>
                <w:b/>
                <w:sz w:val="22"/>
                <w:szCs w:val="22"/>
                <w:lang w:val="en-029"/>
              </w:rPr>
              <w:t>Comments</w:t>
            </w:r>
          </w:p>
        </w:tc>
      </w:tr>
      <w:tr w:rsidR="00CE3071" w:rsidRPr="00A52C2B" w14:paraId="1CC9D49A" w14:textId="77777777" w:rsidTr="00CE3071">
        <w:tc>
          <w:tcPr>
            <w:tcW w:w="5060" w:type="dxa"/>
          </w:tcPr>
          <w:p w14:paraId="5D46574D" w14:textId="77777777" w:rsidR="00CE3071" w:rsidRPr="00CE5D6D" w:rsidRDefault="00CE3071" w:rsidP="00CE3071">
            <w:pPr>
              <w:jc w:val="both"/>
              <w:rPr>
                <w:b/>
                <w:bCs/>
                <w:i/>
                <w:iCs/>
                <w:sz w:val="22"/>
                <w:szCs w:val="22"/>
                <w:lang w:val="en-029"/>
              </w:rPr>
            </w:pPr>
            <w:r w:rsidRPr="00CE5D6D">
              <w:rPr>
                <w:b/>
                <w:bCs/>
                <w:i/>
                <w:iCs/>
                <w:sz w:val="22"/>
                <w:szCs w:val="22"/>
                <w:lang w:val="en-029"/>
              </w:rPr>
              <w:t xml:space="preserve">QCBS </w:t>
            </w:r>
          </w:p>
        </w:tc>
        <w:tc>
          <w:tcPr>
            <w:tcW w:w="1480" w:type="dxa"/>
          </w:tcPr>
          <w:p w14:paraId="6E9011C4" w14:textId="77777777" w:rsidR="00CE3071" w:rsidRPr="00CE5D6D" w:rsidRDefault="00CE3071" w:rsidP="00CE3071">
            <w:pPr>
              <w:jc w:val="both"/>
              <w:rPr>
                <w:sz w:val="22"/>
                <w:szCs w:val="22"/>
                <w:lang w:val="en-029"/>
              </w:rPr>
            </w:pPr>
            <w:r>
              <w:rPr>
                <w:sz w:val="22"/>
                <w:szCs w:val="22"/>
                <w:lang w:val="en-029"/>
              </w:rPr>
              <w:t>ALL</w:t>
            </w:r>
          </w:p>
        </w:tc>
        <w:tc>
          <w:tcPr>
            <w:tcW w:w="2346" w:type="dxa"/>
          </w:tcPr>
          <w:p w14:paraId="28068284" w14:textId="77777777" w:rsidR="00CE3071" w:rsidRPr="00CE5D6D" w:rsidRDefault="00CE3071" w:rsidP="00CE3071">
            <w:pPr>
              <w:jc w:val="both"/>
              <w:rPr>
                <w:sz w:val="22"/>
                <w:szCs w:val="22"/>
                <w:lang w:val="en-029"/>
              </w:rPr>
            </w:pPr>
          </w:p>
        </w:tc>
      </w:tr>
      <w:tr w:rsidR="00CE3071" w:rsidRPr="00A52C2B" w14:paraId="431EA901" w14:textId="77777777" w:rsidTr="00CE3071">
        <w:tc>
          <w:tcPr>
            <w:tcW w:w="5060" w:type="dxa"/>
          </w:tcPr>
          <w:p w14:paraId="05EDD8D6" w14:textId="77777777" w:rsidR="00CE3071" w:rsidRPr="00CE5D6D" w:rsidRDefault="00CE3071" w:rsidP="00CE3071">
            <w:pPr>
              <w:jc w:val="both"/>
              <w:rPr>
                <w:b/>
                <w:bCs/>
                <w:i/>
                <w:iCs/>
                <w:sz w:val="22"/>
                <w:szCs w:val="22"/>
                <w:lang w:val="en-029"/>
              </w:rPr>
            </w:pPr>
            <w:r w:rsidRPr="00CE5D6D">
              <w:rPr>
                <w:b/>
                <w:bCs/>
                <w:i/>
                <w:iCs/>
                <w:sz w:val="22"/>
                <w:szCs w:val="22"/>
                <w:lang w:val="en-029"/>
              </w:rPr>
              <w:t>I</w:t>
            </w:r>
            <w:r>
              <w:rPr>
                <w:b/>
                <w:bCs/>
                <w:i/>
                <w:iCs/>
                <w:sz w:val="22"/>
                <w:szCs w:val="22"/>
                <w:lang w:val="en-029"/>
              </w:rPr>
              <w:t>CS</w:t>
            </w:r>
          </w:p>
        </w:tc>
        <w:tc>
          <w:tcPr>
            <w:tcW w:w="1480" w:type="dxa"/>
          </w:tcPr>
          <w:p w14:paraId="10A448C3" w14:textId="77777777" w:rsidR="00CE3071" w:rsidRPr="00CE5D6D" w:rsidRDefault="00CE3071" w:rsidP="00CE3071">
            <w:pPr>
              <w:jc w:val="both"/>
              <w:rPr>
                <w:sz w:val="22"/>
                <w:szCs w:val="22"/>
                <w:lang w:val="en-029"/>
              </w:rPr>
            </w:pPr>
            <w:r>
              <w:rPr>
                <w:sz w:val="22"/>
                <w:szCs w:val="22"/>
                <w:lang w:val="en-029"/>
              </w:rPr>
              <w:t>ALL</w:t>
            </w:r>
          </w:p>
        </w:tc>
        <w:tc>
          <w:tcPr>
            <w:tcW w:w="2346" w:type="dxa"/>
          </w:tcPr>
          <w:p w14:paraId="09880B1A" w14:textId="77777777" w:rsidR="00CE3071" w:rsidRPr="00CE5D6D" w:rsidRDefault="00CE3071" w:rsidP="00CE3071">
            <w:pPr>
              <w:jc w:val="both"/>
              <w:rPr>
                <w:sz w:val="22"/>
                <w:szCs w:val="22"/>
                <w:lang w:val="en-029"/>
              </w:rPr>
            </w:pPr>
          </w:p>
        </w:tc>
      </w:tr>
    </w:tbl>
    <w:p w14:paraId="0A466CEC" w14:textId="77777777" w:rsidR="00CE3071" w:rsidRPr="00A52C2B" w:rsidRDefault="00CE3071" w:rsidP="00CE3071">
      <w:pPr>
        <w:jc w:val="both"/>
        <w:rPr>
          <w:b/>
          <w:sz w:val="22"/>
          <w:szCs w:val="22"/>
          <w:u w:val="single"/>
          <w:lang w:val="en-029"/>
        </w:rPr>
      </w:pPr>
    </w:p>
    <w:p w14:paraId="4ACD603E" w14:textId="77777777" w:rsidR="00CE3071" w:rsidRPr="00A52C2B" w:rsidRDefault="00CE3071" w:rsidP="00CE3071">
      <w:pPr>
        <w:pStyle w:val="ListParagraph"/>
        <w:numPr>
          <w:ilvl w:val="0"/>
          <w:numId w:val="3"/>
        </w:numPr>
        <w:jc w:val="both"/>
        <w:rPr>
          <w:sz w:val="22"/>
          <w:szCs w:val="22"/>
          <w:lang w:val="en-029"/>
        </w:rPr>
      </w:pPr>
      <w:r w:rsidRPr="00A52C2B">
        <w:rPr>
          <w:b/>
          <w:sz w:val="22"/>
          <w:szCs w:val="22"/>
          <w:lang w:val="en-029"/>
        </w:rPr>
        <w:t>Reference to (if any) Project Operational/Procurement Manual</w:t>
      </w:r>
      <w:r w:rsidRPr="00A52C2B">
        <w:rPr>
          <w:sz w:val="22"/>
          <w:szCs w:val="22"/>
          <w:lang w:val="en-029"/>
        </w:rPr>
        <w:t xml:space="preserve">: </w:t>
      </w:r>
      <w:r w:rsidRPr="00CE5D6D">
        <w:rPr>
          <w:sz w:val="22"/>
          <w:szCs w:val="22"/>
          <w:lang w:val="en-029"/>
        </w:rPr>
        <w:t>Procurement Policy for Projects Financed by CDB (2019) and the Procurement Procedures for Projects Financed by CDB (January, 2021)</w:t>
      </w:r>
    </w:p>
    <w:p w14:paraId="43F20171" w14:textId="77777777" w:rsidR="00CE3071" w:rsidRPr="00A52C2B" w:rsidRDefault="00CE3071" w:rsidP="00CE3071">
      <w:pPr>
        <w:pStyle w:val="ListParagraph"/>
        <w:ind w:left="360"/>
        <w:jc w:val="both"/>
        <w:rPr>
          <w:sz w:val="22"/>
          <w:szCs w:val="22"/>
          <w:lang w:val="en-029"/>
        </w:rPr>
      </w:pPr>
    </w:p>
    <w:p w14:paraId="362E1A80" w14:textId="77777777" w:rsidR="00CE3071" w:rsidRPr="00A52C2B" w:rsidRDefault="00CE3071" w:rsidP="00CE3071">
      <w:pPr>
        <w:pStyle w:val="ListParagraph"/>
        <w:numPr>
          <w:ilvl w:val="0"/>
          <w:numId w:val="3"/>
        </w:numPr>
        <w:jc w:val="both"/>
        <w:rPr>
          <w:sz w:val="22"/>
          <w:szCs w:val="22"/>
          <w:lang w:val="en-029"/>
        </w:rPr>
      </w:pPr>
      <w:r w:rsidRPr="00A52C2B">
        <w:rPr>
          <w:b/>
          <w:sz w:val="22"/>
          <w:szCs w:val="22"/>
          <w:lang w:val="en-029"/>
        </w:rPr>
        <w:t>Any Other Special Procurement Arrangements</w:t>
      </w:r>
      <w:r w:rsidRPr="00A52C2B">
        <w:rPr>
          <w:sz w:val="22"/>
          <w:szCs w:val="22"/>
          <w:lang w:val="en-029"/>
        </w:rPr>
        <w:t xml:space="preserve">: </w:t>
      </w:r>
      <w:r w:rsidRPr="00CE5D6D">
        <w:rPr>
          <w:sz w:val="22"/>
          <w:szCs w:val="22"/>
          <w:lang w:val="en-029"/>
        </w:rPr>
        <w:t>n/a</w:t>
      </w:r>
    </w:p>
    <w:p w14:paraId="21BB8129" w14:textId="77777777" w:rsidR="00CE3071" w:rsidRPr="00CE5D6D" w:rsidRDefault="00CE3071" w:rsidP="00CE3071">
      <w:pPr>
        <w:pStyle w:val="ListParagraph"/>
        <w:rPr>
          <w:sz w:val="22"/>
          <w:szCs w:val="22"/>
          <w:lang w:val="en-029"/>
        </w:rPr>
      </w:pPr>
    </w:p>
    <w:p w14:paraId="3156C183" w14:textId="77777777" w:rsidR="00CE3071" w:rsidRPr="00A52C2B" w:rsidRDefault="00CE3071" w:rsidP="00CE3071">
      <w:pPr>
        <w:pStyle w:val="ListParagraph"/>
        <w:numPr>
          <w:ilvl w:val="0"/>
          <w:numId w:val="3"/>
        </w:numPr>
        <w:jc w:val="both"/>
        <w:rPr>
          <w:b/>
          <w:sz w:val="22"/>
          <w:szCs w:val="22"/>
          <w:lang w:val="en-029"/>
        </w:rPr>
      </w:pPr>
      <w:r w:rsidRPr="00A52C2B">
        <w:rPr>
          <w:b/>
          <w:sz w:val="22"/>
          <w:szCs w:val="22"/>
          <w:lang w:val="en-029"/>
        </w:rPr>
        <w:t>Procurement Packages with Selection Methods and Time Schedule</w:t>
      </w:r>
    </w:p>
    <w:p w14:paraId="684A7A3B" w14:textId="77777777" w:rsidR="00CE3071" w:rsidRPr="00A52C2B" w:rsidRDefault="00CE3071" w:rsidP="00CE3071">
      <w:pPr>
        <w:jc w:val="both"/>
        <w:rPr>
          <w:sz w:val="22"/>
          <w:szCs w:val="22"/>
          <w:lang w:val="en-029"/>
        </w:rPr>
      </w:pPr>
    </w:p>
    <w:tbl>
      <w:tblPr>
        <w:tblW w:w="9576" w:type="dxa"/>
        <w:tblInd w:w="174" w:type="dxa"/>
        <w:tblLayout w:type="fixed"/>
        <w:tblCellMar>
          <w:left w:w="0" w:type="dxa"/>
          <w:right w:w="0" w:type="dxa"/>
        </w:tblCellMar>
        <w:tblLook w:val="0000" w:firstRow="0" w:lastRow="0" w:firstColumn="0" w:lastColumn="0" w:noHBand="0" w:noVBand="0"/>
      </w:tblPr>
      <w:tblGrid>
        <w:gridCol w:w="672"/>
        <w:gridCol w:w="3402"/>
        <w:gridCol w:w="1560"/>
        <w:gridCol w:w="1275"/>
        <w:gridCol w:w="1418"/>
        <w:gridCol w:w="1249"/>
      </w:tblGrid>
      <w:tr w:rsidR="00D042C8" w:rsidRPr="00A52C2B" w14:paraId="59D81AF8" w14:textId="77777777" w:rsidTr="00D042C8">
        <w:trPr>
          <w:trHeight w:hRule="exact" w:val="240"/>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019C1" w14:textId="77777777" w:rsidR="00D042C8" w:rsidRPr="00CE5D6D" w:rsidRDefault="00D042C8" w:rsidP="00CE3071">
            <w:pPr>
              <w:pStyle w:val="TableParagraph"/>
              <w:kinsoku w:val="0"/>
              <w:overflowPunct w:val="0"/>
              <w:spacing w:line="225" w:lineRule="exact"/>
              <w:ind w:right="1"/>
              <w:jc w:val="center"/>
              <w:rPr>
                <w:sz w:val="22"/>
                <w:szCs w:val="22"/>
              </w:rPr>
            </w:pPr>
            <w:r w:rsidRPr="00CE5D6D">
              <w:rPr>
                <w:b/>
                <w:bCs/>
                <w:sz w:val="22"/>
                <w:szCs w:val="22"/>
              </w:rPr>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BF4F" w14:textId="77777777" w:rsidR="00D042C8" w:rsidRPr="00CE5D6D" w:rsidRDefault="00D042C8" w:rsidP="00CE3071">
            <w:pPr>
              <w:pStyle w:val="TableParagraph"/>
              <w:kinsoku w:val="0"/>
              <w:overflowPunct w:val="0"/>
              <w:spacing w:line="225" w:lineRule="exact"/>
              <w:ind w:left="1"/>
              <w:jc w:val="center"/>
              <w:rPr>
                <w:sz w:val="22"/>
                <w:szCs w:val="22"/>
              </w:rPr>
            </w:pPr>
            <w:r w:rsidRPr="00CE5D6D">
              <w:rPr>
                <w:b/>
                <w:bCs/>
                <w:sz w:val="22"/>
                <w:szCs w:val="22"/>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BF8CB" w14:textId="77777777" w:rsidR="00D042C8" w:rsidRPr="00CE5D6D" w:rsidRDefault="00D042C8" w:rsidP="00CE3071">
            <w:pPr>
              <w:pStyle w:val="TableParagraph"/>
              <w:kinsoku w:val="0"/>
              <w:overflowPunct w:val="0"/>
              <w:spacing w:line="225" w:lineRule="exact"/>
              <w:ind w:right="3"/>
              <w:jc w:val="center"/>
              <w:rPr>
                <w:sz w:val="22"/>
                <w:szCs w:val="22"/>
              </w:rPr>
            </w:pPr>
            <w:r w:rsidRPr="00CE5D6D">
              <w:rPr>
                <w:b/>
                <w:bCs/>
                <w:sz w:val="22"/>
                <w:szCs w:val="22"/>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4878C" w14:textId="77777777" w:rsidR="00D042C8" w:rsidRPr="00CE5D6D" w:rsidRDefault="00D042C8" w:rsidP="00CE3071">
            <w:pPr>
              <w:pStyle w:val="TableParagraph"/>
              <w:kinsoku w:val="0"/>
              <w:overflowPunct w:val="0"/>
              <w:spacing w:line="225" w:lineRule="exact"/>
              <w:ind w:right="3"/>
              <w:jc w:val="center"/>
              <w:rPr>
                <w:sz w:val="22"/>
                <w:szCs w:val="22"/>
              </w:rPr>
            </w:pPr>
            <w:r w:rsidRPr="00CE5D6D">
              <w:rPr>
                <w:b/>
                <w:bCs/>
                <w:sz w:val="22"/>
                <w:szCs w:val="22"/>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0CCD2" w14:textId="77777777" w:rsidR="00D042C8" w:rsidRPr="00CE5D6D" w:rsidRDefault="00D042C8" w:rsidP="00CE3071">
            <w:pPr>
              <w:pStyle w:val="TableParagraph"/>
              <w:kinsoku w:val="0"/>
              <w:overflowPunct w:val="0"/>
              <w:spacing w:line="225" w:lineRule="exact"/>
              <w:ind w:right="6"/>
              <w:jc w:val="center"/>
              <w:rPr>
                <w:sz w:val="22"/>
                <w:szCs w:val="22"/>
              </w:rPr>
            </w:pPr>
            <w:r w:rsidRPr="00CE5D6D">
              <w:rPr>
                <w:b/>
                <w:bCs/>
                <w:sz w:val="22"/>
                <w:szCs w:val="22"/>
              </w:rPr>
              <w:t>6</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E484B" w14:textId="77777777" w:rsidR="00D042C8" w:rsidRPr="00CE5D6D" w:rsidRDefault="00D042C8" w:rsidP="00CE3071">
            <w:pPr>
              <w:pStyle w:val="TableParagraph"/>
              <w:kinsoku w:val="0"/>
              <w:overflowPunct w:val="0"/>
              <w:spacing w:line="225" w:lineRule="exact"/>
              <w:ind w:right="6"/>
              <w:jc w:val="center"/>
              <w:rPr>
                <w:sz w:val="22"/>
                <w:szCs w:val="22"/>
              </w:rPr>
            </w:pPr>
            <w:r w:rsidRPr="00CE5D6D">
              <w:rPr>
                <w:b/>
                <w:bCs/>
                <w:sz w:val="22"/>
                <w:szCs w:val="22"/>
              </w:rPr>
              <w:t>7</w:t>
            </w:r>
          </w:p>
        </w:tc>
      </w:tr>
      <w:tr w:rsidR="00D042C8" w:rsidRPr="00A52C2B" w14:paraId="03E69E32" w14:textId="77777777" w:rsidTr="00D042C8">
        <w:trPr>
          <w:trHeight w:hRule="exact" w:val="955"/>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F7F00" w14:textId="77777777" w:rsidR="00D042C8" w:rsidRPr="00A52C2B" w:rsidRDefault="00D042C8" w:rsidP="00CE3071">
            <w:pPr>
              <w:pStyle w:val="TableParagraph"/>
              <w:kinsoku w:val="0"/>
              <w:overflowPunct w:val="0"/>
              <w:spacing w:before="5" w:line="220" w:lineRule="exact"/>
              <w:rPr>
                <w:sz w:val="22"/>
                <w:szCs w:val="22"/>
              </w:rPr>
            </w:pPr>
          </w:p>
          <w:p w14:paraId="6607F3D8" w14:textId="77777777" w:rsidR="00D042C8" w:rsidRPr="00CE5D6D" w:rsidRDefault="00D042C8" w:rsidP="00CE3071">
            <w:pPr>
              <w:pStyle w:val="TableParagraph"/>
              <w:kinsoku w:val="0"/>
              <w:overflowPunct w:val="0"/>
              <w:ind w:left="104" w:right="208"/>
              <w:rPr>
                <w:sz w:val="22"/>
                <w:szCs w:val="22"/>
              </w:rPr>
            </w:pPr>
            <w:r w:rsidRPr="00CE5D6D">
              <w:rPr>
                <w:b/>
                <w:bCs/>
                <w:spacing w:val="2"/>
                <w:w w:val="95"/>
                <w:sz w:val="22"/>
                <w:szCs w:val="22"/>
              </w:rPr>
              <w:t>R</w:t>
            </w:r>
            <w:r w:rsidRPr="00CE5D6D">
              <w:rPr>
                <w:b/>
                <w:bCs/>
                <w:spacing w:val="1"/>
                <w:w w:val="95"/>
                <w:sz w:val="22"/>
                <w:szCs w:val="22"/>
              </w:rPr>
              <w:t>e</w:t>
            </w:r>
            <w:r w:rsidRPr="00CE5D6D">
              <w:rPr>
                <w:b/>
                <w:bCs/>
                <w:w w:val="95"/>
                <w:sz w:val="22"/>
                <w:szCs w:val="22"/>
              </w:rPr>
              <w:t>f</w:t>
            </w:r>
            <w:r w:rsidRPr="00CE5D6D">
              <w:rPr>
                <w:b/>
                <w:bCs/>
                <w:w w:val="92"/>
                <w:sz w:val="22"/>
                <w:szCs w:val="22"/>
              </w:rPr>
              <w:t xml:space="preserve"> </w:t>
            </w:r>
            <w:r w:rsidRPr="00CE5D6D">
              <w:rPr>
                <w:b/>
                <w:bCs/>
                <w:w w:val="95"/>
                <w:sz w:val="22"/>
                <w:szCs w:val="22"/>
              </w:rPr>
              <w:t>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2A54C" w14:textId="77777777" w:rsidR="00D042C8" w:rsidRPr="00A52C2B" w:rsidRDefault="00D042C8" w:rsidP="00CE3071">
            <w:pPr>
              <w:pStyle w:val="TableParagraph"/>
              <w:kinsoku w:val="0"/>
              <w:overflowPunct w:val="0"/>
              <w:spacing w:before="5" w:line="220" w:lineRule="exact"/>
              <w:rPr>
                <w:sz w:val="22"/>
                <w:szCs w:val="22"/>
              </w:rPr>
            </w:pPr>
          </w:p>
          <w:p w14:paraId="7E2C29CD" w14:textId="77777777" w:rsidR="00D042C8" w:rsidRPr="00CE5D6D" w:rsidRDefault="00D042C8" w:rsidP="00CE3071">
            <w:pPr>
              <w:pStyle w:val="TableParagraph"/>
              <w:kinsoku w:val="0"/>
              <w:overflowPunct w:val="0"/>
              <w:ind w:left="392" w:right="393" w:firstLine="60"/>
              <w:rPr>
                <w:sz w:val="22"/>
                <w:szCs w:val="22"/>
              </w:rPr>
            </w:pPr>
            <w:r w:rsidRPr="00CE5D6D">
              <w:rPr>
                <w:b/>
                <w:bCs/>
                <w:sz w:val="22"/>
                <w:szCs w:val="22"/>
              </w:rPr>
              <w:t>A</w:t>
            </w:r>
            <w:r w:rsidRPr="00CE5D6D">
              <w:rPr>
                <w:b/>
                <w:bCs/>
                <w:spacing w:val="-1"/>
                <w:sz w:val="22"/>
                <w:szCs w:val="22"/>
              </w:rPr>
              <w:t>ssi</w:t>
            </w:r>
            <w:r w:rsidRPr="00CE5D6D">
              <w:rPr>
                <w:b/>
                <w:bCs/>
                <w:spacing w:val="1"/>
                <w:sz w:val="22"/>
                <w:szCs w:val="22"/>
              </w:rPr>
              <w:t>g</w:t>
            </w:r>
            <w:r w:rsidRPr="00CE5D6D">
              <w:rPr>
                <w:b/>
                <w:bCs/>
                <w:spacing w:val="7"/>
                <w:sz w:val="22"/>
                <w:szCs w:val="22"/>
              </w:rPr>
              <w:t>n</w:t>
            </w:r>
            <w:r w:rsidRPr="00CE5D6D">
              <w:rPr>
                <w:b/>
                <w:bCs/>
                <w:spacing w:val="-9"/>
                <w:sz w:val="22"/>
                <w:szCs w:val="22"/>
              </w:rPr>
              <w:t>m</w:t>
            </w:r>
            <w:r w:rsidRPr="00CE5D6D">
              <w:rPr>
                <w:b/>
                <w:bCs/>
                <w:sz w:val="22"/>
                <w:szCs w:val="22"/>
              </w:rPr>
              <w:t>e</w:t>
            </w:r>
            <w:r w:rsidRPr="00CE5D6D">
              <w:rPr>
                <w:b/>
                <w:bCs/>
                <w:spacing w:val="-1"/>
                <w:sz w:val="22"/>
                <w:szCs w:val="22"/>
              </w:rPr>
              <w:t>n</w:t>
            </w:r>
            <w:r w:rsidRPr="00CE5D6D">
              <w:rPr>
                <w:b/>
                <w:bCs/>
                <w:sz w:val="22"/>
                <w:szCs w:val="22"/>
              </w:rPr>
              <w:t>t</w:t>
            </w:r>
            <w:r w:rsidRPr="00CE5D6D">
              <w:rPr>
                <w:b/>
                <w:bCs/>
                <w:w w:val="99"/>
                <w:sz w:val="22"/>
                <w:szCs w:val="22"/>
              </w:rPr>
              <w:t xml:space="preserve"> </w:t>
            </w:r>
            <w:r w:rsidRPr="00CE5D6D">
              <w:rPr>
                <w:b/>
                <w:bCs/>
                <w:spacing w:val="1"/>
                <w:sz w:val="22"/>
                <w:szCs w:val="22"/>
              </w:rPr>
              <w:t>(</w:t>
            </w:r>
            <w:r w:rsidRPr="00CE5D6D">
              <w:rPr>
                <w:b/>
                <w:bCs/>
                <w:sz w:val="22"/>
                <w:szCs w:val="22"/>
              </w:rPr>
              <w:t>De</w:t>
            </w:r>
            <w:r w:rsidRPr="00CE5D6D">
              <w:rPr>
                <w:b/>
                <w:bCs/>
                <w:spacing w:val="-1"/>
                <w:sz w:val="22"/>
                <w:szCs w:val="22"/>
              </w:rPr>
              <w:t>s</w:t>
            </w:r>
            <w:r w:rsidRPr="00CE5D6D">
              <w:rPr>
                <w:b/>
                <w:bCs/>
                <w:sz w:val="22"/>
                <w:szCs w:val="22"/>
              </w:rPr>
              <w:t>cr</w:t>
            </w:r>
            <w:r w:rsidRPr="00CE5D6D">
              <w:rPr>
                <w:b/>
                <w:bCs/>
                <w:spacing w:val="-1"/>
                <w:sz w:val="22"/>
                <w:szCs w:val="22"/>
              </w:rPr>
              <w:t>ip</w:t>
            </w:r>
            <w:r w:rsidRPr="00CE5D6D">
              <w:rPr>
                <w:b/>
                <w:bCs/>
                <w:spacing w:val="1"/>
                <w:sz w:val="22"/>
                <w:szCs w:val="22"/>
              </w:rPr>
              <w:t>t</w:t>
            </w:r>
            <w:r w:rsidRPr="00CE5D6D">
              <w:rPr>
                <w:b/>
                <w:bCs/>
                <w:spacing w:val="-1"/>
                <w:sz w:val="22"/>
                <w:szCs w:val="22"/>
              </w:rPr>
              <w:t>i</w:t>
            </w:r>
            <w:r w:rsidRPr="00CE5D6D">
              <w:rPr>
                <w:b/>
                <w:bCs/>
                <w:spacing w:val="1"/>
                <w:sz w:val="22"/>
                <w:szCs w:val="22"/>
              </w:rPr>
              <w:t>o</w:t>
            </w:r>
            <w:r w:rsidRPr="00CE5D6D">
              <w:rPr>
                <w:b/>
                <w:bCs/>
                <w:spacing w:val="-1"/>
                <w:sz w:val="22"/>
                <w:szCs w:val="22"/>
              </w:rPr>
              <w:t>n</w:t>
            </w:r>
            <w:r w:rsidRPr="00CE5D6D">
              <w:rPr>
                <w:b/>
                <w:bCs/>
                <w:sz w:val="22"/>
                <w:szCs w:val="22"/>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53694" w14:textId="77777777" w:rsidR="00D042C8" w:rsidRPr="00CE5D6D" w:rsidRDefault="00D042C8" w:rsidP="00CE3071">
            <w:pPr>
              <w:pStyle w:val="TableParagraph"/>
              <w:kinsoku w:val="0"/>
              <w:overflowPunct w:val="0"/>
              <w:ind w:left="224" w:right="222" w:hanging="51"/>
              <w:rPr>
                <w:sz w:val="22"/>
                <w:szCs w:val="22"/>
              </w:rPr>
            </w:pPr>
            <w:r w:rsidRPr="00CE5D6D">
              <w:rPr>
                <w:b/>
                <w:bCs/>
                <w:spacing w:val="1"/>
                <w:w w:val="90"/>
                <w:sz w:val="22"/>
                <w:szCs w:val="22"/>
              </w:rPr>
              <w:t>S</w:t>
            </w:r>
            <w:r w:rsidRPr="00CE5D6D">
              <w:rPr>
                <w:b/>
                <w:bCs/>
                <w:spacing w:val="-1"/>
                <w:w w:val="90"/>
                <w:sz w:val="22"/>
                <w:szCs w:val="22"/>
              </w:rPr>
              <w:t>e</w:t>
            </w:r>
            <w:r w:rsidRPr="00CE5D6D">
              <w:rPr>
                <w:b/>
                <w:bCs/>
                <w:w w:val="90"/>
                <w:sz w:val="22"/>
                <w:szCs w:val="22"/>
              </w:rPr>
              <w:t>lecti</w:t>
            </w:r>
            <w:r w:rsidRPr="00CE5D6D">
              <w:rPr>
                <w:b/>
                <w:bCs/>
                <w:spacing w:val="2"/>
                <w:w w:val="90"/>
                <w:sz w:val="22"/>
                <w:szCs w:val="22"/>
              </w:rPr>
              <w:t>o</w:t>
            </w:r>
            <w:r w:rsidRPr="00CE5D6D">
              <w:rPr>
                <w:b/>
                <w:bCs/>
                <w:w w:val="90"/>
                <w:sz w:val="22"/>
                <w:szCs w:val="22"/>
              </w:rPr>
              <w:t>n</w:t>
            </w:r>
            <w:r w:rsidRPr="00CE5D6D">
              <w:rPr>
                <w:b/>
                <w:bCs/>
                <w:w w:val="92"/>
                <w:sz w:val="22"/>
                <w:szCs w:val="22"/>
              </w:rPr>
              <w:t xml:space="preserve"> </w:t>
            </w:r>
            <w:r w:rsidRPr="00CE5D6D">
              <w:rPr>
                <w:b/>
                <w:bCs/>
                <w:spacing w:val="5"/>
                <w:w w:val="95"/>
                <w:sz w:val="22"/>
                <w:szCs w:val="22"/>
              </w:rPr>
              <w:t>M</w:t>
            </w:r>
            <w:r w:rsidRPr="00CE5D6D">
              <w:rPr>
                <w:b/>
                <w:bCs/>
                <w:spacing w:val="-2"/>
                <w:w w:val="95"/>
                <w:sz w:val="22"/>
                <w:szCs w:val="22"/>
              </w:rPr>
              <w:t>e</w:t>
            </w:r>
            <w:r w:rsidRPr="00CE5D6D">
              <w:rPr>
                <w:b/>
                <w:bCs/>
                <w:w w:val="95"/>
                <w:sz w:val="22"/>
                <w:szCs w:val="22"/>
              </w:rPr>
              <w:t>t</w:t>
            </w:r>
            <w:r w:rsidRPr="00CE5D6D">
              <w:rPr>
                <w:b/>
                <w:bCs/>
                <w:spacing w:val="-1"/>
                <w:w w:val="95"/>
                <w:sz w:val="22"/>
                <w:szCs w:val="22"/>
              </w:rPr>
              <w:t>h</w:t>
            </w:r>
            <w:r w:rsidRPr="00CE5D6D">
              <w:rPr>
                <w:b/>
                <w:bCs/>
                <w:w w:val="95"/>
                <w:sz w:val="22"/>
                <w:szCs w:val="22"/>
              </w:rPr>
              <w:t>od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B9F29" w14:textId="77777777" w:rsidR="00D042C8" w:rsidRPr="00CE5D6D" w:rsidRDefault="00D042C8" w:rsidP="00CE3071">
            <w:pPr>
              <w:pStyle w:val="TableParagraph"/>
              <w:kinsoku w:val="0"/>
              <w:overflowPunct w:val="0"/>
              <w:spacing w:before="4" w:line="228" w:lineRule="exact"/>
              <w:ind w:left="145" w:right="148" w:hanging="1"/>
              <w:jc w:val="center"/>
              <w:rPr>
                <w:sz w:val="22"/>
                <w:szCs w:val="22"/>
              </w:rPr>
            </w:pPr>
            <w:r w:rsidRPr="00CE5D6D">
              <w:rPr>
                <w:b/>
                <w:bCs/>
                <w:w w:val="95"/>
                <w:sz w:val="22"/>
                <w:szCs w:val="22"/>
              </w:rPr>
              <w:t>Rev</w:t>
            </w:r>
            <w:r w:rsidRPr="00CE5D6D">
              <w:rPr>
                <w:b/>
                <w:bCs/>
                <w:spacing w:val="-1"/>
                <w:w w:val="95"/>
                <w:sz w:val="22"/>
                <w:szCs w:val="22"/>
              </w:rPr>
              <w:t>i</w:t>
            </w:r>
            <w:r w:rsidRPr="00CE5D6D">
              <w:rPr>
                <w:b/>
                <w:bCs/>
                <w:w w:val="95"/>
                <w:sz w:val="22"/>
                <w:szCs w:val="22"/>
              </w:rPr>
              <w:t>ew</w:t>
            </w:r>
            <w:r w:rsidRPr="00CE5D6D">
              <w:rPr>
                <w:b/>
                <w:bCs/>
                <w:spacing w:val="32"/>
                <w:w w:val="95"/>
                <w:sz w:val="22"/>
                <w:szCs w:val="22"/>
              </w:rPr>
              <w:t xml:space="preserve"> </w:t>
            </w:r>
            <w:r w:rsidRPr="00CE5D6D">
              <w:rPr>
                <w:b/>
                <w:bCs/>
                <w:spacing w:val="-1"/>
                <w:w w:val="95"/>
                <w:sz w:val="22"/>
                <w:szCs w:val="22"/>
              </w:rPr>
              <w:t>b</w:t>
            </w:r>
            <w:r w:rsidRPr="00CE5D6D">
              <w:rPr>
                <w:b/>
                <w:bCs/>
                <w:w w:val="95"/>
                <w:sz w:val="22"/>
                <w:szCs w:val="22"/>
              </w:rPr>
              <w:t>y</w:t>
            </w:r>
            <w:r w:rsidRPr="00CE5D6D">
              <w:rPr>
                <w:b/>
                <w:bCs/>
                <w:w w:val="99"/>
                <w:sz w:val="22"/>
                <w:szCs w:val="22"/>
              </w:rPr>
              <w:t xml:space="preserve"> </w:t>
            </w:r>
            <w:r w:rsidRPr="00CE5D6D">
              <w:rPr>
                <w:b/>
                <w:bCs/>
                <w:w w:val="95"/>
                <w:sz w:val="22"/>
                <w:szCs w:val="22"/>
              </w:rPr>
              <w:t>Ba</w:t>
            </w:r>
            <w:r w:rsidRPr="00CE5D6D">
              <w:rPr>
                <w:b/>
                <w:bCs/>
                <w:spacing w:val="-1"/>
                <w:w w:val="95"/>
                <w:sz w:val="22"/>
                <w:szCs w:val="22"/>
              </w:rPr>
              <w:t>n</w:t>
            </w:r>
            <w:r w:rsidRPr="00CE5D6D">
              <w:rPr>
                <w:b/>
                <w:bCs/>
                <w:w w:val="95"/>
                <w:sz w:val="22"/>
                <w:szCs w:val="22"/>
              </w:rPr>
              <w:t>k</w:t>
            </w:r>
            <w:r w:rsidRPr="00CE5D6D">
              <w:rPr>
                <w:b/>
                <w:bCs/>
                <w:w w:val="99"/>
                <w:sz w:val="22"/>
                <w:szCs w:val="22"/>
              </w:rPr>
              <w:t xml:space="preserve"> </w:t>
            </w:r>
            <w:r w:rsidRPr="00CE5D6D">
              <w:rPr>
                <w:b/>
                <w:bCs/>
                <w:spacing w:val="2"/>
                <w:w w:val="90"/>
                <w:sz w:val="22"/>
                <w:szCs w:val="22"/>
              </w:rPr>
              <w:t>(</w:t>
            </w:r>
            <w:r w:rsidRPr="00CE5D6D">
              <w:rPr>
                <w:b/>
                <w:bCs/>
                <w:w w:val="90"/>
                <w:sz w:val="22"/>
                <w:szCs w:val="22"/>
              </w:rPr>
              <w:t>P</w:t>
            </w:r>
            <w:r w:rsidRPr="00CE5D6D">
              <w:rPr>
                <w:b/>
                <w:bCs/>
                <w:spacing w:val="-1"/>
                <w:w w:val="90"/>
                <w:sz w:val="22"/>
                <w:szCs w:val="22"/>
              </w:rPr>
              <w:t>r</w:t>
            </w:r>
            <w:r w:rsidRPr="00CE5D6D">
              <w:rPr>
                <w:b/>
                <w:bCs/>
                <w:w w:val="90"/>
                <w:sz w:val="22"/>
                <w:szCs w:val="22"/>
              </w:rPr>
              <w:t>i</w:t>
            </w:r>
            <w:r w:rsidRPr="00CE5D6D">
              <w:rPr>
                <w:b/>
                <w:bCs/>
                <w:spacing w:val="2"/>
                <w:w w:val="90"/>
                <w:sz w:val="22"/>
                <w:szCs w:val="22"/>
              </w:rPr>
              <w:t>o</w:t>
            </w:r>
            <w:r w:rsidRPr="00CE5D6D">
              <w:rPr>
                <w:b/>
                <w:bCs/>
                <w:w w:val="90"/>
                <w:sz w:val="22"/>
                <w:szCs w:val="22"/>
              </w:rPr>
              <w:t>r/Po</w:t>
            </w:r>
            <w:r w:rsidRPr="00CE5D6D">
              <w:rPr>
                <w:b/>
                <w:bCs/>
                <w:spacing w:val="-1"/>
                <w:w w:val="90"/>
                <w:sz w:val="22"/>
                <w:szCs w:val="22"/>
              </w:rPr>
              <w:t>s</w:t>
            </w:r>
            <w:r w:rsidRPr="00CE5D6D">
              <w:rPr>
                <w:b/>
                <w:bCs/>
                <w:spacing w:val="2"/>
                <w:w w:val="90"/>
                <w:sz w:val="22"/>
                <w:szCs w:val="22"/>
              </w:rPr>
              <w:t>t</w:t>
            </w:r>
            <w:r w:rsidRPr="00CE5D6D">
              <w:rPr>
                <w:b/>
                <w:bCs/>
                <w:w w:val="90"/>
                <w:sz w:val="22"/>
                <w:szCs w:val="22"/>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5C81A" w14:textId="77777777" w:rsidR="00D042C8" w:rsidRPr="00CE5D6D" w:rsidRDefault="00D042C8" w:rsidP="00CE3071">
            <w:pPr>
              <w:pStyle w:val="TableParagraph"/>
              <w:kinsoku w:val="0"/>
              <w:overflowPunct w:val="0"/>
              <w:spacing w:before="4" w:line="228" w:lineRule="exact"/>
              <w:ind w:left="135" w:right="143" w:firstLine="7"/>
              <w:jc w:val="center"/>
              <w:rPr>
                <w:sz w:val="22"/>
                <w:szCs w:val="22"/>
              </w:rPr>
            </w:pPr>
            <w:r w:rsidRPr="00CE5D6D">
              <w:rPr>
                <w:b/>
                <w:bCs/>
                <w:spacing w:val="-1"/>
                <w:sz w:val="22"/>
                <w:szCs w:val="22"/>
              </w:rPr>
              <w:t>Exp</w:t>
            </w:r>
            <w:r w:rsidRPr="00CE5D6D">
              <w:rPr>
                <w:b/>
                <w:bCs/>
                <w:sz w:val="22"/>
                <w:szCs w:val="22"/>
              </w:rPr>
              <w:t>ec</w:t>
            </w:r>
            <w:r w:rsidRPr="00CE5D6D">
              <w:rPr>
                <w:b/>
                <w:bCs/>
                <w:spacing w:val="1"/>
                <w:sz w:val="22"/>
                <w:szCs w:val="22"/>
              </w:rPr>
              <w:t>t</w:t>
            </w:r>
            <w:r w:rsidRPr="00CE5D6D">
              <w:rPr>
                <w:b/>
                <w:bCs/>
                <w:spacing w:val="2"/>
                <w:sz w:val="22"/>
                <w:szCs w:val="22"/>
              </w:rPr>
              <w:t>e</w:t>
            </w:r>
            <w:r w:rsidRPr="00CE5D6D">
              <w:rPr>
                <w:b/>
                <w:bCs/>
                <w:sz w:val="22"/>
                <w:szCs w:val="22"/>
              </w:rPr>
              <w:t>d</w:t>
            </w:r>
            <w:r w:rsidRPr="00CE5D6D">
              <w:rPr>
                <w:b/>
                <w:bCs/>
                <w:w w:val="99"/>
                <w:sz w:val="22"/>
                <w:szCs w:val="22"/>
              </w:rPr>
              <w:t xml:space="preserve"> </w:t>
            </w:r>
            <w:r w:rsidRPr="00CE5D6D">
              <w:rPr>
                <w:b/>
                <w:bCs/>
                <w:sz w:val="22"/>
                <w:szCs w:val="22"/>
              </w:rPr>
              <w:t>Pr</w:t>
            </w:r>
            <w:r w:rsidRPr="00CE5D6D">
              <w:rPr>
                <w:b/>
                <w:bCs/>
                <w:spacing w:val="1"/>
                <w:sz w:val="22"/>
                <w:szCs w:val="22"/>
              </w:rPr>
              <w:t>o</w:t>
            </w:r>
            <w:r w:rsidRPr="00CE5D6D">
              <w:rPr>
                <w:b/>
                <w:bCs/>
                <w:spacing w:val="-1"/>
                <w:sz w:val="22"/>
                <w:szCs w:val="22"/>
              </w:rPr>
              <w:t>p</w:t>
            </w:r>
            <w:r w:rsidRPr="00CE5D6D">
              <w:rPr>
                <w:b/>
                <w:bCs/>
                <w:spacing w:val="1"/>
                <w:sz w:val="22"/>
                <w:szCs w:val="22"/>
              </w:rPr>
              <w:t>o</w:t>
            </w:r>
            <w:r w:rsidRPr="00CE5D6D">
              <w:rPr>
                <w:b/>
                <w:bCs/>
                <w:spacing w:val="-1"/>
                <w:sz w:val="22"/>
                <w:szCs w:val="22"/>
              </w:rPr>
              <w:t>s</w:t>
            </w:r>
            <w:r w:rsidRPr="00CE5D6D">
              <w:rPr>
                <w:b/>
                <w:bCs/>
                <w:spacing w:val="1"/>
                <w:sz w:val="22"/>
                <w:szCs w:val="22"/>
              </w:rPr>
              <w:t>a</w:t>
            </w:r>
            <w:r w:rsidRPr="00CE5D6D">
              <w:rPr>
                <w:b/>
                <w:bCs/>
                <w:sz w:val="22"/>
                <w:szCs w:val="22"/>
              </w:rPr>
              <w:t>l</w:t>
            </w:r>
            <w:r w:rsidRPr="00CE5D6D">
              <w:rPr>
                <w:b/>
                <w:bCs/>
                <w:w w:val="99"/>
                <w:sz w:val="22"/>
                <w:szCs w:val="22"/>
              </w:rPr>
              <w:t xml:space="preserve"> </w:t>
            </w:r>
            <w:r w:rsidRPr="00CE5D6D">
              <w:rPr>
                <w:b/>
                <w:bCs/>
                <w:spacing w:val="-1"/>
                <w:sz w:val="22"/>
                <w:szCs w:val="22"/>
              </w:rPr>
              <w:t>Su</w:t>
            </w:r>
            <w:r w:rsidRPr="00CE5D6D">
              <w:rPr>
                <w:b/>
                <w:bCs/>
                <w:spacing w:val="4"/>
                <w:sz w:val="22"/>
                <w:szCs w:val="22"/>
              </w:rPr>
              <w:t>b</w:t>
            </w:r>
            <w:r w:rsidRPr="00CE5D6D">
              <w:rPr>
                <w:b/>
                <w:bCs/>
                <w:spacing w:val="-9"/>
                <w:sz w:val="22"/>
                <w:szCs w:val="22"/>
              </w:rPr>
              <w:t>m</w:t>
            </w:r>
            <w:r w:rsidRPr="00CE5D6D">
              <w:rPr>
                <w:b/>
                <w:bCs/>
                <w:spacing w:val="2"/>
                <w:sz w:val="22"/>
                <w:szCs w:val="22"/>
              </w:rPr>
              <w:t>i</w:t>
            </w:r>
            <w:r w:rsidRPr="00CE5D6D">
              <w:rPr>
                <w:b/>
                <w:bCs/>
                <w:spacing w:val="1"/>
                <w:sz w:val="22"/>
                <w:szCs w:val="22"/>
              </w:rPr>
              <w:t>s</w:t>
            </w:r>
            <w:r w:rsidRPr="00CE5D6D">
              <w:rPr>
                <w:b/>
                <w:bCs/>
                <w:spacing w:val="-1"/>
                <w:sz w:val="22"/>
                <w:szCs w:val="22"/>
              </w:rPr>
              <w:t>si</w:t>
            </w:r>
            <w:r w:rsidRPr="00CE5D6D">
              <w:rPr>
                <w:b/>
                <w:bCs/>
                <w:spacing w:val="1"/>
                <w:sz w:val="22"/>
                <w:szCs w:val="22"/>
              </w:rPr>
              <w:t>o</w:t>
            </w:r>
            <w:r w:rsidRPr="00CE5D6D">
              <w:rPr>
                <w:b/>
                <w:bCs/>
                <w:sz w:val="22"/>
                <w:szCs w:val="22"/>
              </w:rPr>
              <w:t>n</w:t>
            </w:r>
            <w:r w:rsidRPr="00CE5D6D">
              <w:rPr>
                <w:b/>
                <w:bCs/>
                <w:spacing w:val="-28"/>
                <w:sz w:val="22"/>
                <w:szCs w:val="22"/>
              </w:rPr>
              <w:t xml:space="preserve"> </w:t>
            </w:r>
            <w:r w:rsidRPr="00CE5D6D">
              <w:rPr>
                <w:b/>
                <w:bCs/>
                <w:spacing w:val="2"/>
                <w:sz w:val="22"/>
                <w:szCs w:val="22"/>
              </w:rPr>
              <w:t>D</w:t>
            </w:r>
            <w:r w:rsidRPr="00CE5D6D">
              <w:rPr>
                <w:b/>
                <w:bCs/>
                <w:spacing w:val="1"/>
                <w:sz w:val="22"/>
                <w:szCs w:val="22"/>
              </w:rPr>
              <w:t>at</w:t>
            </w:r>
            <w:r w:rsidRPr="00CE5D6D">
              <w:rPr>
                <w:b/>
                <w:bCs/>
                <w:sz w:val="22"/>
                <w:szCs w:val="22"/>
              </w:rPr>
              <w:t>e</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A6FFA" w14:textId="77777777" w:rsidR="00D042C8" w:rsidRPr="00CE5D6D" w:rsidRDefault="00D042C8" w:rsidP="00CE3071">
            <w:pPr>
              <w:pStyle w:val="TableParagraph"/>
              <w:kinsoku w:val="0"/>
              <w:overflowPunct w:val="0"/>
              <w:ind w:left="140"/>
              <w:jc w:val="center"/>
              <w:rPr>
                <w:sz w:val="22"/>
                <w:szCs w:val="22"/>
              </w:rPr>
            </w:pPr>
            <w:r w:rsidRPr="00CE5D6D">
              <w:rPr>
                <w:b/>
                <w:bCs/>
                <w:sz w:val="22"/>
                <w:szCs w:val="22"/>
              </w:rPr>
              <w:t>C</w:t>
            </w:r>
            <w:r w:rsidRPr="00CE5D6D">
              <w:rPr>
                <w:b/>
                <w:bCs/>
                <w:spacing w:val="6"/>
                <w:sz w:val="22"/>
                <w:szCs w:val="22"/>
              </w:rPr>
              <w:t>o</w:t>
            </w:r>
            <w:r w:rsidRPr="00CE5D6D">
              <w:rPr>
                <w:b/>
                <w:bCs/>
                <w:sz w:val="22"/>
                <w:szCs w:val="22"/>
              </w:rPr>
              <w:t>m</w:t>
            </w:r>
            <w:r w:rsidRPr="00CE5D6D">
              <w:rPr>
                <w:b/>
                <w:bCs/>
                <w:spacing w:val="-6"/>
                <w:sz w:val="22"/>
                <w:szCs w:val="22"/>
              </w:rPr>
              <w:t>m</w:t>
            </w:r>
            <w:r w:rsidRPr="00CE5D6D">
              <w:rPr>
                <w:b/>
                <w:bCs/>
                <w:sz w:val="22"/>
                <w:szCs w:val="22"/>
              </w:rPr>
              <w:t>e</w:t>
            </w:r>
            <w:r w:rsidRPr="00CE5D6D">
              <w:rPr>
                <w:b/>
                <w:bCs/>
                <w:spacing w:val="-1"/>
                <w:sz w:val="22"/>
                <w:szCs w:val="22"/>
              </w:rPr>
              <w:t>n</w:t>
            </w:r>
            <w:r w:rsidRPr="00CE5D6D">
              <w:rPr>
                <w:b/>
                <w:bCs/>
                <w:spacing w:val="1"/>
                <w:sz w:val="22"/>
                <w:szCs w:val="22"/>
              </w:rPr>
              <w:t>t</w:t>
            </w:r>
            <w:r w:rsidRPr="00CE5D6D">
              <w:rPr>
                <w:b/>
                <w:bCs/>
                <w:sz w:val="22"/>
                <w:szCs w:val="22"/>
              </w:rPr>
              <w:t>s</w:t>
            </w:r>
          </w:p>
        </w:tc>
      </w:tr>
      <w:tr w:rsidR="00D042C8" w:rsidRPr="00A52C2B" w14:paraId="6D0A62DF" w14:textId="77777777" w:rsidTr="00D042C8">
        <w:trPr>
          <w:trHeight w:hRule="exact" w:val="1599"/>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F8582" w14:textId="77777777" w:rsidR="00D042C8" w:rsidRPr="00CE5D6D" w:rsidRDefault="00D042C8" w:rsidP="00CE3071">
            <w:pPr>
              <w:pStyle w:val="TableParagraph"/>
              <w:numPr>
                <w:ilvl w:val="0"/>
                <w:numId w:val="7"/>
              </w:numPr>
              <w:kinsoku w:val="0"/>
              <w:overflowPunct w:val="0"/>
              <w:spacing w:line="222" w:lineRule="exact"/>
              <w:rPr>
                <w:spacing w:val="1"/>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19F8D" w14:textId="77777777" w:rsidR="00D042C8" w:rsidRPr="00CE5D6D" w:rsidRDefault="00D042C8" w:rsidP="00CE3071">
            <w:pPr>
              <w:pStyle w:val="TableParagraph"/>
              <w:kinsoku w:val="0"/>
              <w:overflowPunct w:val="0"/>
              <w:spacing w:line="222" w:lineRule="exact"/>
              <w:ind w:left="104"/>
              <w:rPr>
                <w:sz w:val="22"/>
                <w:szCs w:val="22"/>
              </w:rPr>
            </w:pPr>
            <w:r w:rsidRPr="00CE5D6D">
              <w:rPr>
                <w:sz w:val="22"/>
                <w:szCs w:val="22"/>
              </w:rPr>
              <w:t>Consultancy Services for Building National and Community Capacity for Climate and Disaster Risk-Informed Decision Making</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B80BC" w14:textId="77777777" w:rsidR="00D042C8" w:rsidRPr="00CE5D6D" w:rsidRDefault="00D042C8" w:rsidP="00CE3071">
            <w:pPr>
              <w:pStyle w:val="TableParagraph"/>
              <w:kinsoku w:val="0"/>
              <w:overflowPunct w:val="0"/>
              <w:spacing w:line="220" w:lineRule="exact"/>
              <w:ind w:left="104"/>
              <w:rPr>
                <w:sz w:val="22"/>
                <w:szCs w:val="22"/>
              </w:rPr>
            </w:pPr>
            <w:r w:rsidRPr="00CE5D6D">
              <w:rPr>
                <w:sz w:val="22"/>
                <w:szCs w:val="22"/>
              </w:rPr>
              <w:t>QCBS</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68071" w14:textId="77777777" w:rsidR="00D042C8" w:rsidRPr="00CE5D6D" w:rsidRDefault="00D042C8" w:rsidP="00CE3071">
            <w:pPr>
              <w:pStyle w:val="TableParagraph"/>
              <w:kinsoku w:val="0"/>
              <w:overflowPunct w:val="0"/>
              <w:spacing w:line="220" w:lineRule="exact"/>
              <w:ind w:left="99"/>
              <w:rPr>
                <w:sz w:val="22"/>
                <w:szCs w:val="22"/>
              </w:rPr>
            </w:pPr>
            <w:r w:rsidRPr="00CE5D6D">
              <w:rPr>
                <w:sz w:val="22"/>
                <w:szCs w:val="22"/>
              </w:rPr>
              <w:t>Prior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A4838" w14:textId="3C929844" w:rsidR="00D042C8" w:rsidRPr="00CE5D6D" w:rsidRDefault="00D042C8" w:rsidP="00CE3071">
            <w:pPr>
              <w:pStyle w:val="TableParagraph"/>
              <w:kinsoku w:val="0"/>
              <w:overflowPunct w:val="0"/>
              <w:spacing w:line="220" w:lineRule="exact"/>
              <w:ind w:left="99"/>
              <w:rPr>
                <w:sz w:val="22"/>
                <w:szCs w:val="22"/>
              </w:rPr>
            </w:pPr>
            <w:r>
              <w:rPr>
                <w:sz w:val="22"/>
                <w:szCs w:val="22"/>
              </w:rPr>
              <w:t>December 2026</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145AA" w14:textId="77777777" w:rsidR="00D042C8" w:rsidRPr="00CE5D6D" w:rsidRDefault="00D042C8" w:rsidP="00CE3071">
            <w:pPr>
              <w:rPr>
                <w:sz w:val="22"/>
                <w:szCs w:val="22"/>
              </w:rPr>
            </w:pPr>
          </w:p>
        </w:tc>
      </w:tr>
      <w:tr w:rsidR="00D042C8" w:rsidRPr="00A52C2B" w14:paraId="11623B9B" w14:textId="77777777" w:rsidTr="00D042C8">
        <w:trPr>
          <w:trHeight w:hRule="exact" w:val="742"/>
        </w:trPr>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FF63B" w14:textId="77777777" w:rsidR="00D042C8" w:rsidRPr="00CE5D6D" w:rsidRDefault="00D042C8" w:rsidP="00CE3071">
            <w:pPr>
              <w:pStyle w:val="TableParagraph"/>
              <w:numPr>
                <w:ilvl w:val="0"/>
                <w:numId w:val="7"/>
              </w:numPr>
              <w:kinsoku w:val="0"/>
              <w:overflowPunct w:val="0"/>
              <w:spacing w:line="222" w:lineRule="exact"/>
              <w:rPr>
                <w:spacing w:val="1"/>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5FA98" w14:textId="6FFF9ED1" w:rsidR="00D042C8" w:rsidRPr="00CE5D6D" w:rsidRDefault="00D042C8" w:rsidP="00CE3071">
            <w:pPr>
              <w:pStyle w:val="TableParagraph"/>
              <w:kinsoku w:val="0"/>
              <w:overflowPunct w:val="0"/>
              <w:spacing w:line="222" w:lineRule="exact"/>
              <w:ind w:left="104"/>
              <w:rPr>
                <w:sz w:val="22"/>
                <w:szCs w:val="22"/>
              </w:rPr>
            </w:pPr>
            <w:r w:rsidRPr="00CE5D6D">
              <w:rPr>
                <w:sz w:val="22"/>
                <w:szCs w:val="22"/>
              </w:rPr>
              <w:t>Procurement Specialist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D0F03" w14:textId="77777777" w:rsidR="00D042C8" w:rsidRPr="00CE5D6D" w:rsidRDefault="00D042C8" w:rsidP="00CE3071">
            <w:pPr>
              <w:pStyle w:val="TableParagraph"/>
              <w:kinsoku w:val="0"/>
              <w:overflowPunct w:val="0"/>
              <w:spacing w:line="220" w:lineRule="exact"/>
              <w:ind w:left="104"/>
              <w:rPr>
                <w:sz w:val="22"/>
                <w:szCs w:val="22"/>
              </w:rPr>
            </w:pPr>
            <w:r w:rsidRPr="00CE5D6D">
              <w:rPr>
                <w:sz w:val="22"/>
                <w:szCs w:val="22"/>
              </w:rPr>
              <w:t>ICS</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5C001" w14:textId="77777777" w:rsidR="00D042C8" w:rsidRPr="00CE5D6D" w:rsidRDefault="00D042C8" w:rsidP="00CE3071">
            <w:pPr>
              <w:pStyle w:val="TableParagraph"/>
              <w:kinsoku w:val="0"/>
              <w:overflowPunct w:val="0"/>
              <w:spacing w:line="220" w:lineRule="exact"/>
              <w:ind w:left="99"/>
              <w:rPr>
                <w:sz w:val="22"/>
                <w:szCs w:val="22"/>
              </w:rPr>
            </w:pPr>
            <w:r w:rsidRPr="00CE5D6D">
              <w:rPr>
                <w:sz w:val="22"/>
                <w:szCs w:val="22"/>
              </w:rPr>
              <w:t>Prior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3BF00" w14:textId="59B23AC6" w:rsidR="00D042C8" w:rsidRPr="00CE5D6D" w:rsidRDefault="00D042C8" w:rsidP="00CE3071">
            <w:pPr>
              <w:pStyle w:val="TableParagraph"/>
              <w:kinsoku w:val="0"/>
              <w:overflowPunct w:val="0"/>
              <w:spacing w:line="220" w:lineRule="exact"/>
              <w:rPr>
                <w:sz w:val="22"/>
                <w:szCs w:val="22"/>
              </w:rPr>
            </w:pPr>
            <w:r>
              <w:rPr>
                <w:sz w:val="22"/>
                <w:szCs w:val="22"/>
              </w:rPr>
              <w:t>August 2026</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5EA1" w14:textId="77777777" w:rsidR="00D042C8" w:rsidRPr="00CE5D6D" w:rsidRDefault="00D042C8" w:rsidP="00CE3071">
            <w:pPr>
              <w:rPr>
                <w:sz w:val="22"/>
                <w:szCs w:val="22"/>
              </w:rPr>
            </w:pPr>
          </w:p>
        </w:tc>
      </w:tr>
    </w:tbl>
    <w:p w14:paraId="0095591E" w14:textId="77777777" w:rsidR="00CE3071" w:rsidRPr="00A52C2B" w:rsidRDefault="00CE3071" w:rsidP="00CE3071">
      <w:pPr>
        <w:jc w:val="both"/>
        <w:rPr>
          <w:sz w:val="22"/>
          <w:szCs w:val="22"/>
          <w:lang w:val="en-029"/>
        </w:rPr>
      </w:pPr>
    </w:p>
    <w:p w14:paraId="7C888306" w14:textId="77777777" w:rsidR="00CE3071" w:rsidRPr="00A52C2B" w:rsidRDefault="00CE3071" w:rsidP="00CE3071">
      <w:pPr>
        <w:jc w:val="both"/>
        <w:rPr>
          <w:sz w:val="22"/>
          <w:szCs w:val="22"/>
          <w:lang w:val="en-029"/>
        </w:rPr>
      </w:pPr>
      <w:r w:rsidRPr="00A52C2B">
        <w:rPr>
          <w:sz w:val="22"/>
          <w:szCs w:val="22"/>
          <w:lang w:val="en-029"/>
        </w:rPr>
        <w:br w:type="page"/>
      </w:r>
    </w:p>
    <w:p w14:paraId="1C17870D" w14:textId="77777777" w:rsidR="00CE3071" w:rsidRPr="00A52C2B" w:rsidRDefault="00CE3071" w:rsidP="00CE3071">
      <w:pPr>
        <w:jc w:val="both"/>
        <w:rPr>
          <w:b/>
          <w:sz w:val="22"/>
          <w:szCs w:val="22"/>
          <w:u w:val="single"/>
          <w:lang w:val="en-029"/>
        </w:rPr>
      </w:pPr>
      <w:r w:rsidRPr="00A52C2B">
        <w:rPr>
          <w:b/>
          <w:sz w:val="22"/>
          <w:szCs w:val="22"/>
          <w:lang w:val="en-029"/>
        </w:rPr>
        <w:lastRenderedPageBreak/>
        <w:t>IV.</w:t>
      </w:r>
      <w:r w:rsidRPr="00A52C2B">
        <w:rPr>
          <w:b/>
          <w:sz w:val="22"/>
          <w:szCs w:val="22"/>
          <w:lang w:val="en-029"/>
        </w:rPr>
        <w:tab/>
      </w:r>
      <w:r w:rsidRPr="00A52C2B">
        <w:rPr>
          <w:b/>
          <w:sz w:val="22"/>
          <w:szCs w:val="22"/>
          <w:u w:val="single"/>
          <w:lang w:val="en-029"/>
        </w:rPr>
        <w:t>Implementing Agency Procurement Capacity Building Activities with Time Schedule</w:t>
      </w:r>
    </w:p>
    <w:p w14:paraId="4DA4C521" w14:textId="77777777" w:rsidR="00CE3071" w:rsidRPr="00A52C2B" w:rsidRDefault="00CE3071" w:rsidP="00CE3071">
      <w:pPr>
        <w:ind w:left="720"/>
        <w:jc w:val="both"/>
        <w:rPr>
          <w:b/>
          <w:sz w:val="22"/>
          <w:szCs w:val="22"/>
          <w:u w:val="single"/>
          <w:lang w:val="en-029"/>
        </w:rPr>
      </w:pPr>
    </w:p>
    <w:p w14:paraId="452B60CC" w14:textId="77777777" w:rsidR="00CE3071" w:rsidRPr="00A52C2B" w:rsidRDefault="00CE3071" w:rsidP="00CE3071">
      <w:pPr>
        <w:jc w:val="both"/>
        <w:rPr>
          <w:b/>
          <w:sz w:val="22"/>
          <w:szCs w:val="22"/>
          <w:lang w:val="en-02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2297"/>
        <w:gridCol w:w="1566"/>
        <w:gridCol w:w="1566"/>
        <w:gridCol w:w="1541"/>
        <w:gridCol w:w="1570"/>
      </w:tblGrid>
      <w:tr w:rsidR="00CE3071" w:rsidRPr="00A52C2B" w14:paraId="506303B8" w14:textId="77777777" w:rsidTr="00CE3071">
        <w:tc>
          <w:tcPr>
            <w:tcW w:w="810" w:type="dxa"/>
            <w:vAlign w:val="center"/>
          </w:tcPr>
          <w:p w14:paraId="2C2D5BD6" w14:textId="77777777" w:rsidR="00CE3071" w:rsidRPr="00CE5D6D" w:rsidRDefault="00CE3071" w:rsidP="00CE3071">
            <w:pPr>
              <w:rPr>
                <w:b/>
                <w:sz w:val="22"/>
                <w:szCs w:val="22"/>
                <w:lang w:val="en-029"/>
              </w:rPr>
            </w:pPr>
            <w:r w:rsidRPr="00CE5D6D">
              <w:rPr>
                <w:b/>
                <w:sz w:val="22"/>
                <w:szCs w:val="22"/>
                <w:lang w:val="en-029"/>
              </w:rPr>
              <w:t xml:space="preserve">No. </w:t>
            </w:r>
          </w:p>
        </w:tc>
        <w:tc>
          <w:tcPr>
            <w:tcW w:w="2297" w:type="dxa"/>
            <w:vAlign w:val="center"/>
          </w:tcPr>
          <w:p w14:paraId="6328DF88" w14:textId="77777777" w:rsidR="00CE3071" w:rsidRPr="00CE5D6D" w:rsidRDefault="00CE3071" w:rsidP="00CE3071">
            <w:pPr>
              <w:jc w:val="center"/>
              <w:rPr>
                <w:b/>
                <w:sz w:val="22"/>
                <w:szCs w:val="22"/>
                <w:lang w:val="en-029"/>
              </w:rPr>
            </w:pPr>
            <w:r w:rsidRPr="00CE5D6D">
              <w:rPr>
                <w:b/>
                <w:sz w:val="22"/>
                <w:szCs w:val="22"/>
                <w:lang w:val="en-029"/>
              </w:rPr>
              <w:t>Expected Outcome/ Activity Description</w:t>
            </w:r>
          </w:p>
        </w:tc>
        <w:tc>
          <w:tcPr>
            <w:tcW w:w="1566" w:type="dxa"/>
            <w:vAlign w:val="center"/>
          </w:tcPr>
          <w:p w14:paraId="3214467D" w14:textId="77777777" w:rsidR="00CE3071" w:rsidRPr="00CE5D6D" w:rsidRDefault="00CE3071" w:rsidP="00CE3071">
            <w:pPr>
              <w:jc w:val="center"/>
              <w:rPr>
                <w:b/>
                <w:sz w:val="22"/>
                <w:szCs w:val="22"/>
                <w:lang w:val="en-029"/>
              </w:rPr>
            </w:pPr>
            <w:r w:rsidRPr="00CE5D6D">
              <w:rPr>
                <w:b/>
                <w:sz w:val="22"/>
                <w:szCs w:val="22"/>
                <w:lang w:val="en-029"/>
              </w:rPr>
              <w:t>Estimated Cost</w:t>
            </w:r>
          </w:p>
        </w:tc>
        <w:tc>
          <w:tcPr>
            <w:tcW w:w="1566" w:type="dxa"/>
            <w:vAlign w:val="center"/>
          </w:tcPr>
          <w:p w14:paraId="4EE0FA55" w14:textId="77777777" w:rsidR="00CE3071" w:rsidRPr="00CE5D6D" w:rsidRDefault="00CE3071" w:rsidP="00CE3071">
            <w:pPr>
              <w:jc w:val="center"/>
              <w:rPr>
                <w:b/>
                <w:sz w:val="22"/>
                <w:szCs w:val="22"/>
                <w:lang w:val="en-029"/>
              </w:rPr>
            </w:pPr>
            <w:r w:rsidRPr="00CE5D6D">
              <w:rPr>
                <w:b/>
                <w:sz w:val="22"/>
                <w:szCs w:val="22"/>
                <w:lang w:val="en-029"/>
              </w:rPr>
              <w:t>Estimated Duration</w:t>
            </w:r>
          </w:p>
        </w:tc>
        <w:tc>
          <w:tcPr>
            <w:tcW w:w="1541" w:type="dxa"/>
            <w:vAlign w:val="center"/>
          </w:tcPr>
          <w:p w14:paraId="27F06F50" w14:textId="77777777" w:rsidR="00CE3071" w:rsidRPr="00CE5D6D" w:rsidRDefault="00CE3071" w:rsidP="00CE3071">
            <w:pPr>
              <w:jc w:val="center"/>
              <w:rPr>
                <w:b/>
                <w:sz w:val="22"/>
                <w:szCs w:val="22"/>
                <w:lang w:val="en-029"/>
              </w:rPr>
            </w:pPr>
            <w:r w:rsidRPr="00CE5D6D">
              <w:rPr>
                <w:b/>
                <w:sz w:val="22"/>
                <w:szCs w:val="22"/>
                <w:lang w:val="en-029"/>
              </w:rPr>
              <w:t>Start Date</w:t>
            </w:r>
          </w:p>
        </w:tc>
        <w:tc>
          <w:tcPr>
            <w:tcW w:w="1570" w:type="dxa"/>
            <w:vAlign w:val="center"/>
          </w:tcPr>
          <w:p w14:paraId="4DEB2122" w14:textId="77777777" w:rsidR="00CE3071" w:rsidRPr="00CE5D6D" w:rsidRDefault="00CE3071" w:rsidP="00CE3071">
            <w:pPr>
              <w:jc w:val="center"/>
              <w:rPr>
                <w:b/>
                <w:sz w:val="22"/>
                <w:szCs w:val="22"/>
                <w:lang w:val="en-029"/>
              </w:rPr>
            </w:pPr>
            <w:r w:rsidRPr="00CE5D6D">
              <w:rPr>
                <w:b/>
                <w:sz w:val="22"/>
                <w:szCs w:val="22"/>
                <w:lang w:val="en-029"/>
              </w:rPr>
              <w:t>Comments</w:t>
            </w:r>
          </w:p>
        </w:tc>
      </w:tr>
      <w:tr w:rsidR="00CE3071" w:rsidRPr="00A52C2B" w14:paraId="3E0D3FA8" w14:textId="77777777" w:rsidTr="00CE3071">
        <w:tc>
          <w:tcPr>
            <w:tcW w:w="810" w:type="dxa"/>
          </w:tcPr>
          <w:p w14:paraId="0192990B" w14:textId="77777777" w:rsidR="00CE3071" w:rsidRPr="00CE5D6D" w:rsidRDefault="00CE3071" w:rsidP="00CE3071">
            <w:pPr>
              <w:jc w:val="both"/>
              <w:rPr>
                <w:sz w:val="22"/>
                <w:szCs w:val="22"/>
                <w:lang w:val="en-029"/>
              </w:rPr>
            </w:pPr>
            <w:r w:rsidRPr="00A52C2B">
              <w:rPr>
                <w:sz w:val="22"/>
                <w:szCs w:val="22"/>
                <w:lang w:val="en-GB"/>
              </w:rPr>
              <w:t>1.</w:t>
            </w:r>
            <w:r w:rsidRPr="00A52C2B">
              <w:rPr>
                <w:sz w:val="22"/>
                <w:szCs w:val="22"/>
              </w:rPr>
              <w:t> </w:t>
            </w:r>
          </w:p>
        </w:tc>
        <w:tc>
          <w:tcPr>
            <w:tcW w:w="2297" w:type="dxa"/>
          </w:tcPr>
          <w:p w14:paraId="7005DD63" w14:textId="77777777" w:rsidR="00CE3071" w:rsidRPr="00CE5D6D" w:rsidRDefault="00CE3071" w:rsidP="00CE3071">
            <w:pPr>
              <w:rPr>
                <w:sz w:val="22"/>
                <w:szCs w:val="22"/>
                <w:lang w:val="en-029"/>
              </w:rPr>
            </w:pPr>
            <w:r w:rsidRPr="00A52C2B">
              <w:rPr>
                <w:sz w:val="22"/>
                <w:szCs w:val="22"/>
                <w:lang w:val="en-GB"/>
              </w:rPr>
              <w:t>Project launch workshop (virtual) with CDB and Implementing Agency to increase the capacity of Implementing Agency to follow CDB’s procurement procedures  </w:t>
            </w:r>
            <w:r w:rsidRPr="00A52C2B">
              <w:rPr>
                <w:sz w:val="22"/>
                <w:szCs w:val="22"/>
              </w:rPr>
              <w:t> </w:t>
            </w:r>
          </w:p>
        </w:tc>
        <w:tc>
          <w:tcPr>
            <w:tcW w:w="1566" w:type="dxa"/>
          </w:tcPr>
          <w:p w14:paraId="2C0B071E" w14:textId="77777777" w:rsidR="00CE3071" w:rsidRPr="00CE5D6D" w:rsidRDefault="00CE3071" w:rsidP="00CE3071">
            <w:pPr>
              <w:jc w:val="both"/>
              <w:rPr>
                <w:sz w:val="22"/>
                <w:szCs w:val="22"/>
                <w:lang w:val="en-029"/>
              </w:rPr>
            </w:pPr>
            <w:r w:rsidRPr="00A52C2B">
              <w:rPr>
                <w:sz w:val="22"/>
                <w:szCs w:val="22"/>
                <w:lang w:val="en-GB"/>
              </w:rPr>
              <w:t>0</w:t>
            </w:r>
            <w:r w:rsidRPr="00A52C2B">
              <w:rPr>
                <w:sz w:val="22"/>
                <w:szCs w:val="22"/>
              </w:rPr>
              <w:t> </w:t>
            </w:r>
          </w:p>
        </w:tc>
        <w:tc>
          <w:tcPr>
            <w:tcW w:w="1566" w:type="dxa"/>
          </w:tcPr>
          <w:p w14:paraId="3E1CDB59" w14:textId="77777777" w:rsidR="00CE3071" w:rsidRPr="00CE5D6D" w:rsidRDefault="00CE3071" w:rsidP="00CE3071">
            <w:pPr>
              <w:jc w:val="both"/>
              <w:rPr>
                <w:sz w:val="22"/>
                <w:szCs w:val="22"/>
                <w:lang w:val="en-029"/>
              </w:rPr>
            </w:pPr>
            <w:r w:rsidRPr="00A52C2B">
              <w:rPr>
                <w:sz w:val="22"/>
                <w:szCs w:val="22"/>
              </w:rPr>
              <w:t>1</w:t>
            </w:r>
            <w:r>
              <w:rPr>
                <w:sz w:val="22"/>
                <w:szCs w:val="22"/>
              </w:rPr>
              <w:t xml:space="preserve"> day</w:t>
            </w:r>
          </w:p>
        </w:tc>
        <w:tc>
          <w:tcPr>
            <w:tcW w:w="1541" w:type="dxa"/>
          </w:tcPr>
          <w:p w14:paraId="7417A9D0" w14:textId="61EBA358" w:rsidR="00CE3071" w:rsidRPr="00CE5D6D" w:rsidRDefault="00604E55" w:rsidP="00CE3071">
            <w:pPr>
              <w:jc w:val="both"/>
              <w:rPr>
                <w:sz w:val="22"/>
                <w:szCs w:val="22"/>
                <w:lang w:val="en-029"/>
              </w:rPr>
            </w:pPr>
            <w:r>
              <w:rPr>
                <w:sz w:val="22"/>
                <w:szCs w:val="22"/>
                <w:lang w:val="en-GB"/>
              </w:rPr>
              <w:t>Q4 2026</w:t>
            </w:r>
          </w:p>
        </w:tc>
        <w:tc>
          <w:tcPr>
            <w:tcW w:w="1570" w:type="dxa"/>
          </w:tcPr>
          <w:p w14:paraId="4ADA9184" w14:textId="77777777" w:rsidR="00CE3071" w:rsidRPr="00CE5D6D" w:rsidRDefault="00CE3071" w:rsidP="00CE3071">
            <w:pPr>
              <w:jc w:val="both"/>
              <w:rPr>
                <w:sz w:val="22"/>
                <w:szCs w:val="22"/>
                <w:lang w:val="en-029"/>
              </w:rPr>
            </w:pPr>
            <w:r w:rsidRPr="00A52C2B">
              <w:rPr>
                <w:sz w:val="22"/>
                <w:szCs w:val="22"/>
              </w:rPr>
              <w:t> </w:t>
            </w:r>
          </w:p>
        </w:tc>
      </w:tr>
      <w:tr w:rsidR="00CE3071" w:rsidRPr="00A52C2B" w14:paraId="3A79D698" w14:textId="77777777" w:rsidTr="00CE3071">
        <w:tc>
          <w:tcPr>
            <w:tcW w:w="810" w:type="dxa"/>
          </w:tcPr>
          <w:p w14:paraId="1D4FED8B" w14:textId="77777777" w:rsidR="00CE3071" w:rsidRPr="00CE5D6D" w:rsidRDefault="00CE3071" w:rsidP="00CE3071">
            <w:pPr>
              <w:jc w:val="both"/>
              <w:rPr>
                <w:sz w:val="22"/>
                <w:szCs w:val="22"/>
                <w:lang w:val="en-029"/>
              </w:rPr>
            </w:pPr>
            <w:r w:rsidRPr="00A52C2B">
              <w:rPr>
                <w:sz w:val="22"/>
                <w:szCs w:val="22"/>
                <w:lang w:val="en-GB"/>
              </w:rPr>
              <w:t>2</w:t>
            </w:r>
            <w:r w:rsidRPr="00A52C2B">
              <w:rPr>
                <w:sz w:val="22"/>
                <w:szCs w:val="22"/>
              </w:rPr>
              <w:t> </w:t>
            </w:r>
          </w:p>
        </w:tc>
        <w:tc>
          <w:tcPr>
            <w:tcW w:w="2297" w:type="dxa"/>
          </w:tcPr>
          <w:p w14:paraId="1E58BB59" w14:textId="77777777" w:rsidR="00CE3071" w:rsidRPr="00CE5D6D" w:rsidRDefault="00CE3071" w:rsidP="00CE3071">
            <w:pPr>
              <w:rPr>
                <w:sz w:val="22"/>
                <w:szCs w:val="22"/>
                <w:lang w:val="en-029"/>
              </w:rPr>
            </w:pPr>
            <w:r w:rsidRPr="00A52C2B">
              <w:rPr>
                <w:sz w:val="22"/>
                <w:szCs w:val="22"/>
                <w:lang w:val="en-GB"/>
              </w:rPr>
              <w:t>Increased capacity of Implementing Agency to undertake procurement in accordance with CDB’s Procurement Procedures through CDB’s Online Procurement Training.</w:t>
            </w:r>
            <w:r w:rsidRPr="00A52C2B">
              <w:rPr>
                <w:sz w:val="22"/>
                <w:szCs w:val="22"/>
              </w:rPr>
              <w:t> </w:t>
            </w:r>
          </w:p>
        </w:tc>
        <w:tc>
          <w:tcPr>
            <w:tcW w:w="1566" w:type="dxa"/>
          </w:tcPr>
          <w:p w14:paraId="4D18149B" w14:textId="77777777" w:rsidR="00CE3071" w:rsidRPr="00CE5D6D" w:rsidRDefault="00CE3071" w:rsidP="00CE3071">
            <w:pPr>
              <w:jc w:val="both"/>
              <w:rPr>
                <w:sz w:val="22"/>
                <w:szCs w:val="22"/>
                <w:lang w:val="en-029"/>
              </w:rPr>
            </w:pPr>
            <w:r w:rsidRPr="00A52C2B">
              <w:rPr>
                <w:sz w:val="22"/>
                <w:szCs w:val="22"/>
                <w:lang w:val="en-GB"/>
              </w:rPr>
              <w:t>0</w:t>
            </w:r>
            <w:r w:rsidRPr="00A52C2B">
              <w:rPr>
                <w:sz w:val="22"/>
                <w:szCs w:val="22"/>
              </w:rPr>
              <w:t> </w:t>
            </w:r>
          </w:p>
        </w:tc>
        <w:tc>
          <w:tcPr>
            <w:tcW w:w="1566" w:type="dxa"/>
          </w:tcPr>
          <w:p w14:paraId="2FDB5EE4" w14:textId="77777777" w:rsidR="00CE3071" w:rsidRPr="00CE5D6D" w:rsidRDefault="00CE3071" w:rsidP="00CE3071">
            <w:pPr>
              <w:jc w:val="both"/>
              <w:rPr>
                <w:sz w:val="22"/>
                <w:szCs w:val="22"/>
                <w:lang w:val="en-029"/>
              </w:rPr>
            </w:pPr>
            <w:r>
              <w:rPr>
                <w:sz w:val="22"/>
                <w:szCs w:val="22"/>
                <w:lang w:val="en-GB"/>
              </w:rPr>
              <w:t>20 hours</w:t>
            </w:r>
          </w:p>
        </w:tc>
        <w:tc>
          <w:tcPr>
            <w:tcW w:w="1541" w:type="dxa"/>
          </w:tcPr>
          <w:p w14:paraId="0DD42FD7" w14:textId="270AA488" w:rsidR="00CE3071" w:rsidRPr="00CE5D6D" w:rsidRDefault="00CE3071" w:rsidP="00CE3071">
            <w:pPr>
              <w:jc w:val="both"/>
              <w:rPr>
                <w:sz w:val="22"/>
                <w:szCs w:val="22"/>
                <w:lang w:val="en-029"/>
              </w:rPr>
            </w:pPr>
            <w:r w:rsidRPr="00A52C2B">
              <w:rPr>
                <w:sz w:val="22"/>
                <w:szCs w:val="22"/>
                <w:lang w:val="en-GB"/>
              </w:rPr>
              <w:t>Q</w:t>
            </w:r>
            <w:r w:rsidR="00D775DA">
              <w:rPr>
                <w:sz w:val="22"/>
                <w:szCs w:val="22"/>
                <w:lang w:val="en-GB"/>
              </w:rPr>
              <w:t>4 2026</w:t>
            </w:r>
            <w:r w:rsidRPr="00A52C2B">
              <w:rPr>
                <w:sz w:val="22"/>
                <w:szCs w:val="22"/>
              </w:rPr>
              <w:t> </w:t>
            </w:r>
          </w:p>
        </w:tc>
        <w:tc>
          <w:tcPr>
            <w:tcW w:w="1570" w:type="dxa"/>
          </w:tcPr>
          <w:p w14:paraId="203C0ADF" w14:textId="77777777" w:rsidR="00CE3071" w:rsidRPr="00CE5D6D" w:rsidRDefault="00CE3071" w:rsidP="00CE3071">
            <w:pPr>
              <w:jc w:val="both"/>
              <w:rPr>
                <w:sz w:val="22"/>
                <w:szCs w:val="22"/>
                <w:lang w:val="en-029"/>
              </w:rPr>
            </w:pPr>
            <w:r w:rsidRPr="00A52C2B">
              <w:rPr>
                <w:sz w:val="22"/>
                <w:szCs w:val="22"/>
                <w:lang w:val="en-GB"/>
              </w:rPr>
              <w:t>8 persons from ODPM passed CDB’s eLearning Courses 1, 2 and 3. </w:t>
            </w:r>
            <w:r w:rsidRPr="00A52C2B">
              <w:rPr>
                <w:sz w:val="22"/>
                <w:szCs w:val="22"/>
              </w:rPr>
              <w:t> All three courses can be completed in 20 contact hours and are self-paced.</w:t>
            </w:r>
          </w:p>
        </w:tc>
      </w:tr>
    </w:tbl>
    <w:p w14:paraId="6F2A46EE" w14:textId="77777777" w:rsidR="00CE3071" w:rsidRPr="00A52C2B" w:rsidRDefault="00CE3071" w:rsidP="00CE3071">
      <w:pPr>
        <w:jc w:val="both"/>
        <w:rPr>
          <w:sz w:val="22"/>
          <w:szCs w:val="22"/>
          <w:lang w:val="en-029"/>
        </w:rPr>
      </w:pPr>
    </w:p>
    <w:p w14:paraId="4C539DA2" w14:textId="37A8E1B0" w:rsidR="00CE3071" w:rsidRPr="00A52C2B" w:rsidRDefault="00CE3071" w:rsidP="00CE3071">
      <w:pPr>
        <w:widowControl w:val="0"/>
        <w:tabs>
          <w:tab w:val="left" w:pos="1020"/>
        </w:tabs>
        <w:kinsoku w:val="0"/>
        <w:overflowPunct w:val="0"/>
        <w:autoSpaceDE w:val="0"/>
        <w:autoSpaceDN w:val="0"/>
        <w:adjustRightInd w:val="0"/>
        <w:spacing w:before="72"/>
        <w:rPr>
          <w:b/>
          <w:bCs/>
          <w:spacing w:val="-1"/>
          <w:sz w:val="22"/>
          <w:szCs w:val="22"/>
          <w:u w:val="thick"/>
        </w:rPr>
        <w:sectPr w:rsidR="00CE3071" w:rsidRPr="00A52C2B" w:rsidSect="00CE3071">
          <w:pgSz w:w="12240" w:h="15840"/>
          <w:pgMar w:top="1440" w:right="1440" w:bottom="1440" w:left="1440" w:header="720" w:footer="720" w:gutter="0"/>
          <w:pgNumType w:start="1"/>
          <w:cols w:space="720"/>
          <w:titlePg/>
          <w:docGrid w:linePitch="360"/>
        </w:sectPr>
      </w:pPr>
    </w:p>
    <w:p w14:paraId="66C18EFD" w14:textId="6A9F0FAF" w:rsidR="00CE3071" w:rsidRPr="00D70C8D" w:rsidRDefault="00CE3071" w:rsidP="00D70C8D">
      <w:pPr>
        <w:widowControl w:val="0"/>
        <w:tabs>
          <w:tab w:val="left" w:pos="1020"/>
        </w:tabs>
        <w:kinsoku w:val="0"/>
        <w:overflowPunct w:val="0"/>
        <w:autoSpaceDE w:val="0"/>
        <w:autoSpaceDN w:val="0"/>
        <w:adjustRightInd w:val="0"/>
        <w:spacing w:before="72"/>
        <w:rPr>
          <w:sz w:val="22"/>
          <w:szCs w:val="22"/>
        </w:rPr>
      </w:pPr>
    </w:p>
    <w:p w14:paraId="2A977121" w14:textId="77777777" w:rsidR="00CE3071" w:rsidRDefault="00CE3071" w:rsidP="00CE3071">
      <w:pPr>
        <w:kinsoku w:val="0"/>
        <w:overflowPunct w:val="0"/>
        <w:spacing w:before="8" w:line="160" w:lineRule="exact"/>
        <w:rPr>
          <w:sz w:val="22"/>
          <w:szCs w:val="22"/>
        </w:rPr>
      </w:pPr>
    </w:p>
    <w:p w14:paraId="0EDBC413" w14:textId="77777777" w:rsidR="00CE3071" w:rsidRPr="00CE5D6D" w:rsidRDefault="00CE3071" w:rsidP="00CE3071">
      <w:pPr>
        <w:kinsoku w:val="0"/>
        <w:overflowPunct w:val="0"/>
        <w:spacing w:before="8" w:line="160" w:lineRule="exact"/>
        <w:rPr>
          <w:sz w:val="22"/>
          <w:szCs w:val="22"/>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1"/>
        <w:gridCol w:w="3421"/>
        <w:gridCol w:w="1061"/>
        <w:gridCol w:w="3561"/>
      </w:tblGrid>
      <w:tr w:rsidR="00CE3071" w:rsidRPr="00A52C2B" w14:paraId="374F15E9" w14:textId="77777777" w:rsidTr="00CE3071">
        <w:trPr>
          <w:trHeight w:val="1313"/>
        </w:trPr>
        <w:tc>
          <w:tcPr>
            <w:tcW w:w="781" w:type="dxa"/>
          </w:tcPr>
          <w:p w14:paraId="1FFDD283" w14:textId="77777777" w:rsidR="00CE3071" w:rsidRPr="00CE5D6D" w:rsidRDefault="00CE3071" w:rsidP="00CE3071">
            <w:pPr>
              <w:pStyle w:val="TableParagraph"/>
              <w:kinsoku w:val="0"/>
              <w:overflowPunct w:val="0"/>
              <w:ind w:left="40"/>
              <w:rPr>
                <w:spacing w:val="-1"/>
                <w:sz w:val="22"/>
                <w:szCs w:val="22"/>
              </w:rPr>
            </w:pPr>
            <w:r w:rsidRPr="00CE5D6D">
              <w:rPr>
                <w:spacing w:val="-1"/>
                <w:sz w:val="22"/>
                <w:szCs w:val="22"/>
              </w:rPr>
              <w:t>ICB</w:t>
            </w:r>
          </w:p>
          <w:p w14:paraId="6781BB9C" w14:textId="77777777" w:rsidR="00CE3071" w:rsidRPr="00CE5D6D" w:rsidRDefault="00CE3071" w:rsidP="00CE3071">
            <w:pPr>
              <w:pStyle w:val="TableParagraph"/>
              <w:kinsoku w:val="0"/>
              <w:overflowPunct w:val="0"/>
              <w:rPr>
                <w:sz w:val="22"/>
                <w:szCs w:val="22"/>
              </w:rPr>
            </w:pPr>
            <w:r w:rsidRPr="00CE5D6D">
              <w:rPr>
                <w:spacing w:val="-1"/>
                <w:sz w:val="22"/>
                <w:szCs w:val="22"/>
              </w:rPr>
              <w:t xml:space="preserve"> N</w:t>
            </w:r>
            <w:r w:rsidRPr="00CE5D6D">
              <w:rPr>
                <w:spacing w:val="-5"/>
                <w:sz w:val="22"/>
                <w:szCs w:val="22"/>
              </w:rPr>
              <w:t>C</w:t>
            </w:r>
            <w:r w:rsidRPr="00CE5D6D">
              <w:rPr>
                <w:sz w:val="22"/>
                <w:szCs w:val="22"/>
              </w:rPr>
              <w:t>B</w:t>
            </w:r>
          </w:p>
          <w:p w14:paraId="77074F92" w14:textId="77777777" w:rsidR="00CE3071" w:rsidRPr="00CE5D6D" w:rsidRDefault="00CE3071" w:rsidP="00CE3071">
            <w:pPr>
              <w:pStyle w:val="TableParagraph"/>
              <w:kinsoku w:val="0"/>
              <w:overflowPunct w:val="0"/>
              <w:rPr>
                <w:sz w:val="22"/>
                <w:szCs w:val="22"/>
              </w:rPr>
            </w:pPr>
            <w:r w:rsidRPr="00CE5D6D">
              <w:rPr>
                <w:sz w:val="22"/>
                <w:szCs w:val="22"/>
              </w:rPr>
              <w:t xml:space="preserve"> DS</w:t>
            </w:r>
          </w:p>
          <w:p w14:paraId="6E849690" w14:textId="77777777" w:rsidR="00CE3071" w:rsidRPr="00CE5D6D" w:rsidRDefault="00CE3071" w:rsidP="00CE3071">
            <w:pPr>
              <w:pStyle w:val="TableParagraph"/>
              <w:kinsoku w:val="0"/>
              <w:overflowPunct w:val="0"/>
              <w:ind w:left="40"/>
              <w:rPr>
                <w:spacing w:val="-1"/>
                <w:sz w:val="22"/>
                <w:szCs w:val="22"/>
              </w:rPr>
            </w:pPr>
            <w:r w:rsidRPr="00CE5D6D">
              <w:rPr>
                <w:spacing w:val="-1"/>
                <w:sz w:val="22"/>
                <w:szCs w:val="22"/>
              </w:rPr>
              <w:t>LB</w:t>
            </w:r>
          </w:p>
          <w:p w14:paraId="6F90FC55" w14:textId="77777777" w:rsidR="00CE3071" w:rsidRPr="00CE5D6D" w:rsidRDefault="00CE3071" w:rsidP="00CE3071">
            <w:pPr>
              <w:pStyle w:val="TableParagraph"/>
              <w:kinsoku w:val="0"/>
              <w:overflowPunct w:val="0"/>
              <w:ind w:left="40"/>
              <w:rPr>
                <w:spacing w:val="-1"/>
                <w:sz w:val="22"/>
                <w:szCs w:val="22"/>
              </w:rPr>
            </w:pPr>
            <w:r w:rsidRPr="00CE5D6D">
              <w:rPr>
                <w:spacing w:val="-1"/>
                <w:sz w:val="22"/>
                <w:szCs w:val="22"/>
              </w:rPr>
              <w:t>RB</w:t>
            </w:r>
          </w:p>
          <w:p w14:paraId="282D49FB" w14:textId="77777777" w:rsidR="00CE3071" w:rsidRPr="00CE5D6D" w:rsidRDefault="00CE3071" w:rsidP="00CE3071">
            <w:pPr>
              <w:pStyle w:val="TableParagraph"/>
              <w:kinsoku w:val="0"/>
              <w:overflowPunct w:val="0"/>
              <w:ind w:left="40"/>
              <w:rPr>
                <w:spacing w:val="-1"/>
                <w:sz w:val="22"/>
                <w:szCs w:val="22"/>
              </w:rPr>
            </w:pPr>
            <w:r w:rsidRPr="00CE5D6D">
              <w:rPr>
                <w:spacing w:val="-1"/>
                <w:sz w:val="22"/>
                <w:szCs w:val="22"/>
              </w:rPr>
              <w:t>FA</w:t>
            </w:r>
          </w:p>
          <w:p w14:paraId="6C7BFAD2" w14:textId="77777777" w:rsidR="00CE3071" w:rsidRPr="00CE5D6D" w:rsidRDefault="00CE3071" w:rsidP="00CE3071">
            <w:pPr>
              <w:pStyle w:val="TableParagraph"/>
              <w:kinsoku w:val="0"/>
              <w:overflowPunct w:val="0"/>
              <w:ind w:left="40"/>
              <w:rPr>
                <w:sz w:val="22"/>
                <w:szCs w:val="22"/>
                <w:lang w:val="es-CU"/>
              </w:rPr>
            </w:pPr>
            <w:r w:rsidRPr="00CE5D6D">
              <w:rPr>
                <w:spacing w:val="-1"/>
                <w:sz w:val="22"/>
                <w:szCs w:val="22"/>
                <w:lang w:val="es-CU"/>
              </w:rPr>
              <w:t>NBF</w:t>
            </w:r>
          </w:p>
        </w:tc>
        <w:tc>
          <w:tcPr>
            <w:tcW w:w="3421" w:type="dxa"/>
          </w:tcPr>
          <w:p w14:paraId="6B5245EB"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International Competitive Bidding</w:t>
            </w:r>
          </w:p>
          <w:p w14:paraId="4E513D7C"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National Competitive Bidding</w:t>
            </w:r>
          </w:p>
          <w:p w14:paraId="1DB0944B"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Direct Selection</w:t>
            </w:r>
          </w:p>
          <w:p w14:paraId="1A35B759"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Limited Bidding</w:t>
            </w:r>
          </w:p>
          <w:p w14:paraId="19C78A5B"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Regional Bidding</w:t>
            </w:r>
          </w:p>
          <w:p w14:paraId="1713814E" w14:textId="77777777" w:rsidR="00CE3071" w:rsidRPr="00CE5D6D" w:rsidRDefault="00CE3071" w:rsidP="00CE3071">
            <w:pPr>
              <w:pStyle w:val="TableParagraph"/>
              <w:kinsoku w:val="0"/>
              <w:overflowPunct w:val="0"/>
              <w:ind w:left="352"/>
              <w:rPr>
                <w:spacing w:val="-1"/>
                <w:sz w:val="22"/>
                <w:szCs w:val="22"/>
              </w:rPr>
            </w:pPr>
            <w:r w:rsidRPr="00CE5D6D">
              <w:rPr>
                <w:spacing w:val="-1"/>
                <w:sz w:val="22"/>
                <w:szCs w:val="22"/>
              </w:rPr>
              <w:t>Force Account</w:t>
            </w:r>
          </w:p>
          <w:p w14:paraId="6254424F" w14:textId="77777777" w:rsidR="00CE3071" w:rsidRPr="00CE5D6D" w:rsidRDefault="00CE3071" w:rsidP="00CE3071">
            <w:pPr>
              <w:pStyle w:val="TableParagraph"/>
              <w:kinsoku w:val="0"/>
              <w:overflowPunct w:val="0"/>
              <w:ind w:left="352"/>
              <w:rPr>
                <w:sz w:val="22"/>
                <w:szCs w:val="22"/>
              </w:rPr>
            </w:pPr>
            <w:r w:rsidRPr="00CE5D6D">
              <w:rPr>
                <w:spacing w:val="-1"/>
                <w:sz w:val="22"/>
                <w:szCs w:val="22"/>
              </w:rPr>
              <w:t>Non-Bank Financing</w:t>
            </w:r>
          </w:p>
        </w:tc>
        <w:tc>
          <w:tcPr>
            <w:tcW w:w="1061" w:type="dxa"/>
          </w:tcPr>
          <w:p w14:paraId="5580BAA6" w14:textId="77777777" w:rsidR="00CE3071" w:rsidRPr="00CE5D6D" w:rsidRDefault="00CE3071" w:rsidP="00CE3071">
            <w:pPr>
              <w:pStyle w:val="TableParagraph"/>
              <w:kinsoku w:val="0"/>
              <w:overflowPunct w:val="0"/>
              <w:spacing w:line="222" w:lineRule="exact"/>
              <w:ind w:left="352"/>
              <w:rPr>
                <w:sz w:val="22"/>
                <w:szCs w:val="22"/>
              </w:rPr>
            </w:pPr>
            <w:r w:rsidRPr="00CE5D6D">
              <w:rPr>
                <w:spacing w:val="-1"/>
                <w:sz w:val="22"/>
                <w:szCs w:val="22"/>
              </w:rPr>
              <w:t>Q</w:t>
            </w:r>
            <w:r w:rsidRPr="00CE5D6D">
              <w:rPr>
                <w:spacing w:val="1"/>
                <w:sz w:val="22"/>
                <w:szCs w:val="22"/>
              </w:rPr>
              <w:t>B</w:t>
            </w:r>
            <w:r w:rsidRPr="00CE5D6D">
              <w:rPr>
                <w:sz w:val="22"/>
                <w:szCs w:val="22"/>
              </w:rPr>
              <w:t>S</w:t>
            </w:r>
          </w:p>
          <w:p w14:paraId="46854600" w14:textId="77777777" w:rsidR="00CE3071" w:rsidRPr="00CE5D6D" w:rsidRDefault="00CE3071" w:rsidP="00CE3071">
            <w:pPr>
              <w:pStyle w:val="TableParagraph"/>
              <w:kinsoku w:val="0"/>
              <w:overflowPunct w:val="0"/>
              <w:spacing w:line="226" w:lineRule="exact"/>
              <w:ind w:left="352"/>
              <w:rPr>
                <w:sz w:val="22"/>
                <w:szCs w:val="22"/>
              </w:rPr>
            </w:pPr>
            <w:r w:rsidRPr="00CE5D6D">
              <w:rPr>
                <w:spacing w:val="-1"/>
                <w:sz w:val="22"/>
                <w:szCs w:val="22"/>
              </w:rPr>
              <w:t>Q</w:t>
            </w:r>
            <w:r w:rsidRPr="00CE5D6D">
              <w:rPr>
                <w:spacing w:val="-5"/>
                <w:sz w:val="22"/>
                <w:szCs w:val="22"/>
              </w:rPr>
              <w:t>C</w:t>
            </w:r>
            <w:r w:rsidRPr="00CE5D6D">
              <w:rPr>
                <w:spacing w:val="1"/>
                <w:sz w:val="22"/>
                <w:szCs w:val="22"/>
              </w:rPr>
              <w:t>B</w:t>
            </w:r>
            <w:r w:rsidRPr="00CE5D6D">
              <w:rPr>
                <w:sz w:val="22"/>
                <w:szCs w:val="22"/>
              </w:rPr>
              <w:t>S</w:t>
            </w:r>
          </w:p>
          <w:p w14:paraId="01DB43B9" w14:textId="77777777" w:rsidR="00CE3071" w:rsidRPr="00CE5D6D" w:rsidRDefault="00CE3071" w:rsidP="00CE3071">
            <w:pPr>
              <w:pStyle w:val="TableParagraph"/>
              <w:kinsoku w:val="0"/>
              <w:overflowPunct w:val="0"/>
              <w:spacing w:before="3"/>
              <w:ind w:left="352"/>
              <w:rPr>
                <w:sz w:val="22"/>
                <w:szCs w:val="22"/>
              </w:rPr>
            </w:pPr>
            <w:r w:rsidRPr="00CE5D6D">
              <w:rPr>
                <w:spacing w:val="-3"/>
                <w:sz w:val="22"/>
                <w:szCs w:val="22"/>
              </w:rPr>
              <w:t>F</w:t>
            </w:r>
            <w:r w:rsidRPr="00CE5D6D">
              <w:rPr>
                <w:spacing w:val="-2"/>
                <w:sz w:val="22"/>
                <w:szCs w:val="22"/>
              </w:rPr>
              <w:t>B</w:t>
            </w:r>
            <w:r w:rsidRPr="00CE5D6D">
              <w:rPr>
                <w:sz w:val="22"/>
                <w:szCs w:val="22"/>
              </w:rPr>
              <w:t>S</w:t>
            </w:r>
          </w:p>
          <w:p w14:paraId="53C1BBE4" w14:textId="77777777" w:rsidR="00CE3071" w:rsidRPr="00CE5D6D" w:rsidRDefault="00CE3071" w:rsidP="00CE3071">
            <w:pPr>
              <w:pStyle w:val="TableParagraph"/>
              <w:kinsoku w:val="0"/>
              <w:overflowPunct w:val="0"/>
              <w:spacing w:before="3"/>
              <w:ind w:left="352"/>
              <w:rPr>
                <w:sz w:val="22"/>
                <w:szCs w:val="22"/>
              </w:rPr>
            </w:pPr>
            <w:r w:rsidRPr="00CE5D6D">
              <w:rPr>
                <w:sz w:val="22"/>
                <w:szCs w:val="22"/>
              </w:rPr>
              <w:t>LCS</w:t>
            </w:r>
          </w:p>
          <w:p w14:paraId="4A51EFB3" w14:textId="77777777" w:rsidR="00CE3071" w:rsidRPr="00CE5D6D" w:rsidRDefault="00CE3071" w:rsidP="00CE3071">
            <w:pPr>
              <w:pStyle w:val="TableParagraph"/>
              <w:kinsoku w:val="0"/>
              <w:overflowPunct w:val="0"/>
              <w:spacing w:before="3"/>
              <w:ind w:left="352"/>
              <w:rPr>
                <w:sz w:val="22"/>
                <w:szCs w:val="22"/>
              </w:rPr>
            </w:pPr>
            <w:r w:rsidRPr="00CE5D6D">
              <w:rPr>
                <w:sz w:val="22"/>
                <w:szCs w:val="22"/>
              </w:rPr>
              <w:t>CQS</w:t>
            </w:r>
          </w:p>
          <w:p w14:paraId="446576A6" w14:textId="77777777" w:rsidR="00CE3071" w:rsidRPr="00CE5D6D" w:rsidRDefault="00CE3071" w:rsidP="00CE3071">
            <w:pPr>
              <w:pStyle w:val="TableParagraph"/>
              <w:kinsoku w:val="0"/>
              <w:overflowPunct w:val="0"/>
              <w:spacing w:before="3"/>
              <w:ind w:left="352"/>
              <w:rPr>
                <w:sz w:val="22"/>
                <w:szCs w:val="22"/>
              </w:rPr>
            </w:pPr>
            <w:r w:rsidRPr="00CE5D6D">
              <w:rPr>
                <w:sz w:val="22"/>
                <w:szCs w:val="22"/>
              </w:rPr>
              <w:t>ICS</w:t>
            </w:r>
          </w:p>
        </w:tc>
        <w:tc>
          <w:tcPr>
            <w:tcW w:w="3561" w:type="dxa"/>
          </w:tcPr>
          <w:p w14:paraId="0385A93B" w14:textId="77777777" w:rsidR="00CE3071" w:rsidRPr="00CE5D6D" w:rsidRDefault="00CE3071" w:rsidP="00CE3071">
            <w:pPr>
              <w:pStyle w:val="TableParagraph"/>
              <w:kinsoku w:val="0"/>
              <w:overflowPunct w:val="0"/>
              <w:spacing w:line="222" w:lineRule="exact"/>
              <w:ind w:left="190"/>
              <w:rPr>
                <w:sz w:val="22"/>
                <w:szCs w:val="22"/>
              </w:rPr>
            </w:pPr>
            <w:r w:rsidRPr="00CE5D6D">
              <w:rPr>
                <w:spacing w:val="-1"/>
                <w:sz w:val="22"/>
                <w:szCs w:val="22"/>
              </w:rPr>
              <w:t>Q</w:t>
            </w:r>
            <w:r w:rsidRPr="00CE5D6D">
              <w:rPr>
                <w:spacing w:val="-5"/>
                <w:sz w:val="22"/>
                <w:szCs w:val="22"/>
              </w:rPr>
              <w:t>u</w:t>
            </w:r>
            <w:r w:rsidRPr="00CE5D6D">
              <w:rPr>
                <w:sz w:val="22"/>
                <w:szCs w:val="22"/>
              </w:rPr>
              <w:t>a</w:t>
            </w:r>
            <w:r w:rsidRPr="00CE5D6D">
              <w:rPr>
                <w:spacing w:val="-1"/>
                <w:sz w:val="22"/>
                <w:szCs w:val="22"/>
              </w:rPr>
              <w:t>li</w:t>
            </w:r>
            <w:r w:rsidRPr="00CE5D6D">
              <w:rPr>
                <w:spacing w:val="4"/>
                <w:sz w:val="22"/>
                <w:szCs w:val="22"/>
              </w:rPr>
              <w:t>t</w:t>
            </w:r>
            <w:r w:rsidRPr="00CE5D6D">
              <w:rPr>
                <w:sz w:val="22"/>
                <w:szCs w:val="22"/>
              </w:rPr>
              <w:t>y</w:t>
            </w:r>
            <w:r w:rsidRPr="00CE5D6D">
              <w:rPr>
                <w:spacing w:val="-22"/>
                <w:sz w:val="22"/>
                <w:szCs w:val="22"/>
              </w:rPr>
              <w:t xml:space="preserve"> </w:t>
            </w:r>
            <w:r w:rsidRPr="00CE5D6D">
              <w:rPr>
                <w:spacing w:val="1"/>
                <w:sz w:val="22"/>
                <w:szCs w:val="22"/>
              </w:rPr>
              <w:t>B</w:t>
            </w:r>
            <w:r w:rsidRPr="00CE5D6D">
              <w:rPr>
                <w:sz w:val="22"/>
                <w:szCs w:val="22"/>
              </w:rPr>
              <w:t>a</w:t>
            </w:r>
            <w:r w:rsidRPr="00CE5D6D">
              <w:rPr>
                <w:spacing w:val="-1"/>
                <w:sz w:val="22"/>
                <w:szCs w:val="22"/>
              </w:rPr>
              <w:t>s</w:t>
            </w:r>
            <w:r w:rsidRPr="00CE5D6D">
              <w:rPr>
                <w:sz w:val="22"/>
                <w:szCs w:val="22"/>
              </w:rPr>
              <w:t>ed</w:t>
            </w:r>
            <w:r w:rsidRPr="00CE5D6D">
              <w:rPr>
                <w:spacing w:val="-18"/>
                <w:sz w:val="22"/>
                <w:szCs w:val="22"/>
              </w:rPr>
              <w:t xml:space="preserve"> </w:t>
            </w:r>
            <w:r w:rsidRPr="00CE5D6D">
              <w:rPr>
                <w:spacing w:val="-1"/>
                <w:sz w:val="22"/>
                <w:szCs w:val="22"/>
              </w:rPr>
              <w:t>S</w:t>
            </w:r>
            <w:r w:rsidRPr="00CE5D6D">
              <w:rPr>
                <w:sz w:val="22"/>
                <w:szCs w:val="22"/>
              </w:rPr>
              <w:t>e</w:t>
            </w:r>
            <w:r w:rsidRPr="00CE5D6D">
              <w:rPr>
                <w:spacing w:val="-1"/>
                <w:sz w:val="22"/>
                <w:szCs w:val="22"/>
              </w:rPr>
              <w:t>l</w:t>
            </w:r>
            <w:r w:rsidRPr="00CE5D6D">
              <w:rPr>
                <w:sz w:val="22"/>
                <w:szCs w:val="22"/>
              </w:rPr>
              <w:t>ec</w:t>
            </w:r>
            <w:r w:rsidRPr="00CE5D6D">
              <w:rPr>
                <w:spacing w:val="-1"/>
                <w:sz w:val="22"/>
                <w:szCs w:val="22"/>
              </w:rPr>
              <w:t>ti</w:t>
            </w:r>
            <w:r w:rsidRPr="00CE5D6D">
              <w:rPr>
                <w:spacing w:val="1"/>
                <w:sz w:val="22"/>
                <w:szCs w:val="22"/>
              </w:rPr>
              <w:t>o</w:t>
            </w:r>
            <w:r w:rsidRPr="00CE5D6D">
              <w:rPr>
                <w:sz w:val="22"/>
                <w:szCs w:val="22"/>
              </w:rPr>
              <w:t>n</w:t>
            </w:r>
          </w:p>
          <w:p w14:paraId="39B9F7A1" w14:textId="77777777" w:rsidR="00CE3071" w:rsidRPr="00CE5D6D" w:rsidRDefault="00CE3071" w:rsidP="00CE3071">
            <w:pPr>
              <w:pStyle w:val="TableParagraph"/>
              <w:kinsoku w:val="0"/>
              <w:overflowPunct w:val="0"/>
              <w:spacing w:line="226" w:lineRule="exact"/>
              <w:ind w:left="190"/>
              <w:rPr>
                <w:sz w:val="22"/>
                <w:szCs w:val="22"/>
              </w:rPr>
            </w:pPr>
            <w:r w:rsidRPr="00CE5D6D">
              <w:rPr>
                <w:spacing w:val="-1"/>
                <w:sz w:val="22"/>
                <w:szCs w:val="22"/>
              </w:rPr>
              <w:t>Q</w:t>
            </w:r>
            <w:r w:rsidRPr="00CE5D6D">
              <w:rPr>
                <w:spacing w:val="-5"/>
                <w:sz w:val="22"/>
                <w:szCs w:val="22"/>
              </w:rPr>
              <w:t>u</w:t>
            </w:r>
            <w:r w:rsidRPr="00CE5D6D">
              <w:rPr>
                <w:sz w:val="22"/>
                <w:szCs w:val="22"/>
              </w:rPr>
              <w:t>a</w:t>
            </w:r>
            <w:r w:rsidRPr="00CE5D6D">
              <w:rPr>
                <w:spacing w:val="-1"/>
                <w:sz w:val="22"/>
                <w:szCs w:val="22"/>
              </w:rPr>
              <w:t>li</w:t>
            </w:r>
            <w:r w:rsidRPr="00CE5D6D">
              <w:rPr>
                <w:spacing w:val="4"/>
                <w:sz w:val="22"/>
                <w:szCs w:val="22"/>
              </w:rPr>
              <w:t>t</w:t>
            </w:r>
            <w:r w:rsidRPr="00CE5D6D">
              <w:rPr>
                <w:sz w:val="22"/>
                <w:szCs w:val="22"/>
              </w:rPr>
              <w:t>y</w:t>
            </w:r>
            <w:r w:rsidRPr="00CE5D6D">
              <w:rPr>
                <w:spacing w:val="-20"/>
                <w:sz w:val="22"/>
                <w:szCs w:val="22"/>
              </w:rPr>
              <w:t xml:space="preserve"> </w:t>
            </w:r>
            <w:r w:rsidRPr="00CE5D6D">
              <w:rPr>
                <w:sz w:val="22"/>
                <w:szCs w:val="22"/>
              </w:rPr>
              <w:t>a</w:t>
            </w:r>
            <w:r w:rsidRPr="00CE5D6D">
              <w:rPr>
                <w:spacing w:val="-5"/>
                <w:sz w:val="22"/>
                <w:szCs w:val="22"/>
              </w:rPr>
              <w:t>n</w:t>
            </w:r>
            <w:r w:rsidRPr="00CE5D6D">
              <w:rPr>
                <w:sz w:val="22"/>
                <w:szCs w:val="22"/>
              </w:rPr>
              <w:t>d</w:t>
            </w:r>
            <w:r w:rsidRPr="00CE5D6D">
              <w:rPr>
                <w:spacing w:val="-12"/>
                <w:sz w:val="22"/>
                <w:szCs w:val="22"/>
              </w:rPr>
              <w:t xml:space="preserve"> </w:t>
            </w:r>
            <w:r w:rsidRPr="00CE5D6D">
              <w:rPr>
                <w:spacing w:val="-5"/>
                <w:sz w:val="22"/>
                <w:szCs w:val="22"/>
              </w:rPr>
              <w:t>C</w:t>
            </w:r>
            <w:r w:rsidRPr="00CE5D6D">
              <w:rPr>
                <w:spacing w:val="1"/>
                <w:sz w:val="22"/>
                <w:szCs w:val="22"/>
              </w:rPr>
              <w:t>o</w:t>
            </w:r>
            <w:r w:rsidRPr="00CE5D6D">
              <w:rPr>
                <w:spacing w:val="-1"/>
                <w:sz w:val="22"/>
                <w:szCs w:val="22"/>
              </w:rPr>
              <w:t>s</w:t>
            </w:r>
            <w:r w:rsidRPr="00CE5D6D">
              <w:rPr>
                <w:spacing w:val="4"/>
                <w:sz w:val="22"/>
                <w:szCs w:val="22"/>
              </w:rPr>
              <w:t>t</w:t>
            </w:r>
            <w:r w:rsidRPr="00CE5D6D">
              <w:rPr>
                <w:spacing w:val="-6"/>
                <w:sz w:val="22"/>
                <w:szCs w:val="22"/>
              </w:rPr>
              <w:t>-</w:t>
            </w:r>
            <w:r w:rsidRPr="00CE5D6D">
              <w:rPr>
                <w:spacing w:val="1"/>
                <w:sz w:val="22"/>
                <w:szCs w:val="22"/>
              </w:rPr>
              <w:t>B</w:t>
            </w:r>
            <w:r w:rsidRPr="00CE5D6D">
              <w:rPr>
                <w:sz w:val="22"/>
                <w:szCs w:val="22"/>
              </w:rPr>
              <w:t>a</w:t>
            </w:r>
            <w:r w:rsidRPr="00CE5D6D">
              <w:rPr>
                <w:spacing w:val="-1"/>
                <w:sz w:val="22"/>
                <w:szCs w:val="22"/>
              </w:rPr>
              <w:t>s</w:t>
            </w:r>
            <w:r w:rsidRPr="00CE5D6D">
              <w:rPr>
                <w:sz w:val="22"/>
                <w:szCs w:val="22"/>
              </w:rPr>
              <w:t>ed</w:t>
            </w:r>
            <w:r w:rsidRPr="00CE5D6D">
              <w:rPr>
                <w:spacing w:val="-13"/>
                <w:sz w:val="22"/>
                <w:szCs w:val="22"/>
              </w:rPr>
              <w:t xml:space="preserve"> </w:t>
            </w:r>
            <w:r w:rsidRPr="00CE5D6D">
              <w:rPr>
                <w:spacing w:val="-1"/>
                <w:sz w:val="22"/>
                <w:szCs w:val="22"/>
              </w:rPr>
              <w:t>S</w:t>
            </w:r>
            <w:r w:rsidRPr="00CE5D6D">
              <w:rPr>
                <w:sz w:val="22"/>
                <w:szCs w:val="22"/>
              </w:rPr>
              <w:t>e</w:t>
            </w:r>
            <w:r w:rsidRPr="00CE5D6D">
              <w:rPr>
                <w:spacing w:val="-1"/>
                <w:sz w:val="22"/>
                <w:szCs w:val="22"/>
              </w:rPr>
              <w:t>l</w:t>
            </w:r>
            <w:r w:rsidRPr="00CE5D6D">
              <w:rPr>
                <w:sz w:val="22"/>
                <w:szCs w:val="22"/>
              </w:rPr>
              <w:t>ec</w:t>
            </w:r>
            <w:r w:rsidRPr="00CE5D6D">
              <w:rPr>
                <w:spacing w:val="2"/>
                <w:sz w:val="22"/>
                <w:szCs w:val="22"/>
              </w:rPr>
              <w:t>t</w:t>
            </w:r>
            <w:r w:rsidRPr="00CE5D6D">
              <w:rPr>
                <w:spacing w:val="-1"/>
                <w:sz w:val="22"/>
                <w:szCs w:val="22"/>
              </w:rPr>
              <w:t>i</w:t>
            </w:r>
            <w:r w:rsidRPr="00CE5D6D">
              <w:rPr>
                <w:spacing w:val="1"/>
                <w:sz w:val="22"/>
                <w:szCs w:val="22"/>
              </w:rPr>
              <w:t>o</w:t>
            </w:r>
            <w:r w:rsidRPr="00CE5D6D">
              <w:rPr>
                <w:sz w:val="22"/>
                <w:szCs w:val="22"/>
              </w:rPr>
              <w:t>n</w:t>
            </w:r>
          </w:p>
          <w:p w14:paraId="2E5DA1FF" w14:textId="77777777" w:rsidR="00CE3071" w:rsidRPr="00CE5D6D" w:rsidRDefault="00CE3071" w:rsidP="00CE3071">
            <w:pPr>
              <w:pStyle w:val="TableParagraph"/>
              <w:kinsoku w:val="0"/>
              <w:overflowPunct w:val="0"/>
              <w:spacing w:before="3"/>
              <w:ind w:left="190"/>
              <w:rPr>
                <w:sz w:val="22"/>
                <w:szCs w:val="22"/>
              </w:rPr>
            </w:pPr>
            <w:r w:rsidRPr="00CE5D6D">
              <w:rPr>
                <w:spacing w:val="-3"/>
                <w:sz w:val="22"/>
                <w:szCs w:val="22"/>
              </w:rPr>
              <w:t>F</w:t>
            </w:r>
            <w:r w:rsidRPr="00CE5D6D">
              <w:rPr>
                <w:spacing w:val="-1"/>
                <w:sz w:val="22"/>
                <w:szCs w:val="22"/>
              </w:rPr>
              <w:t>i</w:t>
            </w:r>
            <w:r w:rsidRPr="00CE5D6D">
              <w:rPr>
                <w:spacing w:val="-5"/>
                <w:sz w:val="22"/>
                <w:szCs w:val="22"/>
              </w:rPr>
              <w:t>x</w:t>
            </w:r>
            <w:r w:rsidRPr="00CE5D6D">
              <w:rPr>
                <w:spacing w:val="-3"/>
                <w:sz w:val="22"/>
                <w:szCs w:val="22"/>
              </w:rPr>
              <w:t>e</w:t>
            </w:r>
            <w:r w:rsidRPr="00CE5D6D">
              <w:rPr>
                <w:sz w:val="22"/>
                <w:szCs w:val="22"/>
              </w:rPr>
              <w:t>d</w:t>
            </w:r>
            <w:r w:rsidRPr="00CE5D6D">
              <w:rPr>
                <w:spacing w:val="-12"/>
                <w:sz w:val="22"/>
                <w:szCs w:val="22"/>
              </w:rPr>
              <w:t xml:space="preserve"> </w:t>
            </w:r>
            <w:r w:rsidRPr="00CE5D6D">
              <w:rPr>
                <w:spacing w:val="-2"/>
                <w:sz w:val="22"/>
                <w:szCs w:val="22"/>
              </w:rPr>
              <w:t>B</w:t>
            </w:r>
            <w:r w:rsidRPr="00CE5D6D">
              <w:rPr>
                <w:spacing w:val="-5"/>
                <w:sz w:val="22"/>
                <w:szCs w:val="22"/>
              </w:rPr>
              <w:t>u</w:t>
            </w:r>
            <w:r w:rsidRPr="00CE5D6D">
              <w:rPr>
                <w:spacing w:val="1"/>
                <w:sz w:val="22"/>
                <w:szCs w:val="22"/>
              </w:rPr>
              <w:t>d</w:t>
            </w:r>
            <w:r w:rsidRPr="00CE5D6D">
              <w:rPr>
                <w:spacing w:val="-5"/>
                <w:sz w:val="22"/>
                <w:szCs w:val="22"/>
              </w:rPr>
              <w:t>g</w:t>
            </w:r>
            <w:r w:rsidRPr="00CE5D6D">
              <w:rPr>
                <w:spacing w:val="-3"/>
                <w:sz w:val="22"/>
                <w:szCs w:val="22"/>
              </w:rPr>
              <w:t>e</w:t>
            </w:r>
            <w:r w:rsidRPr="00CE5D6D">
              <w:rPr>
                <w:sz w:val="22"/>
                <w:szCs w:val="22"/>
              </w:rPr>
              <w:t>t</w:t>
            </w:r>
            <w:r w:rsidRPr="00CE5D6D">
              <w:rPr>
                <w:spacing w:val="-10"/>
                <w:sz w:val="22"/>
                <w:szCs w:val="22"/>
              </w:rPr>
              <w:t xml:space="preserve"> </w:t>
            </w:r>
            <w:r w:rsidRPr="00CE5D6D">
              <w:rPr>
                <w:spacing w:val="-3"/>
                <w:sz w:val="22"/>
                <w:szCs w:val="22"/>
              </w:rPr>
              <w:t>Se</w:t>
            </w:r>
            <w:r w:rsidRPr="00CE5D6D">
              <w:rPr>
                <w:spacing w:val="-1"/>
                <w:sz w:val="22"/>
                <w:szCs w:val="22"/>
              </w:rPr>
              <w:t>l</w:t>
            </w:r>
            <w:r w:rsidRPr="00CE5D6D">
              <w:rPr>
                <w:spacing w:val="-3"/>
                <w:sz w:val="22"/>
                <w:szCs w:val="22"/>
              </w:rPr>
              <w:t>ecti</w:t>
            </w:r>
            <w:r w:rsidRPr="00CE5D6D">
              <w:rPr>
                <w:spacing w:val="1"/>
                <w:sz w:val="22"/>
                <w:szCs w:val="22"/>
              </w:rPr>
              <w:t>o</w:t>
            </w:r>
            <w:r w:rsidRPr="00CE5D6D">
              <w:rPr>
                <w:sz w:val="22"/>
                <w:szCs w:val="22"/>
              </w:rPr>
              <w:t>n</w:t>
            </w:r>
          </w:p>
          <w:p w14:paraId="591C8A8D" w14:textId="77777777" w:rsidR="00CE3071" w:rsidRPr="00CE5D6D" w:rsidRDefault="00CE3071" w:rsidP="00CE3071">
            <w:pPr>
              <w:pStyle w:val="TableParagraph"/>
              <w:kinsoku w:val="0"/>
              <w:overflowPunct w:val="0"/>
              <w:spacing w:before="3"/>
              <w:ind w:left="190"/>
              <w:rPr>
                <w:sz w:val="22"/>
                <w:szCs w:val="22"/>
              </w:rPr>
            </w:pPr>
            <w:r w:rsidRPr="00CE5D6D">
              <w:rPr>
                <w:sz w:val="22"/>
                <w:szCs w:val="22"/>
              </w:rPr>
              <w:t>Least Cost Selection</w:t>
            </w:r>
          </w:p>
          <w:p w14:paraId="36FC3809" w14:textId="77777777" w:rsidR="00CE3071" w:rsidRPr="00CE5D6D" w:rsidRDefault="00CE3071" w:rsidP="00CE3071">
            <w:pPr>
              <w:pStyle w:val="TableParagraph"/>
              <w:kinsoku w:val="0"/>
              <w:overflowPunct w:val="0"/>
              <w:spacing w:before="3"/>
              <w:ind w:left="190"/>
              <w:rPr>
                <w:sz w:val="22"/>
                <w:szCs w:val="22"/>
              </w:rPr>
            </w:pPr>
            <w:r w:rsidRPr="00CE5D6D">
              <w:rPr>
                <w:sz w:val="22"/>
                <w:szCs w:val="22"/>
              </w:rPr>
              <w:t>Consultants Qualifications Selection</w:t>
            </w:r>
          </w:p>
          <w:p w14:paraId="04FE91EE" w14:textId="77777777" w:rsidR="00CE3071" w:rsidRPr="00CE5D6D" w:rsidRDefault="00CE3071" w:rsidP="00CE3071">
            <w:pPr>
              <w:pStyle w:val="TableParagraph"/>
              <w:kinsoku w:val="0"/>
              <w:overflowPunct w:val="0"/>
              <w:spacing w:before="3"/>
              <w:ind w:left="190"/>
              <w:rPr>
                <w:sz w:val="22"/>
                <w:szCs w:val="22"/>
              </w:rPr>
            </w:pPr>
            <w:r w:rsidRPr="00CE5D6D">
              <w:rPr>
                <w:sz w:val="22"/>
                <w:szCs w:val="22"/>
              </w:rPr>
              <w:t>Individual Consultant Selection</w:t>
            </w:r>
          </w:p>
          <w:p w14:paraId="35311713" w14:textId="77777777" w:rsidR="00CE3071" w:rsidRPr="00CE5D6D" w:rsidRDefault="00CE3071" w:rsidP="00CE3071">
            <w:pPr>
              <w:pStyle w:val="TableParagraph"/>
              <w:kinsoku w:val="0"/>
              <w:overflowPunct w:val="0"/>
              <w:spacing w:before="3"/>
              <w:ind w:left="190"/>
              <w:rPr>
                <w:sz w:val="22"/>
                <w:szCs w:val="22"/>
              </w:rPr>
            </w:pPr>
          </w:p>
        </w:tc>
      </w:tr>
    </w:tbl>
    <w:p w14:paraId="70085599" w14:textId="77777777" w:rsidR="00AF0C01" w:rsidRDefault="00AF0C01"/>
    <w:sectPr w:rsidR="00AF0C01" w:rsidSect="00CA6510">
      <w:pgSz w:w="15840" w:h="24480" w:code="17"/>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52E41" w14:textId="77777777" w:rsidR="00CD24E2" w:rsidRDefault="00CD24E2">
      <w:r>
        <w:separator/>
      </w:r>
    </w:p>
  </w:endnote>
  <w:endnote w:type="continuationSeparator" w:id="0">
    <w:p w14:paraId="0A38C237" w14:textId="77777777" w:rsidR="00CD24E2" w:rsidRDefault="00CD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736C" w14:textId="77777777" w:rsidR="00CD24E2" w:rsidRDefault="00CD24E2">
      <w:r>
        <w:separator/>
      </w:r>
    </w:p>
  </w:footnote>
  <w:footnote w:type="continuationSeparator" w:id="0">
    <w:p w14:paraId="39F6B3DA" w14:textId="77777777" w:rsidR="00CD24E2" w:rsidRDefault="00CD2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12439"/>
    <w:multiLevelType w:val="hybridMultilevel"/>
    <w:tmpl w:val="558A157A"/>
    <w:lvl w:ilvl="0" w:tplc="B84CC984">
      <w:start w:val="1"/>
      <w:numFmt w:val="decimal"/>
      <w:lvlText w:val="%1."/>
      <w:lvlJc w:val="left"/>
      <w:pPr>
        <w:ind w:left="474" w:hanging="360"/>
      </w:pPr>
      <w:rPr>
        <w:rFonts w:hint="default"/>
        <w:sz w:val="20"/>
      </w:rPr>
    </w:lvl>
    <w:lvl w:ilvl="1" w:tplc="08090019" w:tentative="1">
      <w:start w:val="1"/>
      <w:numFmt w:val="lowerLetter"/>
      <w:lvlText w:val="%2."/>
      <w:lvlJc w:val="left"/>
      <w:pPr>
        <w:ind w:left="1194" w:hanging="360"/>
      </w:pPr>
    </w:lvl>
    <w:lvl w:ilvl="2" w:tplc="0809001B" w:tentative="1">
      <w:start w:val="1"/>
      <w:numFmt w:val="lowerRoman"/>
      <w:lvlText w:val="%3."/>
      <w:lvlJc w:val="right"/>
      <w:pPr>
        <w:ind w:left="1914" w:hanging="180"/>
      </w:pPr>
    </w:lvl>
    <w:lvl w:ilvl="3" w:tplc="0809000F" w:tentative="1">
      <w:start w:val="1"/>
      <w:numFmt w:val="decimal"/>
      <w:lvlText w:val="%4."/>
      <w:lvlJc w:val="left"/>
      <w:pPr>
        <w:ind w:left="2634" w:hanging="360"/>
      </w:pPr>
    </w:lvl>
    <w:lvl w:ilvl="4" w:tplc="08090019" w:tentative="1">
      <w:start w:val="1"/>
      <w:numFmt w:val="lowerLetter"/>
      <w:lvlText w:val="%5."/>
      <w:lvlJc w:val="left"/>
      <w:pPr>
        <w:ind w:left="3354" w:hanging="360"/>
      </w:pPr>
    </w:lvl>
    <w:lvl w:ilvl="5" w:tplc="0809001B" w:tentative="1">
      <w:start w:val="1"/>
      <w:numFmt w:val="lowerRoman"/>
      <w:lvlText w:val="%6."/>
      <w:lvlJc w:val="right"/>
      <w:pPr>
        <w:ind w:left="4074" w:hanging="180"/>
      </w:pPr>
    </w:lvl>
    <w:lvl w:ilvl="6" w:tplc="0809000F" w:tentative="1">
      <w:start w:val="1"/>
      <w:numFmt w:val="decimal"/>
      <w:lvlText w:val="%7."/>
      <w:lvlJc w:val="left"/>
      <w:pPr>
        <w:ind w:left="4794" w:hanging="360"/>
      </w:pPr>
    </w:lvl>
    <w:lvl w:ilvl="7" w:tplc="08090019" w:tentative="1">
      <w:start w:val="1"/>
      <w:numFmt w:val="lowerLetter"/>
      <w:lvlText w:val="%8."/>
      <w:lvlJc w:val="left"/>
      <w:pPr>
        <w:ind w:left="5514" w:hanging="360"/>
      </w:pPr>
    </w:lvl>
    <w:lvl w:ilvl="8" w:tplc="0809001B" w:tentative="1">
      <w:start w:val="1"/>
      <w:numFmt w:val="lowerRoman"/>
      <w:lvlText w:val="%9."/>
      <w:lvlJc w:val="right"/>
      <w:pPr>
        <w:ind w:left="6234" w:hanging="180"/>
      </w:pPr>
    </w:lvl>
  </w:abstractNum>
  <w:abstractNum w:abstractNumId="1" w15:restartNumberingAfterBreak="0">
    <w:nsid w:val="14664519"/>
    <w:multiLevelType w:val="hybridMultilevel"/>
    <w:tmpl w:val="3D9E6B2A"/>
    <w:lvl w:ilvl="0" w:tplc="DF22AD92">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5F10F94"/>
    <w:multiLevelType w:val="hybridMultilevel"/>
    <w:tmpl w:val="432E9E1C"/>
    <w:lvl w:ilvl="0" w:tplc="167CED32">
      <w:start w:val="1"/>
      <w:numFmt w:val="decimal"/>
      <w:lvlText w:val="%1."/>
      <w:lvlJc w:val="left"/>
      <w:pPr>
        <w:tabs>
          <w:tab w:val="num" w:pos="360"/>
        </w:tabs>
        <w:ind w:left="360" w:hanging="360"/>
      </w:pPr>
      <w:rPr>
        <w:b/>
        <w:bCs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CDF3B0C"/>
    <w:multiLevelType w:val="hybridMultilevel"/>
    <w:tmpl w:val="649AC936"/>
    <w:lvl w:ilvl="0" w:tplc="8BACC118">
      <w:start w:val="1"/>
      <w:numFmt w:val="decimal"/>
      <w:lvlText w:val="%1."/>
      <w:lvlJc w:val="left"/>
      <w:pPr>
        <w:ind w:left="464" w:hanging="360"/>
      </w:pPr>
      <w:rPr>
        <w:rFonts w:hint="default"/>
      </w:rPr>
    </w:lvl>
    <w:lvl w:ilvl="1" w:tplc="20000019" w:tentative="1">
      <w:start w:val="1"/>
      <w:numFmt w:val="lowerLetter"/>
      <w:lvlText w:val="%2."/>
      <w:lvlJc w:val="left"/>
      <w:pPr>
        <w:ind w:left="1184" w:hanging="360"/>
      </w:pPr>
    </w:lvl>
    <w:lvl w:ilvl="2" w:tplc="2000001B" w:tentative="1">
      <w:start w:val="1"/>
      <w:numFmt w:val="lowerRoman"/>
      <w:lvlText w:val="%3."/>
      <w:lvlJc w:val="right"/>
      <w:pPr>
        <w:ind w:left="1904" w:hanging="180"/>
      </w:pPr>
    </w:lvl>
    <w:lvl w:ilvl="3" w:tplc="2000000F" w:tentative="1">
      <w:start w:val="1"/>
      <w:numFmt w:val="decimal"/>
      <w:lvlText w:val="%4."/>
      <w:lvlJc w:val="left"/>
      <w:pPr>
        <w:ind w:left="2624" w:hanging="360"/>
      </w:pPr>
    </w:lvl>
    <w:lvl w:ilvl="4" w:tplc="20000019" w:tentative="1">
      <w:start w:val="1"/>
      <w:numFmt w:val="lowerLetter"/>
      <w:lvlText w:val="%5."/>
      <w:lvlJc w:val="left"/>
      <w:pPr>
        <w:ind w:left="3344" w:hanging="360"/>
      </w:pPr>
    </w:lvl>
    <w:lvl w:ilvl="5" w:tplc="2000001B" w:tentative="1">
      <w:start w:val="1"/>
      <w:numFmt w:val="lowerRoman"/>
      <w:lvlText w:val="%6."/>
      <w:lvlJc w:val="right"/>
      <w:pPr>
        <w:ind w:left="4064" w:hanging="180"/>
      </w:pPr>
    </w:lvl>
    <w:lvl w:ilvl="6" w:tplc="2000000F" w:tentative="1">
      <w:start w:val="1"/>
      <w:numFmt w:val="decimal"/>
      <w:lvlText w:val="%7."/>
      <w:lvlJc w:val="left"/>
      <w:pPr>
        <w:ind w:left="4784" w:hanging="360"/>
      </w:pPr>
    </w:lvl>
    <w:lvl w:ilvl="7" w:tplc="20000019" w:tentative="1">
      <w:start w:val="1"/>
      <w:numFmt w:val="lowerLetter"/>
      <w:lvlText w:val="%8."/>
      <w:lvlJc w:val="left"/>
      <w:pPr>
        <w:ind w:left="5504" w:hanging="360"/>
      </w:pPr>
    </w:lvl>
    <w:lvl w:ilvl="8" w:tplc="2000001B" w:tentative="1">
      <w:start w:val="1"/>
      <w:numFmt w:val="lowerRoman"/>
      <w:lvlText w:val="%9."/>
      <w:lvlJc w:val="right"/>
      <w:pPr>
        <w:ind w:left="6224" w:hanging="180"/>
      </w:pPr>
    </w:lvl>
  </w:abstractNum>
  <w:abstractNum w:abstractNumId="4" w15:restartNumberingAfterBreak="0">
    <w:nsid w:val="509D5616"/>
    <w:multiLevelType w:val="multilevel"/>
    <w:tmpl w:val="2098B32C"/>
    <w:lvl w:ilvl="0">
      <w:start w:val="1"/>
      <w:numFmt w:val="decimal"/>
      <w:lvlText w:val="%1."/>
      <w:lvlJc w:val="left"/>
      <w:pPr>
        <w:ind w:left="720" w:hanging="360"/>
      </w:pPr>
      <w:rPr>
        <w:rFonts w:hint="default"/>
        <w:b/>
        <w:bCs/>
      </w:rPr>
    </w:lvl>
    <w:lvl w:ilvl="1">
      <w:start w:val="1"/>
      <w:numFmt w:val="decimal"/>
      <w:lvlText w:val="%1.%2"/>
      <w:lvlJc w:val="left"/>
      <w:pPr>
        <w:ind w:left="1440" w:hanging="720"/>
      </w:pPr>
      <w:rPr>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517074B4"/>
    <w:multiLevelType w:val="hybridMultilevel"/>
    <w:tmpl w:val="16A28F0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5515EAE"/>
    <w:multiLevelType w:val="hybridMultilevel"/>
    <w:tmpl w:val="C25A879C"/>
    <w:lvl w:ilvl="0" w:tplc="EADED2F8">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B122EDC"/>
    <w:multiLevelType w:val="hybridMultilevel"/>
    <w:tmpl w:val="469C659A"/>
    <w:lvl w:ilvl="0" w:tplc="53A2DE2E">
      <w:start w:val="5"/>
      <w:numFmt w:val="upperRoman"/>
      <w:lvlText w:val="%1."/>
      <w:lvlJc w:val="left"/>
      <w:pPr>
        <w:ind w:left="1004" w:hanging="720"/>
      </w:pPr>
      <w:rPr>
        <w:rFonts w:hint="default"/>
        <w:b/>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948999031">
    <w:abstractNumId w:val="2"/>
  </w:num>
  <w:num w:numId="2" w16cid:durableId="831605211">
    <w:abstractNumId w:val="1"/>
  </w:num>
  <w:num w:numId="3" w16cid:durableId="865218140">
    <w:abstractNumId w:val="6"/>
  </w:num>
  <w:num w:numId="4" w16cid:durableId="260140257">
    <w:abstractNumId w:val="7"/>
  </w:num>
  <w:num w:numId="5" w16cid:durableId="1160581066">
    <w:abstractNumId w:val="0"/>
  </w:num>
  <w:num w:numId="6" w16cid:durableId="16742409">
    <w:abstractNumId w:val="5"/>
  </w:num>
  <w:num w:numId="7" w16cid:durableId="180164217">
    <w:abstractNumId w:val="3"/>
  </w:num>
  <w:num w:numId="8" w16cid:durableId="388113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071"/>
    <w:rsid w:val="00070913"/>
    <w:rsid w:val="00080C09"/>
    <w:rsid w:val="00084065"/>
    <w:rsid w:val="000A7DB3"/>
    <w:rsid w:val="000C4DCE"/>
    <w:rsid w:val="00165E3C"/>
    <w:rsid w:val="001667E6"/>
    <w:rsid w:val="00170D45"/>
    <w:rsid w:val="00201D5C"/>
    <w:rsid w:val="00260A69"/>
    <w:rsid w:val="002956CF"/>
    <w:rsid w:val="002A424A"/>
    <w:rsid w:val="002C2CAF"/>
    <w:rsid w:val="003D08BB"/>
    <w:rsid w:val="003F4DCD"/>
    <w:rsid w:val="003F57A7"/>
    <w:rsid w:val="00412B2D"/>
    <w:rsid w:val="0045438C"/>
    <w:rsid w:val="004651D6"/>
    <w:rsid w:val="00485B76"/>
    <w:rsid w:val="004D1371"/>
    <w:rsid w:val="00501168"/>
    <w:rsid w:val="005601FE"/>
    <w:rsid w:val="00561A48"/>
    <w:rsid w:val="00562186"/>
    <w:rsid w:val="005B779B"/>
    <w:rsid w:val="005D0B0A"/>
    <w:rsid w:val="005E07BA"/>
    <w:rsid w:val="005E29EB"/>
    <w:rsid w:val="00604E55"/>
    <w:rsid w:val="00625645"/>
    <w:rsid w:val="00690FDA"/>
    <w:rsid w:val="00694892"/>
    <w:rsid w:val="00696EB1"/>
    <w:rsid w:val="006B58CB"/>
    <w:rsid w:val="006C4C33"/>
    <w:rsid w:val="00746C5C"/>
    <w:rsid w:val="00750014"/>
    <w:rsid w:val="007B6619"/>
    <w:rsid w:val="007E33DA"/>
    <w:rsid w:val="00835784"/>
    <w:rsid w:val="008429FD"/>
    <w:rsid w:val="0088677F"/>
    <w:rsid w:val="00894586"/>
    <w:rsid w:val="008F7B5B"/>
    <w:rsid w:val="00967FF1"/>
    <w:rsid w:val="00982375"/>
    <w:rsid w:val="009D0D78"/>
    <w:rsid w:val="00A861DA"/>
    <w:rsid w:val="00AE3C97"/>
    <w:rsid w:val="00AE7809"/>
    <w:rsid w:val="00AF0C01"/>
    <w:rsid w:val="00B15272"/>
    <w:rsid w:val="00B30EB0"/>
    <w:rsid w:val="00B642F6"/>
    <w:rsid w:val="00BE374E"/>
    <w:rsid w:val="00C62B57"/>
    <w:rsid w:val="00C65811"/>
    <w:rsid w:val="00C70A2A"/>
    <w:rsid w:val="00C7184C"/>
    <w:rsid w:val="00C73423"/>
    <w:rsid w:val="00CA6510"/>
    <w:rsid w:val="00CD24E2"/>
    <w:rsid w:val="00CE3071"/>
    <w:rsid w:val="00D042C8"/>
    <w:rsid w:val="00D63802"/>
    <w:rsid w:val="00D66014"/>
    <w:rsid w:val="00D70C8D"/>
    <w:rsid w:val="00D775DA"/>
    <w:rsid w:val="00D80399"/>
    <w:rsid w:val="00DB19C0"/>
    <w:rsid w:val="00DD3BC6"/>
    <w:rsid w:val="00E02F16"/>
    <w:rsid w:val="00E62A1D"/>
    <w:rsid w:val="00FC5B7E"/>
    <w:rsid w:val="00FD63AB"/>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68AB"/>
  <w15:chartTrackingRefBased/>
  <w15:docId w15:val="{0AA78DF8-2D16-4EF5-86F3-4B8105E1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7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071"/>
    <w:pPr>
      <w:ind w:left="720"/>
      <w:contextualSpacing/>
    </w:pPr>
  </w:style>
  <w:style w:type="paragraph" w:customStyle="1" w:styleId="TableParagraph">
    <w:name w:val="Table Paragraph"/>
    <w:basedOn w:val="Normal"/>
    <w:uiPriority w:val="1"/>
    <w:qFormat/>
    <w:rsid w:val="00CE3071"/>
    <w:pPr>
      <w:widowControl w:val="0"/>
      <w:autoSpaceDE w:val="0"/>
      <w:autoSpaceDN w:val="0"/>
      <w:adjustRightInd w:val="0"/>
    </w:pPr>
    <w:rPr>
      <w:rFonts w:eastAsiaTheme="minorEastAsia"/>
    </w:rPr>
  </w:style>
  <w:style w:type="character" w:styleId="CommentReference">
    <w:name w:val="annotation reference"/>
    <w:basedOn w:val="DefaultParagraphFont"/>
    <w:uiPriority w:val="99"/>
    <w:semiHidden/>
    <w:unhideWhenUsed/>
    <w:rsid w:val="00CE3071"/>
    <w:rPr>
      <w:sz w:val="16"/>
      <w:szCs w:val="16"/>
    </w:rPr>
  </w:style>
  <w:style w:type="paragraph" w:styleId="CommentText">
    <w:name w:val="annotation text"/>
    <w:basedOn w:val="Normal"/>
    <w:link w:val="CommentTextChar"/>
    <w:uiPriority w:val="99"/>
    <w:unhideWhenUsed/>
    <w:rsid w:val="00CE3071"/>
    <w:pPr>
      <w:widowControl w:val="0"/>
      <w:autoSpaceDE w:val="0"/>
      <w:autoSpaceDN w:val="0"/>
      <w:adjustRightInd w:val="0"/>
    </w:pPr>
    <w:rPr>
      <w:rFonts w:eastAsiaTheme="minorEastAsia"/>
      <w:sz w:val="20"/>
      <w:szCs w:val="20"/>
    </w:rPr>
  </w:style>
  <w:style w:type="character" w:customStyle="1" w:styleId="CommentTextChar">
    <w:name w:val="Comment Text Char"/>
    <w:basedOn w:val="DefaultParagraphFont"/>
    <w:link w:val="CommentText"/>
    <w:uiPriority w:val="99"/>
    <w:rsid w:val="00CE3071"/>
    <w:rPr>
      <w:rFonts w:ascii="Times New Roman" w:eastAsiaTheme="minorEastAsia" w:hAnsi="Times New Roman" w:cs="Times New Roman"/>
      <w:sz w:val="20"/>
      <w:szCs w:val="20"/>
      <w:lang w:val="en-US"/>
    </w:rPr>
  </w:style>
  <w:style w:type="character" w:customStyle="1" w:styleId="Mention1">
    <w:name w:val="Mention1"/>
    <w:basedOn w:val="DefaultParagraphFont"/>
    <w:uiPriority w:val="99"/>
    <w:unhideWhenUsed/>
    <w:rsid w:val="00CE3071"/>
    <w:rPr>
      <w:color w:val="2B579A"/>
      <w:shd w:val="clear" w:color="auto" w:fill="E1DFDD"/>
    </w:rPr>
  </w:style>
  <w:style w:type="paragraph" w:styleId="BalloonText">
    <w:name w:val="Balloon Text"/>
    <w:basedOn w:val="Normal"/>
    <w:link w:val="BalloonTextChar"/>
    <w:uiPriority w:val="99"/>
    <w:semiHidden/>
    <w:unhideWhenUsed/>
    <w:rsid w:val="00CE3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07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083364">
      <w:bodyDiv w:val="1"/>
      <w:marLeft w:val="0"/>
      <w:marRight w:val="0"/>
      <w:marTop w:val="0"/>
      <w:marBottom w:val="0"/>
      <w:divBdr>
        <w:top w:val="none" w:sz="0" w:space="0" w:color="auto"/>
        <w:left w:val="none" w:sz="0" w:space="0" w:color="auto"/>
        <w:bottom w:val="none" w:sz="0" w:space="0" w:color="auto"/>
        <w:right w:val="none" w:sz="0" w:space="0" w:color="auto"/>
      </w:divBdr>
      <w:divsChild>
        <w:div w:id="929046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OP365-1062434422-9</_dlc_DocId>
    <_dlc_DocIdUrl xmlns="d7c79300-af82-4651-8bb4-0962fed79a64">
      <Url>https://caribank.sharepoint.com/sites/TT/PRN300176/_layouts/15/DocIdRedir.aspx?ID=OP365-1062434422-9</Url>
      <Description>OP365-1062434422-9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C08B33F79B2F44A6ECC5AE4C8ED22B" ma:contentTypeVersion="9" ma:contentTypeDescription="Create a new document." ma:contentTypeScope="" ma:versionID="f7e4f63cf83e415bc552c47dc05b252a">
  <xsd:schema xmlns:xsd="http://www.w3.org/2001/XMLSchema" xmlns:xs="http://www.w3.org/2001/XMLSchema" xmlns:p="http://schemas.microsoft.com/office/2006/metadata/properties" xmlns:ns2="d7c79300-af82-4651-8bb4-0962fed79a64" xmlns:ns3="f57866b1-3064-4abb-aea9-0e6c7238bc28" targetNamespace="http://schemas.microsoft.com/office/2006/metadata/properties" ma:root="true" ma:fieldsID="f16b288ad5513c2e98ae78dfd1c097a9" ns2:_="" ns3:_="">
    <xsd:import namespace="d7c79300-af82-4651-8bb4-0962fed79a64"/>
    <xsd:import namespace="f57866b1-3064-4abb-aea9-0e6c7238bc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57866b1-3064-4abb-aea9-0e6c7238bc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1ea6748-af05-4a75-9b44-37e5618d313b"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93DEB5-DECD-4069-B3F8-2CEE49040B1A}">
  <ds:schemaRefs>
    <ds:schemaRef ds:uri="http://schemas.microsoft.com/sharepoint/v3/contenttype/forms"/>
  </ds:schemaRefs>
</ds:datastoreItem>
</file>

<file path=customXml/itemProps2.xml><?xml version="1.0" encoding="utf-8"?>
<ds:datastoreItem xmlns:ds="http://schemas.openxmlformats.org/officeDocument/2006/customXml" ds:itemID="{73A75049-B109-45BD-A5E7-53EBBE4A4267}">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A8A08AD9-E1A6-453E-B454-DF4817FFE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f57866b1-3064-4abb-aea9-0e6c7238b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DFA2A2-EF9D-4F8C-841F-C3751D7A6E5A}">
  <ds:schemaRefs>
    <ds:schemaRef ds:uri="Microsoft.SharePoint.Taxonomy.ContentTypeSync"/>
  </ds:schemaRefs>
</ds:datastoreItem>
</file>

<file path=customXml/itemProps5.xml><?xml version="1.0" encoding="utf-8"?>
<ds:datastoreItem xmlns:ds="http://schemas.openxmlformats.org/officeDocument/2006/customXml" ds:itemID="{208AF242-839A-45A1-B375-5BC391872AC9}">
  <ds:schemaRefs>
    <ds:schemaRef ds:uri="http://schemas.openxmlformats.org/officeDocument/2006/bibliography"/>
  </ds:schemaRefs>
</ds:datastoreItem>
</file>

<file path=customXml/itemProps6.xml><?xml version="1.0" encoding="utf-8"?>
<ds:datastoreItem xmlns:ds="http://schemas.openxmlformats.org/officeDocument/2006/customXml" ds:itemID="{FB74FD7E-DA6E-4263-8A7F-A0866B2FA5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779</Words>
  <Characters>4664</Characters>
  <Application>Microsoft Office Word</Application>
  <DocSecurity>0</DocSecurity>
  <Lines>518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Nadave Sooklal</dc:creator>
  <cp:keywords/>
  <dc:description/>
  <cp:lastModifiedBy>Sonia Harrison</cp:lastModifiedBy>
  <cp:revision>2</cp:revision>
  <dcterms:created xsi:type="dcterms:W3CDTF">2026-08-18T21:04:00Z</dcterms:created>
  <dcterms:modified xsi:type="dcterms:W3CDTF">2026-08-18T21:04:00Z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0x01010090C08B33F79B2F44A6ECC5AE4C8ED22B</vt:lpwstr>
  </property>
  <property fmtid="{D5CDD505-2E9C-101B-9397-08002B2CF9AE}" pid="3" name="_dlc_DocIdItemGuid">
    <vt:lpwstr>05ce8084-b256-4483-88c9-736444ff032b</vt:lpwstr>
  </property>
  <property fmtid="{D5CDD505-2E9C-101B-9397-08002B2CF9AE}" pid="4" name="GrammarlyDocumentId">
    <vt:lpwstr>703eca49-0ae1-4e19-8509-c054e34dd025</vt:lpwstr>
  </property>
</Properties>
</file>