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057B5" w14:textId="77777777" w:rsidR="00945F02" w:rsidRPr="00945F02" w:rsidRDefault="00945F02" w:rsidP="00945F02">
      <w:pPr>
        <w:spacing w:after="200" w:line="276" w:lineRule="auto"/>
        <w:jc w:val="center"/>
        <w:rPr>
          <w:rFonts w:ascii="Times New Roman" w:eastAsia="Calibri" w:hAnsi="Times New Roman" w:cs="Times New Roman"/>
          <w:b/>
          <w:kern w:val="0"/>
          <w:sz w:val="22"/>
          <w:szCs w:val="22"/>
          <w:u w:val="single"/>
          <w:lang w:val="en-029"/>
          <w14:ligatures w14:val="none"/>
        </w:rPr>
      </w:pPr>
      <w:r w:rsidRPr="00945F02">
        <w:rPr>
          <w:rFonts w:ascii="Times New Roman" w:eastAsia="Calibri" w:hAnsi="Times New Roman" w:cs="Times New Roman"/>
          <w:b/>
          <w:kern w:val="0"/>
          <w:sz w:val="22"/>
          <w:szCs w:val="22"/>
          <w:u w:val="single"/>
          <w:lang w:val="en-029"/>
          <w14:ligatures w14:val="none"/>
        </w:rPr>
        <w:t>CONTRACT AWARD INFORMATION – CONSULTANCY SERVICES</w:t>
      </w:r>
    </w:p>
    <w:p w14:paraId="07E163E5" w14:textId="77777777" w:rsidR="00945F02" w:rsidRPr="00945F02" w:rsidRDefault="00945F02" w:rsidP="00945F02">
      <w:pPr>
        <w:spacing w:after="0" w:line="240" w:lineRule="auto"/>
        <w:jc w:val="center"/>
        <w:rPr>
          <w:rFonts w:ascii="Times New Roman" w:eastAsia="Calibri" w:hAnsi="Times New Roman" w:cs="Times New Roman"/>
          <w:b/>
          <w:kern w:val="0"/>
          <w:sz w:val="22"/>
          <w:szCs w:val="22"/>
          <w:u w:val="single"/>
          <w:lang w:val="en-029"/>
          <w14:ligatures w14:val="none"/>
        </w:rPr>
      </w:pPr>
      <w:r w:rsidRPr="00945F02">
        <w:rPr>
          <w:rFonts w:ascii="Times New Roman" w:eastAsia="Times New Roman" w:hAnsi="Times New Roman" w:cs="Times New Roman"/>
          <w:b/>
          <w:bCs/>
          <w:kern w:val="0"/>
          <w:sz w:val="22"/>
          <w:szCs w:val="22"/>
          <w:u w:val="single"/>
          <w:lang w:eastAsia="en-GB"/>
          <w14:ligatures w14:val="none"/>
        </w:rPr>
        <w:t xml:space="preserve">ESTABLISHMENT OF A FRAMEWORK FOR MANAGING PRIVATE SECTOR LENDING AND INVESTMENT </w:t>
      </w:r>
    </w:p>
    <w:p w14:paraId="6CC1F0F3" w14:textId="77777777" w:rsidR="00945F02" w:rsidRPr="00945F02" w:rsidRDefault="00945F02" w:rsidP="00945F02">
      <w:pPr>
        <w:spacing w:after="0" w:line="240" w:lineRule="auto"/>
        <w:jc w:val="center"/>
        <w:rPr>
          <w:rFonts w:ascii="Times New Roman" w:eastAsia="Calibri" w:hAnsi="Times New Roman" w:cs="Times New Roman"/>
          <w:b/>
          <w:kern w:val="0"/>
          <w:sz w:val="22"/>
          <w:szCs w:val="22"/>
          <w:u w:val="single"/>
          <w:lang w:val="en-029"/>
          <w14:ligatures w14:val="none"/>
        </w:rPr>
      </w:pPr>
    </w:p>
    <w:p w14:paraId="67459349" w14:textId="77777777" w:rsidR="00945F02" w:rsidRPr="00945F02" w:rsidRDefault="00945F02" w:rsidP="00945F02">
      <w:pPr>
        <w:spacing w:after="0" w:line="240" w:lineRule="auto"/>
        <w:jc w:val="center"/>
        <w:rPr>
          <w:rFonts w:ascii="Times New Roman" w:eastAsia="Calibri" w:hAnsi="Times New Roman" w:cs="Times New Roman"/>
          <w:b/>
          <w:kern w:val="0"/>
          <w:sz w:val="22"/>
          <w:szCs w:val="22"/>
          <w:u w:val="single"/>
          <w:lang w:val="en-029"/>
          <w14:ligatures w14:val="none"/>
        </w:rPr>
      </w:pPr>
      <w:r w:rsidRPr="00945F02">
        <w:rPr>
          <w:rFonts w:ascii="Times New Roman" w:eastAsia="Calibri" w:hAnsi="Times New Roman" w:cs="Times New Roman"/>
          <w:b/>
          <w:kern w:val="0"/>
          <w:sz w:val="22"/>
          <w:szCs w:val="22"/>
          <w:u w:val="single"/>
          <w:lang w:val="en-029"/>
          <w14:ligatures w14:val="none"/>
        </w:rPr>
        <w:t>PHASE I</w:t>
      </w:r>
    </w:p>
    <w:p w14:paraId="73303ED8" w14:textId="77777777" w:rsidR="00945F02" w:rsidRPr="00945F02" w:rsidRDefault="00945F02" w:rsidP="00945F02">
      <w:pPr>
        <w:spacing w:after="0" w:line="240" w:lineRule="auto"/>
        <w:jc w:val="center"/>
        <w:rPr>
          <w:rFonts w:ascii="Times New Roman" w:eastAsia="Calibri" w:hAnsi="Times New Roman" w:cs="Times New Roman"/>
          <w:b/>
          <w:kern w:val="0"/>
          <w:sz w:val="22"/>
          <w:szCs w:val="22"/>
          <w:u w:val="single"/>
          <w:lang w:val="en-029"/>
          <w14:ligatures w14:val="none"/>
        </w:rPr>
      </w:pPr>
    </w:p>
    <w:p w14:paraId="1CE7D0D1" w14:textId="77777777" w:rsidR="00945F02" w:rsidRPr="00945F02" w:rsidRDefault="00945F02" w:rsidP="00945F02">
      <w:pPr>
        <w:numPr>
          <w:ilvl w:val="0"/>
          <w:numId w:val="1"/>
        </w:numPr>
        <w:spacing w:after="0" w:line="240" w:lineRule="auto"/>
        <w:ind w:hanging="720"/>
        <w:contextualSpacing/>
        <w:rPr>
          <w:rFonts w:ascii="Times New Roman" w:eastAsia="Calibri" w:hAnsi="Times New Roman" w:cs="Times New Roman"/>
          <w:b/>
          <w:kern w:val="0"/>
          <w:sz w:val="22"/>
          <w:szCs w:val="22"/>
          <w:lang w:val="en-029"/>
          <w14:ligatures w14:val="none"/>
        </w:rPr>
      </w:pPr>
      <w:r w:rsidRPr="00945F02">
        <w:rPr>
          <w:rFonts w:ascii="Times New Roman" w:eastAsia="Calibri" w:hAnsi="Times New Roman" w:cs="Times New Roman"/>
          <w:b/>
          <w:kern w:val="0"/>
          <w:sz w:val="22"/>
          <w:szCs w:val="22"/>
          <w:lang w:val="en-029"/>
          <w14:ligatures w14:val="none"/>
        </w:rPr>
        <w:t>Summary of Scores:</w:t>
      </w:r>
      <w:r w:rsidRPr="00945F02">
        <w:rPr>
          <w:rFonts w:ascii="Times New Roman" w:eastAsia="Calibri" w:hAnsi="Times New Roman" w:cs="Times New Roman"/>
          <w:b/>
          <w:kern w:val="0"/>
          <w:sz w:val="22"/>
          <w:szCs w:val="22"/>
          <w:lang w:val="en-029"/>
          <w14:ligatures w14:val="none"/>
        </w:rPr>
        <w:tab/>
      </w:r>
    </w:p>
    <w:p w14:paraId="0442AE95" w14:textId="77777777" w:rsidR="00945F02" w:rsidRPr="00945F02" w:rsidRDefault="00945F02" w:rsidP="00945F02">
      <w:pPr>
        <w:spacing w:after="0" w:line="240" w:lineRule="auto"/>
        <w:rPr>
          <w:rFonts w:ascii="Times New Roman" w:eastAsia="Calibri" w:hAnsi="Times New Roman" w:cs="Times New Roman"/>
          <w:kern w:val="0"/>
          <w:sz w:val="22"/>
          <w:szCs w:val="22"/>
          <w:lang w:val="en-029"/>
          <w14:ligatures w14:val="none"/>
        </w:rPr>
      </w:pPr>
    </w:p>
    <w:tbl>
      <w:tblPr>
        <w:tblStyle w:val="TableGrid"/>
        <w:tblW w:w="0" w:type="auto"/>
        <w:tblInd w:w="558" w:type="dxa"/>
        <w:tblLook w:val="04A0" w:firstRow="1" w:lastRow="0" w:firstColumn="1" w:lastColumn="0" w:noHBand="0" w:noVBand="1"/>
      </w:tblPr>
      <w:tblGrid>
        <w:gridCol w:w="1920"/>
        <w:gridCol w:w="972"/>
        <w:gridCol w:w="1720"/>
        <w:gridCol w:w="1007"/>
        <w:gridCol w:w="1267"/>
        <w:gridCol w:w="937"/>
        <w:gridCol w:w="719"/>
        <w:gridCol w:w="1172"/>
        <w:gridCol w:w="1577"/>
        <w:gridCol w:w="1693"/>
        <w:gridCol w:w="848"/>
      </w:tblGrid>
      <w:tr w:rsidR="00DF153A" w:rsidRPr="00DE337B" w14:paraId="31C9198B" w14:textId="77777777" w:rsidTr="00DF153A">
        <w:tc>
          <w:tcPr>
            <w:tcW w:w="0" w:type="auto"/>
            <w:vMerge w:val="restart"/>
            <w:vAlign w:val="bottom"/>
          </w:tcPr>
          <w:p w14:paraId="0D3036A4" w14:textId="77777777" w:rsidR="00945F02" w:rsidRPr="00945F02" w:rsidRDefault="00945F02" w:rsidP="00945F02">
            <w:pPr>
              <w:rPr>
                <w:rFonts w:ascii="Times New Roman" w:eastAsia="Calibri" w:hAnsi="Times New Roman" w:cs="Times New Roman"/>
                <w:b/>
                <w:color w:val="000000" w:themeColor="text1"/>
                <w:sz w:val="20"/>
                <w:szCs w:val="20"/>
                <w:lang w:val="en-029"/>
              </w:rPr>
            </w:pPr>
            <w:r w:rsidRPr="00945F02">
              <w:rPr>
                <w:rFonts w:ascii="Times New Roman" w:eastAsia="Calibri" w:hAnsi="Times New Roman" w:cs="Times New Roman"/>
                <w:b/>
                <w:color w:val="000000" w:themeColor="text1"/>
                <w:sz w:val="20"/>
                <w:szCs w:val="20"/>
                <w:lang w:val="en-029"/>
              </w:rPr>
              <w:t xml:space="preserve">Names of </w:t>
            </w:r>
          </w:p>
          <w:p w14:paraId="0DACE103" w14:textId="77777777" w:rsidR="00945F02" w:rsidRPr="00945F02" w:rsidRDefault="00945F02" w:rsidP="00945F02">
            <w:pPr>
              <w:rPr>
                <w:rFonts w:ascii="Times New Roman" w:eastAsia="Calibri" w:hAnsi="Times New Roman" w:cs="Times New Roman"/>
                <w:b/>
                <w:color w:val="000000" w:themeColor="text1"/>
                <w:sz w:val="20"/>
                <w:szCs w:val="20"/>
                <w:lang w:val="en-029"/>
              </w:rPr>
            </w:pPr>
            <w:r w:rsidRPr="00945F02">
              <w:rPr>
                <w:rFonts w:ascii="Times New Roman" w:eastAsia="Calibri" w:hAnsi="Times New Roman" w:cs="Times New Roman"/>
                <w:b/>
                <w:color w:val="000000" w:themeColor="text1"/>
                <w:sz w:val="20"/>
                <w:szCs w:val="20"/>
                <w:lang w:val="en-029"/>
              </w:rPr>
              <w:t>Shortlisted Consultants</w:t>
            </w:r>
          </w:p>
        </w:tc>
        <w:tc>
          <w:tcPr>
            <w:tcW w:w="0" w:type="auto"/>
            <w:vMerge w:val="restart"/>
            <w:vAlign w:val="bottom"/>
          </w:tcPr>
          <w:p w14:paraId="3C40E2BE" w14:textId="77777777" w:rsidR="00945F02" w:rsidRPr="00945F02" w:rsidRDefault="00945F02" w:rsidP="00945F02">
            <w:pPr>
              <w:rPr>
                <w:rFonts w:ascii="Times New Roman" w:eastAsia="Calibri" w:hAnsi="Times New Roman" w:cs="Times New Roman"/>
                <w:b/>
                <w:color w:val="000000" w:themeColor="text1"/>
                <w:sz w:val="20"/>
                <w:szCs w:val="20"/>
                <w:lang w:val="en-029"/>
              </w:rPr>
            </w:pPr>
            <w:r w:rsidRPr="00945F02">
              <w:rPr>
                <w:rFonts w:ascii="Times New Roman" w:eastAsia="Calibri" w:hAnsi="Times New Roman" w:cs="Times New Roman"/>
                <w:b/>
                <w:color w:val="000000" w:themeColor="text1"/>
                <w:sz w:val="20"/>
                <w:szCs w:val="20"/>
                <w:lang w:val="en-029"/>
              </w:rPr>
              <w:t>Country</w:t>
            </w:r>
          </w:p>
          <w:p w14:paraId="204764C6" w14:textId="77777777" w:rsidR="00945F02" w:rsidRPr="00945F02" w:rsidRDefault="00945F02" w:rsidP="00945F02">
            <w:pPr>
              <w:rPr>
                <w:rFonts w:ascii="Times New Roman" w:eastAsia="Calibri" w:hAnsi="Times New Roman" w:cs="Times New Roman"/>
                <w:b/>
                <w:color w:val="000000" w:themeColor="text1"/>
                <w:sz w:val="20"/>
                <w:szCs w:val="20"/>
                <w:lang w:val="en-029"/>
              </w:rPr>
            </w:pPr>
          </w:p>
        </w:tc>
        <w:tc>
          <w:tcPr>
            <w:tcW w:w="5734" w:type="dxa"/>
            <w:gridSpan w:val="5"/>
            <w:vAlign w:val="bottom"/>
          </w:tcPr>
          <w:p w14:paraId="6DF1B9EC" w14:textId="77777777" w:rsidR="00945F02" w:rsidRPr="00945F02" w:rsidRDefault="00945F02" w:rsidP="00945F02">
            <w:pPr>
              <w:jc w:val="center"/>
              <w:rPr>
                <w:rFonts w:ascii="Times New Roman" w:eastAsia="Calibri" w:hAnsi="Times New Roman" w:cs="Times New Roman"/>
                <w:b/>
                <w:color w:val="000000" w:themeColor="text1"/>
                <w:sz w:val="20"/>
                <w:szCs w:val="20"/>
                <w:lang w:val="en-029"/>
              </w:rPr>
            </w:pPr>
            <w:r w:rsidRPr="00945F02">
              <w:rPr>
                <w:rFonts w:ascii="Times New Roman" w:eastAsia="Calibri" w:hAnsi="Times New Roman" w:cs="Times New Roman"/>
                <w:b/>
                <w:color w:val="000000" w:themeColor="text1"/>
                <w:sz w:val="20"/>
                <w:szCs w:val="20"/>
                <w:lang w:val="en-029"/>
              </w:rPr>
              <w:t>Technical Proposal Scores</w:t>
            </w:r>
          </w:p>
        </w:tc>
        <w:tc>
          <w:tcPr>
            <w:tcW w:w="2403" w:type="dxa"/>
            <w:gridSpan w:val="2"/>
            <w:vAlign w:val="bottom"/>
          </w:tcPr>
          <w:p w14:paraId="6D768333" w14:textId="77777777" w:rsidR="00945F02" w:rsidRPr="00945F02" w:rsidRDefault="00945F02" w:rsidP="00945F02">
            <w:pPr>
              <w:jc w:val="center"/>
              <w:rPr>
                <w:rFonts w:ascii="Times New Roman" w:eastAsia="Calibri" w:hAnsi="Times New Roman" w:cs="Times New Roman"/>
                <w:b/>
                <w:color w:val="000000" w:themeColor="text1"/>
                <w:sz w:val="20"/>
                <w:szCs w:val="20"/>
                <w:lang w:val="en-029"/>
              </w:rPr>
            </w:pPr>
            <w:r w:rsidRPr="00945F02">
              <w:rPr>
                <w:rFonts w:ascii="Times New Roman" w:eastAsia="Calibri" w:hAnsi="Times New Roman" w:cs="Times New Roman"/>
                <w:b/>
                <w:color w:val="000000" w:themeColor="text1"/>
                <w:sz w:val="20"/>
                <w:szCs w:val="20"/>
                <w:lang w:val="en-029"/>
              </w:rPr>
              <w:t>Financial Proposal Prices</w:t>
            </w:r>
          </w:p>
        </w:tc>
        <w:tc>
          <w:tcPr>
            <w:tcW w:w="0" w:type="auto"/>
            <w:vMerge w:val="restart"/>
            <w:vAlign w:val="bottom"/>
          </w:tcPr>
          <w:p w14:paraId="76942E17" w14:textId="77777777" w:rsidR="00945F02" w:rsidRPr="00945F02" w:rsidRDefault="00945F02" w:rsidP="00945F02">
            <w:pPr>
              <w:jc w:val="center"/>
              <w:rPr>
                <w:rFonts w:ascii="Times New Roman" w:eastAsia="Calibri" w:hAnsi="Times New Roman" w:cs="Times New Roman"/>
                <w:b/>
                <w:color w:val="000000" w:themeColor="text1"/>
                <w:sz w:val="20"/>
                <w:szCs w:val="20"/>
                <w:lang w:val="en-029"/>
              </w:rPr>
            </w:pPr>
            <w:r w:rsidRPr="00945F02">
              <w:rPr>
                <w:rFonts w:ascii="Times New Roman" w:eastAsia="Calibri" w:hAnsi="Times New Roman" w:cs="Times New Roman"/>
                <w:b/>
                <w:color w:val="000000" w:themeColor="text1"/>
                <w:sz w:val="20"/>
                <w:szCs w:val="20"/>
                <w:lang w:val="en-029"/>
              </w:rPr>
              <w:t>Total Combined Score (QCBS)</w:t>
            </w:r>
          </w:p>
        </w:tc>
        <w:tc>
          <w:tcPr>
            <w:tcW w:w="0" w:type="auto"/>
            <w:vMerge w:val="restart"/>
            <w:vAlign w:val="bottom"/>
          </w:tcPr>
          <w:p w14:paraId="2DB91E38" w14:textId="77777777" w:rsidR="00945F02" w:rsidRPr="00945F02" w:rsidRDefault="00945F02" w:rsidP="00945F02">
            <w:pPr>
              <w:jc w:val="center"/>
              <w:rPr>
                <w:rFonts w:ascii="Times New Roman" w:eastAsia="Calibri" w:hAnsi="Times New Roman" w:cs="Times New Roman"/>
                <w:b/>
                <w:color w:val="000000" w:themeColor="text1"/>
                <w:sz w:val="20"/>
                <w:szCs w:val="20"/>
                <w:lang w:val="en-029"/>
              </w:rPr>
            </w:pPr>
            <w:r w:rsidRPr="00945F02">
              <w:rPr>
                <w:rFonts w:ascii="Times New Roman" w:eastAsia="Calibri" w:hAnsi="Times New Roman" w:cs="Times New Roman"/>
                <w:b/>
                <w:color w:val="000000" w:themeColor="text1"/>
                <w:sz w:val="20"/>
                <w:szCs w:val="20"/>
                <w:lang w:val="en-029"/>
              </w:rPr>
              <w:t>Final Rank</w:t>
            </w:r>
          </w:p>
        </w:tc>
      </w:tr>
      <w:tr w:rsidR="00DF153A" w:rsidRPr="00DE337B" w14:paraId="3BB4408D" w14:textId="77777777" w:rsidTr="00DF153A">
        <w:tc>
          <w:tcPr>
            <w:tcW w:w="0" w:type="auto"/>
            <w:vMerge/>
          </w:tcPr>
          <w:p w14:paraId="0AE5C31D" w14:textId="77777777" w:rsidR="00945F02" w:rsidRPr="00945F02" w:rsidRDefault="00945F02" w:rsidP="00945F02">
            <w:pPr>
              <w:rPr>
                <w:rFonts w:ascii="Times New Roman" w:eastAsia="Calibri" w:hAnsi="Times New Roman" w:cs="Times New Roman"/>
                <w:b/>
                <w:color w:val="000000" w:themeColor="text1"/>
                <w:sz w:val="20"/>
                <w:szCs w:val="20"/>
                <w:lang w:val="en-029"/>
              </w:rPr>
            </w:pPr>
          </w:p>
        </w:tc>
        <w:tc>
          <w:tcPr>
            <w:tcW w:w="0" w:type="auto"/>
            <w:vMerge/>
          </w:tcPr>
          <w:p w14:paraId="2B7AEC4E" w14:textId="77777777" w:rsidR="00945F02" w:rsidRPr="00945F02" w:rsidRDefault="00945F02" w:rsidP="00945F02">
            <w:pPr>
              <w:rPr>
                <w:rFonts w:ascii="Times New Roman" w:eastAsia="Calibri" w:hAnsi="Times New Roman" w:cs="Times New Roman"/>
                <w:b/>
                <w:color w:val="000000" w:themeColor="text1"/>
                <w:sz w:val="20"/>
                <w:szCs w:val="20"/>
                <w:lang w:val="en-029"/>
              </w:rPr>
            </w:pPr>
          </w:p>
        </w:tc>
        <w:tc>
          <w:tcPr>
            <w:tcW w:w="0" w:type="auto"/>
            <w:vAlign w:val="bottom"/>
          </w:tcPr>
          <w:p w14:paraId="25C82BBA" w14:textId="77777777" w:rsidR="00945F02" w:rsidRPr="00945F02" w:rsidRDefault="00945F02" w:rsidP="00945F02">
            <w:pPr>
              <w:jc w:val="center"/>
              <w:rPr>
                <w:rFonts w:ascii="Times New Roman" w:eastAsia="Calibri" w:hAnsi="Times New Roman" w:cs="Times New Roman"/>
                <w:b/>
                <w:color w:val="000000" w:themeColor="text1"/>
                <w:sz w:val="20"/>
                <w:szCs w:val="20"/>
                <w:lang w:val="en-029"/>
              </w:rPr>
            </w:pPr>
            <w:r w:rsidRPr="00945F02">
              <w:rPr>
                <w:rFonts w:ascii="Times New Roman" w:eastAsia="Calibri" w:hAnsi="Times New Roman" w:cs="Times New Roman"/>
                <w:b/>
                <w:color w:val="000000" w:themeColor="text1"/>
                <w:sz w:val="20"/>
                <w:szCs w:val="20"/>
                <w:lang w:val="en-029"/>
              </w:rPr>
              <w:t xml:space="preserve">Methodology &amp; Workplan </w:t>
            </w:r>
          </w:p>
          <w:p w14:paraId="0B424BAD" w14:textId="77777777" w:rsidR="00945F02" w:rsidRPr="00945F02" w:rsidRDefault="00945F02" w:rsidP="00945F02">
            <w:pPr>
              <w:jc w:val="center"/>
              <w:rPr>
                <w:rFonts w:ascii="Times New Roman" w:eastAsia="Calibri" w:hAnsi="Times New Roman" w:cs="Times New Roman"/>
                <w:b/>
                <w:color w:val="000000" w:themeColor="text1"/>
                <w:sz w:val="20"/>
                <w:szCs w:val="20"/>
                <w:lang w:val="en-029"/>
              </w:rPr>
            </w:pPr>
            <w:r w:rsidRPr="00945F02">
              <w:rPr>
                <w:rFonts w:ascii="Times New Roman" w:eastAsia="Calibri" w:hAnsi="Times New Roman" w:cs="Times New Roman"/>
                <w:b/>
                <w:color w:val="000000" w:themeColor="text1"/>
                <w:sz w:val="20"/>
                <w:szCs w:val="20"/>
                <w:lang w:val="en-029"/>
              </w:rPr>
              <w:t>(30)</w:t>
            </w:r>
          </w:p>
        </w:tc>
        <w:tc>
          <w:tcPr>
            <w:tcW w:w="0" w:type="auto"/>
            <w:vAlign w:val="bottom"/>
          </w:tcPr>
          <w:p w14:paraId="095DDBCE" w14:textId="77777777" w:rsidR="00945F02" w:rsidRPr="00945F02" w:rsidRDefault="00945F02" w:rsidP="00945F02">
            <w:pPr>
              <w:jc w:val="center"/>
              <w:rPr>
                <w:rFonts w:ascii="Times New Roman" w:eastAsia="Calibri" w:hAnsi="Times New Roman" w:cs="Times New Roman"/>
                <w:b/>
                <w:color w:val="000000" w:themeColor="text1"/>
                <w:sz w:val="20"/>
                <w:szCs w:val="20"/>
                <w:lang w:val="en-029"/>
              </w:rPr>
            </w:pPr>
            <w:r w:rsidRPr="00945F02">
              <w:rPr>
                <w:rFonts w:ascii="Times New Roman" w:eastAsia="Calibri" w:hAnsi="Times New Roman" w:cs="Times New Roman"/>
                <w:b/>
                <w:color w:val="000000" w:themeColor="text1"/>
                <w:sz w:val="20"/>
                <w:szCs w:val="20"/>
                <w:lang w:val="en-029"/>
              </w:rPr>
              <w:t>Key Expert</w:t>
            </w:r>
          </w:p>
          <w:p w14:paraId="70C62AE6" w14:textId="77777777" w:rsidR="00945F02" w:rsidRPr="00945F02" w:rsidRDefault="00945F02" w:rsidP="00945F02">
            <w:pPr>
              <w:jc w:val="center"/>
              <w:rPr>
                <w:rFonts w:ascii="Times New Roman" w:eastAsia="Calibri" w:hAnsi="Times New Roman" w:cs="Times New Roman"/>
                <w:b/>
                <w:color w:val="000000" w:themeColor="text1"/>
                <w:sz w:val="20"/>
                <w:szCs w:val="20"/>
                <w:lang w:val="en-029"/>
              </w:rPr>
            </w:pPr>
            <w:r w:rsidRPr="00945F02">
              <w:rPr>
                <w:rFonts w:ascii="Times New Roman" w:eastAsia="Calibri" w:hAnsi="Times New Roman" w:cs="Times New Roman"/>
                <w:b/>
                <w:color w:val="000000" w:themeColor="text1"/>
                <w:sz w:val="20"/>
                <w:szCs w:val="20"/>
                <w:lang w:val="en-029"/>
              </w:rPr>
              <w:t>Team Leader</w:t>
            </w:r>
          </w:p>
          <w:p w14:paraId="7D68BB2D" w14:textId="77777777" w:rsidR="00945F02" w:rsidRPr="00945F02" w:rsidRDefault="00945F02" w:rsidP="00945F02">
            <w:pPr>
              <w:jc w:val="center"/>
              <w:rPr>
                <w:rFonts w:ascii="Times New Roman" w:eastAsia="Calibri" w:hAnsi="Times New Roman" w:cs="Times New Roman"/>
                <w:b/>
                <w:color w:val="000000" w:themeColor="text1"/>
                <w:sz w:val="20"/>
                <w:szCs w:val="20"/>
                <w:lang w:val="en-029"/>
              </w:rPr>
            </w:pPr>
            <w:r w:rsidRPr="00945F02">
              <w:rPr>
                <w:rFonts w:ascii="Times New Roman" w:eastAsia="Calibri" w:hAnsi="Times New Roman" w:cs="Times New Roman"/>
                <w:b/>
                <w:color w:val="000000" w:themeColor="text1"/>
                <w:sz w:val="20"/>
                <w:szCs w:val="20"/>
                <w:lang w:val="en-029"/>
              </w:rPr>
              <w:t>(30)</w:t>
            </w:r>
          </w:p>
        </w:tc>
        <w:tc>
          <w:tcPr>
            <w:tcW w:w="0" w:type="auto"/>
            <w:vAlign w:val="bottom"/>
          </w:tcPr>
          <w:p w14:paraId="35E1B6D8" w14:textId="77777777" w:rsidR="00945F02" w:rsidRPr="00945F02" w:rsidRDefault="00945F02" w:rsidP="00945F02">
            <w:pPr>
              <w:jc w:val="center"/>
              <w:rPr>
                <w:rFonts w:ascii="Times New Roman" w:eastAsia="Calibri" w:hAnsi="Times New Roman" w:cs="Times New Roman"/>
                <w:b/>
                <w:color w:val="000000" w:themeColor="text1"/>
                <w:sz w:val="20"/>
                <w:szCs w:val="20"/>
                <w:lang w:val="en-029"/>
              </w:rPr>
            </w:pPr>
            <w:r w:rsidRPr="00945F02">
              <w:rPr>
                <w:rFonts w:ascii="Times New Roman" w:eastAsia="Calibri" w:hAnsi="Times New Roman" w:cs="Times New Roman"/>
                <w:b/>
                <w:color w:val="000000" w:themeColor="text1"/>
                <w:sz w:val="20"/>
                <w:szCs w:val="20"/>
                <w:lang w:val="en-029"/>
              </w:rPr>
              <w:t>Key Expert</w:t>
            </w:r>
          </w:p>
          <w:p w14:paraId="2F303BEF" w14:textId="77777777" w:rsidR="00945F02" w:rsidRPr="00945F02" w:rsidRDefault="00945F02" w:rsidP="00945F02">
            <w:pPr>
              <w:jc w:val="center"/>
              <w:rPr>
                <w:rFonts w:ascii="Times New Roman" w:eastAsia="Calibri" w:hAnsi="Times New Roman" w:cs="Times New Roman"/>
                <w:b/>
                <w:color w:val="000000" w:themeColor="text1"/>
                <w:sz w:val="20"/>
                <w:szCs w:val="20"/>
                <w:lang w:val="en-029"/>
              </w:rPr>
            </w:pPr>
            <w:r w:rsidRPr="00945F02">
              <w:rPr>
                <w:rFonts w:ascii="Times New Roman" w:eastAsia="Calibri" w:hAnsi="Times New Roman" w:cs="Times New Roman"/>
                <w:b/>
                <w:color w:val="000000" w:themeColor="text1"/>
                <w:sz w:val="20"/>
                <w:szCs w:val="20"/>
                <w:lang w:val="en-029"/>
              </w:rPr>
              <w:t>Financial Services</w:t>
            </w:r>
          </w:p>
          <w:p w14:paraId="687813E4" w14:textId="77777777" w:rsidR="00945F02" w:rsidRPr="00945F02" w:rsidRDefault="00945F02" w:rsidP="00945F02">
            <w:pPr>
              <w:jc w:val="center"/>
              <w:rPr>
                <w:rFonts w:ascii="Times New Roman" w:eastAsia="Calibri" w:hAnsi="Times New Roman" w:cs="Times New Roman"/>
                <w:b/>
                <w:color w:val="000000" w:themeColor="text1"/>
                <w:sz w:val="20"/>
                <w:szCs w:val="20"/>
                <w:lang w:val="en-029"/>
              </w:rPr>
            </w:pPr>
            <w:r w:rsidRPr="00945F02">
              <w:rPr>
                <w:rFonts w:ascii="Times New Roman" w:eastAsia="Calibri" w:hAnsi="Times New Roman" w:cs="Times New Roman"/>
                <w:b/>
                <w:color w:val="000000" w:themeColor="text1"/>
                <w:sz w:val="20"/>
                <w:szCs w:val="20"/>
                <w:lang w:val="en-029"/>
              </w:rPr>
              <w:t>(20)</w:t>
            </w:r>
          </w:p>
        </w:tc>
        <w:tc>
          <w:tcPr>
            <w:tcW w:w="0" w:type="auto"/>
            <w:vAlign w:val="bottom"/>
          </w:tcPr>
          <w:p w14:paraId="61A00A63" w14:textId="77777777" w:rsidR="00945F02" w:rsidRPr="00945F02" w:rsidRDefault="00945F02" w:rsidP="00945F02">
            <w:pPr>
              <w:jc w:val="center"/>
              <w:rPr>
                <w:rFonts w:ascii="Times New Roman" w:eastAsia="Calibri" w:hAnsi="Times New Roman" w:cs="Times New Roman"/>
                <w:b/>
                <w:color w:val="000000" w:themeColor="text1"/>
                <w:sz w:val="20"/>
                <w:szCs w:val="20"/>
                <w:lang w:val="en-029"/>
              </w:rPr>
            </w:pPr>
            <w:r w:rsidRPr="00945F02">
              <w:rPr>
                <w:rFonts w:ascii="Times New Roman" w:eastAsia="Calibri" w:hAnsi="Times New Roman" w:cs="Times New Roman"/>
                <w:b/>
                <w:color w:val="000000" w:themeColor="text1"/>
                <w:sz w:val="20"/>
                <w:szCs w:val="20"/>
                <w:lang w:val="en-029"/>
              </w:rPr>
              <w:t>Key Expert</w:t>
            </w:r>
          </w:p>
          <w:p w14:paraId="53BB5BC5" w14:textId="77777777" w:rsidR="00945F02" w:rsidRPr="00945F02" w:rsidRDefault="00945F02" w:rsidP="00945F02">
            <w:pPr>
              <w:jc w:val="center"/>
              <w:rPr>
                <w:rFonts w:ascii="Times New Roman" w:eastAsia="Calibri" w:hAnsi="Times New Roman" w:cs="Times New Roman"/>
                <w:b/>
                <w:color w:val="000000" w:themeColor="text1"/>
                <w:sz w:val="20"/>
                <w:szCs w:val="20"/>
                <w:lang w:val="en-029"/>
              </w:rPr>
            </w:pPr>
            <w:r w:rsidRPr="00945F02">
              <w:rPr>
                <w:rFonts w:ascii="Times New Roman" w:eastAsia="Calibri" w:hAnsi="Times New Roman" w:cs="Times New Roman"/>
                <w:b/>
                <w:color w:val="000000" w:themeColor="text1"/>
                <w:sz w:val="20"/>
                <w:szCs w:val="20"/>
                <w:lang w:val="en-029"/>
              </w:rPr>
              <w:t>Risk</w:t>
            </w:r>
          </w:p>
          <w:p w14:paraId="55BC6C4E" w14:textId="77777777" w:rsidR="00945F02" w:rsidRPr="00945F02" w:rsidRDefault="00945F02" w:rsidP="00945F02">
            <w:pPr>
              <w:jc w:val="center"/>
              <w:rPr>
                <w:rFonts w:ascii="Times New Roman" w:eastAsia="Calibri" w:hAnsi="Times New Roman" w:cs="Times New Roman"/>
                <w:b/>
                <w:color w:val="000000" w:themeColor="text1"/>
                <w:sz w:val="20"/>
                <w:szCs w:val="20"/>
                <w:lang w:val="en-029"/>
              </w:rPr>
            </w:pPr>
            <w:r w:rsidRPr="00945F02">
              <w:rPr>
                <w:rFonts w:ascii="Times New Roman" w:eastAsia="Calibri" w:hAnsi="Times New Roman" w:cs="Times New Roman"/>
                <w:b/>
                <w:color w:val="000000" w:themeColor="text1"/>
                <w:sz w:val="20"/>
                <w:szCs w:val="20"/>
                <w:lang w:val="en-029"/>
              </w:rPr>
              <w:t>(20)</w:t>
            </w:r>
          </w:p>
        </w:tc>
        <w:tc>
          <w:tcPr>
            <w:tcW w:w="719" w:type="dxa"/>
            <w:vAlign w:val="bottom"/>
          </w:tcPr>
          <w:p w14:paraId="3893E113" w14:textId="77777777" w:rsidR="00945F02" w:rsidRPr="00945F02" w:rsidRDefault="00945F02" w:rsidP="00945F02">
            <w:pPr>
              <w:jc w:val="center"/>
              <w:rPr>
                <w:rFonts w:ascii="Times New Roman" w:eastAsia="Calibri" w:hAnsi="Times New Roman" w:cs="Times New Roman"/>
                <w:b/>
                <w:color w:val="000000" w:themeColor="text1"/>
                <w:sz w:val="20"/>
                <w:szCs w:val="20"/>
                <w:lang w:val="en-029"/>
              </w:rPr>
            </w:pPr>
            <w:r w:rsidRPr="00945F02">
              <w:rPr>
                <w:rFonts w:ascii="Times New Roman" w:eastAsia="Calibri" w:hAnsi="Times New Roman" w:cs="Times New Roman"/>
                <w:b/>
                <w:color w:val="000000" w:themeColor="text1"/>
                <w:sz w:val="20"/>
                <w:szCs w:val="20"/>
                <w:lang w:val="en-029"/>
              </w:rPr>
              <w:t>Total</w:t>
            </w:r>
          </w:p>
          <w:p w14:paraId="1C2E6F98" w14:textId="1C5C2DA7" w:rsidR="00945F02" w:rsidRPr="00945F02" w:rsidRDefault="00945F02" w:rsidP="00945F02">
            <w:pPr>
              <w:jc w:val="center"/>
              <w:rPr>
                <w:rFonts w:ascii="Times New Roman" w:eastAsia="Calibri" w:hAnsi="Times New Roman" w:cs="Times New Roman"/>
                <w:b/>
                <w:color w:val="000000" w:themeColor="text1"/>
                <w:sz w:val="20"/>
                <w:szCs w:val="20"/>
                <w:lang w:val="en-029"/>
              </w:rPr>
            </w:pPr>
            <w:r w:rsidRPr="00945F02">
              <w:rPr>
                <w:rFonts w:ascii="Times New Roman" w:eastAsia="Calibri" w:hAnsi="Times New Roman" w:cs="Times New Roman"/>
                <w:b/>
                <w:color w:val="000000" w:themeColor="text1"/>
                <w:sz w:val="20"/>
                <w:szCs w:val="20"/>
                <w:lang w:val="en-029"/>
              </w:rPr>
              <w:t>(100)</w:t>
            </w:r>
          </w:p>
        </w:tc>
        <w:tc>
          <w:tcPr>
            <w:tcW w:w="1172" w:type="dxa"/>
            <w:vAlign w:val="bottom"/>
          </w:tcPr>
          <w:p w14:paraId="3C7BDDF4" w14:textId="77777777" w:rsidR="00945F02" w:rsidRPr="00945F02" w:rsidRDefault="00945F02" w:rsidP="00945F02">
            <w:pPr>
              <w:jc w:val="center"/>
              <w:rPr>
                <w:rFonts w:ascii="Times New Roman" w:eastAsia="Calibri" w:hAnsi="Times New Roman" w:cs="Times New Roman"/>
                <w:b/>
                <w:color w:val="000000" w:themeColor="text1"/>
                <w:sz w:val="20"/>
                <w:szCs w:val="20"/>
                <w:lang w:val="en-029"/>
              </w:rPr>
            </w:pPr>
            <w:r w:rsidRPr="00945F02">
              <w:rPr>
                <w:rFonts w:ascii="Times New Roman" w:eastAsia="Calibri" w:hAnsi="Times New Roman" w:cs="Times New Roman"/>
                <w:b/>
                <w:color w:val="000000" w:themeColor="text1"/>
                <w:sz w:val="20"/>
                <w:szCs w:val="20"/>
                <w:lang w:val="en-029"/>
              </w:rPr>
              <w:t>Submitted Price</w:t>
            </w:r>
          </w:p>
          <w:p w14:paraId="76FEBB45" w14:textId="77777777" w:rsidR="00945F02" w:rsidRPr="00945F02" w:rsidRDefault="00945F02" w:rsidP="00945F02">
            <w:pPr>
              <w:jc w:val="center"/>
              <w:rPr>
                <w:rFonts w:ascii="Times New Roman" w:eastAsia="Calibri" w:hAnsi="Times New Roman" w:cs="Times New Roman"/>
                <w:b/>
                <w:color w:val="000000" w:themeColor="text1"/>
                <w:sz w:val="20"/>
                <w:szCs w:val="20"/>
                <w:lang w:val="en-029"/>
              </w:rPr>
            </w:pPr>
            <w:r w:rsidRPr="00945F02">
              <w:rPr>
                <w:rFonts w:ascii="Times New Roman" w:eastAsia="Calibri" w:hAnsi="Times New Roman" w:cs="Times New Roman"/>
                <w:b/>
                <w:color w:val="000000" w:themeColor="text1"/>
                <w:sz w:val="20"/>
                <w:szCs w:val="20"/>
                <w:lang w:val="en-029"/>
              </w:rPr>
              <w:t>(USD)</w:t>
            </w:r>
          </w:p>
        </w:tc>
        <w:tc>
          <w:tcPr>
            <w:tcW w:w="0" w:type="auto"/>
            <w:vAlign w:val="bottom"/>
          </w:tcPr>
          <w:p w14:paraId="256339E8" w14:textId="77777777" w:rsidR="00945F02" w:rsidRPr="00945F02" w:rsidRDefault="00945F02" w:rsidP="00945F02">
            <w:pPr>
              <w:jc w:val="center"/>
              <w:rPr>
                <w:rFonts w:ascii="Times New Roman" w:eastAsia="Calibri" w:hAnsi="Times New Roman" w:cs="Times New Roman"/>
                <w:b/>
                <w:color w:val="000000" w:themeColor="text1"/>
                <w:sz w:val="20"/>
                <w:szCs w:val="20"/>
                <w:lang w:val="en-029"/>
              </w:rPr>
            </w:pPr>
            <w:r w:rsidRPr="00945F02">
              <w:rPr>
                <w:rFonts w:ascii="Times New Roman" w:eastAsia="Calibri" w:hAnsi="Times New Roman" w:cs="Times New Roman"/>
                <w:b/>
                <w:color w:val="000000" w:themeColor="text1"/>
                <w:sz w:val="20"/>
                <w:szCs w:val="20"/>
                <w:lang w:val="en-029"/>
              </w:rPr>
              <w:t>Evaluated Price</w:t>
            </w:r>
          </w:p>
          <w:p w14:paraId="6AB14C39" w14:textId="77777777" w:rsidR="00945F02" w:rsidRPr="00945F02" w:rsidRDefault="00945F02" w:rsidP="00945F02">
            <w:pPr>
              <w:jc w:val="center"/>
              <w:rPr>
                <w:rFonts w:ascii="Times New Roman" w:eastAsia="Calibri" w:hAnsi="Times New Roman" w:cs="Times New Roman"/>
                <w:b/>
                <w:color w:val="000000" w:themeColor="text1"/>
                <w:sz w:val="20"/>
                <w:szCs w:val="20"/>
                <w:lang w:val="en-029"/>
              </w:rPr>
            </w:pPr>
            <w:r w:rsidRPr="00945F02">
              <w:rPr>
                <w:rFonts w:ascii="Times New Roman" w:eastAsia="Calibri" w:hAnsi="Times New Roman" w:cs="Times New Roman"/>
                <w:b/>
                <w:color w:val="000000" w:themeColor="text1"/>
                <w:sz w:val="20"/>
                <w:szCs w:val="20"/>
                <w:lang w:val="en-029"/>
              </w:rPr>
              <w:t>(USD)</w:t>
            </w:r>
          </w:p>
        </w:tc>
        <w:tc>
          <w:tcPr>
            <w:tcW w:w="0" w:type="auto"/>
            <w:vMerge/>
          </w:tcPr>
          <w:p w14:paraId="2EC629D5" w14:textId="77777777" w:rsidR="00945F02" w:rsidRPr="00945F02" w:rsidRDefault="00945F02" w:rsidP="00945F02">
            <w:pPr>
              <w:jc w:val="center"/>
              <w:rPr>
                <w:rFonts w:ascii="Times New Roman" w:eastAsia="Calibri" w:hAnsi="Times New Roman" w:cs="Times New Roman"/>
                <w:b/>
                <w:color w:val="000000" w:themeColor="text1"/>
                <w:sz w:val="20"/>
                <w:szCs w:val="20"/>
                <w:lang w:val="en-029"/>
              </w:rPr>
            </w:pPr>
          </w:p>
        </w:tc>
        <w:tc>
          <w:tcPr>
            <w:tcW w:w="0" w:type="auto"/>
            <w:vMerge/>
          </w:tcPr>
          <w:p w14:paraId="033FA547" w14:textId="77777777" w:rsidR="00945F02" w:rsidRPr="00945F02" w:rsidRDefault="00945F02" w:rsidP="00945F02">
            <w:pPr>
              <w:jc w:val="center"/>
              <w:rPr>
                <w:rFonts w:ascii="Times New Roman" w:eastAsia="Calibri" w:hAnsi="Times New Roman" w:cs="Times New Roman"/>
                <w:b/>
                <w:color w:val="000000" w:themeColor="text1"/>
                <w:sz w:val="20"/>
                <w:szCs w:val="20"/>
                <w:lang w:val="en-029"/>
              </w:rPr>
            </w:pPr>
          </w:p>
        </w:tc>
      </w:tr>
      <w:tr w:rsidR="00DF153A" w:rsidRPr="00DE337B" w14:paraId="01BF1885" w14:textId="77777777" w:rsidTr="007D2BCB">
        <w:trPr>
          <w:trHeight w:val="548"/>
        </w:trPr>
        <w:tc>
          <w:tcPr>
            <w:tcW w:w="0" w:type="auto"/>
            <w:vAlign w:val="bottom"/>
          </w:tcPr>
          <w:p w14:paraId="0D1D3E11" w14:textId="77777777" w:rsidR="00945F02" w:rsidRPr="00945F02" w:rsidRDefault="00945F02" w:rsidP="007D2BCB">
            <w:pPr>
              <w:rPr>
                <w:rFonts w:ascii="Times New Roman" w:eastAsia="Calibri" w:hAnsi="Times New Roman" w:cs="Times New Roman"/>
                <w:color w:val="000000" w:themeColor="text1"/>
                <w:sz w:val="20"/>
                <w:szCs w:val="20"/>
                <w:lang w:val="en-029"/>
              </w:rPr>
            </w:pPr>
            <w:proofErr w:type="spellStart"/>
            <w:r w:rsidRPr="00945F02">
              <w:rPr>
                <w:rFonts w:ascii="Times New Roman" w:eastAsia="Calibri" w:hAnsi="Times New Roman" w:cs="Times New Roman"/>
                <w:color w:val="000000" w:themeColor="text1"/>
                <w:sz w:val="20"/>
                <w:szCs w:val="20"/>
                <w:lang w:val="en-029"/>
              </w:rPr>
              <w:t>Momentus</w:t>
            </w:r>
            <w:proofErr w:type="spellEnd"/>
            <w:r w:rsidRPr="00945F02">
              <w:rPr>
                <w:rFonts w:ascii="Times New Roman" w:eastAsia="Calibri" w:hAnsi="Times New Roman" w:cs="Times New Roman"/>
                <w:color w:val="000000" w:themeColor="text1"/>
                <w:sz w:val="20"/>
                <w:szCs w:val="20"/>
                <w:lang w:val="en-029"/>
              </w:rPr>
              <w:t xml:space="preserve"> Global Development Ltd.</w:t>
            </w:r>
          </w:p>
        </w:tc>
        <w:tc>
          <w:tcPr>
            <w:tcW w:w="0" w:type="auto"/>
            <w:vAlign w:val="bottom"/>
          </w:tcPr>
          <w:p w14:paraId="35E2B851" w14:textId="77777777" w:rsidR="00945F02" w:rsidRPr="00945F02" w:rsidRDefault="00945F02" w:rsidP="007D2BCB">
            <w:pPr>
              <w:rPr>
                <w:rFonts w:ascii="Times New Roman" w:eastAsia="Calibri" w:hAnsi="Times New Roman" w:cs="Times New Roman"/>
                <w:color w:val="000000" w:themeColor="text1"/>
                <w:sz w:val="20"/>
                <w:szCs w:val="20"/>
                <w:lang w:val="en-029"/>
              </w:rPr>
            </w:pPr>
            <w:r w:rsidRPr="00945F02">
              <w:rPr>
                <w:rFonts w:ascii="Times New Roman" w:eastAsia="Calibri" w:hAnsi="Times New Roman" w:cs="Times New Roman"/>
                <w:color w:val="000000" w:themeColor="text1"/>
                <w:sz w:val="20"/>
                <w:szCs w:val="20"/>
                <w:lang w:val="en-029"/>
              </w:rPr>
              <w:t xml:space="preserve">Canada </w:t>
            </w:r>
          </w:p>
        </w:tc>
        <w:tc>
          <w:tcPr>
            <w:tcW w:w="0" w:type="auto"/>
            <w:vAlign w:val="bottom"/>
          </w:tcPr>
          <w:p w14:paraId="55C5C05C" w14:textId="77777777" w:rsidR="00945F02" w:rsidRPr="00945F02" w:rsidRDefault="00945F02" w:rsidP="007D2BCB">
            <w:pPr>
              <w:jc w:val="center"/>
              <w:rPr>
                <w:rFonts w:ascii="Times New Roman" w:eastAsia="Calibri" w:hAnsi="Times New Roman" w:cs="Times New Roman"/>
                <w:color w:val="000000" w:themeColor="text1"/>
                <w:sz w:val="20"/>
                <w:szCs w:val="20"/>
                <w:lang w:val="en-029"/>
              </w:rPr>
            </w:pPr>
            <w:r w:rsidRPr="00945F02">
              <w:rPr>
                <w:rFonts w:ascii="Times New Roman" w:eastAsia="Calibri" w:hAnsi="Times New Roman" w:cs="Times New Roman"/>
                <w:color w:val="000000" w:themeColor="text1"/>
                <w:sz w:val="20"/>
                <w:szCs w:val="20"/>
                <w:lang w:val="en-029"/>
              </w:rPr>
              <w:t>28</w:t>
            </w:r>
          </w:p>
        </w:tc>
        <w:tc>
          <w:tcPr>
            <w:tcW w:w="0" w:type="auto"/>
            <w:vAlign w:val="bottom"/>
          </w:tcPr>
          <w:p w14:paraId="1E716776" w14:textId="77777777" w:rsidR="00945F02" w:rsidRPr="00945F02" w:rsidRDefault="00945F02" w:rsidP="007D2BCB">
            <w:pPr>
              <w:jc w:val="center"/>
              <w:rPr>
                <w:rFonts w:ascii="Times New Roman" w:eastAsia="Calibri" w:hAnsi="Times New Roman" w:cs="Times New Roman"/>
                <w:color w:val="000000" w:themeColor="text1"/>
                <w:sz w:val="20"/>
                <w:szCs w:val="20"/>
                <w:lang w:val="en-029"/>
              </w:rPr>
            </w:pPr>
            <w:r w:rsidRPr="00945F02">
              <w:rPr>
                <w:rFonts w:ascii="Times New Roman" w:eastAsia="Calibri" w:hAnsi="Times New Roman" w:cs="Times New Roman"/>
                <w:color w:val="000000" w:themeColor="text1"/>
                <w:sz w:val="20"/>
                <w:szCs w:val="20"/>
                <w:lang w:val="en-029"/>
              </w:rPr>
              <w:t>29</w:t>
            </w:r>
          </w:p>
        </w:tc>
        <w:tc>
          <w:tcPr>
            <w:tcW w:w="0" w:type="auto"/>
            <w:vAlign w:val="bottom"/>
          </w:tcPr>
          <w:p w14:paraId="7F9ACBC4" w14:textId="77777777" w:rsidR="00945F02" w:rsidRPr="00945F02" w:rsidRDefault="00945F02" w:rsidP="007D2BCB">
            <w:pPr>
              <w:jc w:val="center"/>
              <w:rPr>
                <w:rFonts w:ascii="Times New Roman" w:eastAsia="Calibri" w:hAnsi="Times New Roman" w:cs="Times New Roman"/>
                <w:color w:val="000000" w:themeColor="text1"/>
                <w:sz w:val="20"/>
                <w:szCs w:val="20"/>
                <w:lang w:val="en-029"/>
              </w:rPr>
            </w:pPr>
            <w:r w:rsidRPr="00945F02">
              <w:rPr>
                <w:rFonts w:ascii="Times New Roman" w:eastAsia="Calibri" w:hAnsi="Times New Roman" w:cs="Times New Roman"/>
                <w:color w:val="000000" w:themeColor="text1"/>
                <w:sz w:val="20"/>
                <w:szCs w:val="20"/>
                <w:lang w:val="en-029"/>
              </w:rPr>
              <w:t>19</w:t>
            </w:r>
          </w:p>
        </w:tc>
        <w:tc>
          <w:tcPr>
            <w:tcW w:w="0" w:type="auto"/>
            <w:vAlign w:val="bottom"/>
          </w:tcPr>
          <w:p w14:paraId="70881D5B" w14:textId="77777777" w:rsidR="00945F02" w:rsidRPr="00945F02" w:rsidRDefault="00945F02" w:rsidP="007D2BCB">
            <w:pPr>
              <w:jc w:val="center"/>
              <w:rPr>
                <w:rFonts w:ascii="Times New Roman" w:eastAsia="Calibri" w:hAnsi="Times New Roman" w:cs="Times New Roman"/>
                <w:color w:val="000000" w:themeColor="text1"/>
                <w:sz w:val="20"/>
                <w:szCs w:val="20"/>
                <w:lang w:val="en-029"/>
              </w:rPr>
            </w:pPr>
            <w:r w:rsidRPr="00945F02">
              <w:rPr>
                <w:rFonts w:ascii="Times New Roman" w:eastAsia="Calibri" w:hAnsi="Times New Roman" w:cs="Times New Roman"/>
                <w:color w:val="000000" w:themeColor="text1"/>
                <w:sz w:val="20"/>
                <w:szCs w:val="20"/>
                <w:lang w:val="en-029"/>
              </w:rPr>
              <w:t>18</w:t>
            </w:r>
          </w:p>
        </w:tc>
        <w:tc>
          <w:tcPr>
            <w:tcW w:w="719" w:type="dxa"/>
            <w:vAlign w:val="bottom"/>
          </w:tcPr>
          <w:p w14:paraId="30DB0F57" w14:textId="77777777" w:rsidR="00945F02" w:rsidRPr="00945F02" w:rsidRDefault="00945F02" w:rsidP="007D2BCB">
            <w:pPr>
              <w:jc w:val="center"/>
              <w:rPr>
                <w:rFonts w:ascii="Times New Roman" w:eastAsia="Calibri" w:hAnsi="Times New Roman" w:cs="Times New Roman"/>
                <w:color w:val="000000" w:themeColor="text1"/>
                <w:sz w:val="20"/>
                <w:szCs w:val="20"/>
                <w:lang w:val="en-029"/>
              </w:rPr>
            </w:pPr>
            <w:r w:rsidRPr="00945F02">
              <w:rPr>
                <w:rFonts w:ascii="Times New Roman" w:eastAsia="Calibri" w:hAnsi="Times New Roman" w:cs="Times New Roman"/>
                <w:color w:val="000000" w:themeColor="text1"/>
                <w:sz w:val="20"/>
                <w:szCs w:val="20"/>
                <w:lang w:val="en-029"/>
              </w:rPr>
              <w:t>94</w:t>
            </w:r>
          </w:p>
        </w:tc>
        <w:tc>
          <w:tcPr>
            <w:tcW w:w="1172" w:type="dxa"/>
            <w:vAlign w:val="bottom"/>
          </w:tcPr>
          <w:p w14:paraId="5EE84A01" w14:textId="77777777" w:rsidR="00945F02" w:rsidRPr="00945F02" w:rsidRDefault="00945F02" w:rsidP="007D2BCB">
            <w:pPr>
              <w:jc w:val="right"/>
              <w:rPr>
                <w:rFonts w:ascii="Times New Roman" w:eastAsia="Calibri" w:hAnsi="Times New Roman" w:cs="Times New Roman"/>
                <w:color w:val="000000" w:themeColor="text1"/>
                <w:sz w:val="20"/>
                <w:szCs w:val="20"/>
                <w:lang w:val="en-029"/>
              </w:rPr>
            </w:pPr>
            <w:r w:rsidRPr="00945F02">
              <w:rPr>
                <w:rFonts w:ascii="Times New Roman" w:eastAsia="Calibri" w:hAnsi="Times New Roman" w:cs="Times New Roman"/>
                <w:color w:val="000000" w:themeColor="text1"/>
                <w:sz w:val="20"/>
                <w:szCs w:val="20"/>
                <w:lang w:val="en-029"/>
              </w:rPr>
              <w:t>60,300.00</w:t>
            </w:r>
          </w:p>
        </w:tc>
        <w:tc>
          <w:tcPr>
            <w:tcW w:w="0" w:type="auto"/>
            <w:vAlign w:val="bottom"/>
          </w:tcPr>
          <w:p w14:paraId="106BFA8F" w14:textId="77777777" w:rsidR="00945F02" w:rsidRPr="00945F02" w:rsidRDefault="00945F02" w:rsidP="007D2BCB">
            <w:pPr>
              <w:jc w:val="right"/>
              <w:rPr>
                <w:rFonts w:ascii="Times New Roman" w:eastAsia="Calibri" w:hAnsi="Times New Roman" w:cs="Times New Roman"/>
                <w:color w:val="000000" w:themeColor="text1"/>
                <w:sz w:val="20"/>
                <w:szCs w:val="20"/>
                <w:lang w:val="en-029"/>
              </w:rPr>
            </w:pPr>
            <w:r w:rsidRPr="00945F02">
              <w:rPr>
                <w:rFonts w:ascii="Times New Roman" w:eastAsia="Calibri" w:hAnsi="Times New Roman" w:cs="Times New Roman"/>
                <w:color w:val="000000" w:themeColor="text1"/>
                <w:sz w:val="20"/>
                <w:szCs w:val="20"/>
                <w:lang w:val="en-029"/>
              </w:rPr>
              <w:t>60,300.00</w:t>
            </w:r>
          </w:p>
        </w:tc>
        <w:tc>
          <w:tcPr>
            <w:tcW w:w="0" w:type="auto"/>
            <w:vAlign w:val="bottom"/>
          </w:tcPr>
          <w:p w14:paraId="1977EC89" w14:textId="77777777" w:rsidR="00945F02" w:rsidRPr="00945F02" w:rsidRDefault="00945F02" w:rsidP="007D2BCB">
            <w:pPr>
              <w:jc w:val="center"/>
              <w:rPr>
                <w:rFonts w:ascii="Times New Roman" w:eastAsia="Calibri" w:hAnsi="Times New Roman" w:cs="Times New Roman"/>
                <w:color w:val="000000" w:themeColor="text1"/>
                <w:sz w:val="20"/>
                <w:szCs w:val="20"/>
                <w:lang w:val="en-029"/>
              </w:rPr>
            </w:pPr>
            <w:r w:rsidRPr="00945F02">
              <w:rPr>
                <w:rFonts w:ascii="Times New Roman" w:eastAsia="Calibri" w:hAnsi="Times New Roman" w:cs="Times New Roman"/>
                <w:color w:val="000000" w:themeColor="text1"/>
                <w:sz w:val="20"/>
                <w:szCs w:val="20"/>
                <w:lang w:val="en-029"/>
              </w:rPr>
              <w:t>95</w:t>
            </w:r>
          </w:p>
        </w:tc>
        <w:tc>
          <w:tcPr>
            <w:tcW w:w="0" w:type="auto"/>
            <w:vAlign w:val="bottom"/>
          </w:tcPr>
          <w:p w14:paraId="28B9FA2B" w14:textId="77777777" w:rsidR="00945F02" w:rsidRPr="00945F02" w:rsidRDefault="00945F02" w:rsidP="007D2BCB">
            <w:pPr>
              <w:jc w:val="center"/>
              <w:rPr>
                <w:rFonts w:ascii="Times New Roman" w:eastAsia="Calibri" w:hAnsi="Times New Roman" w:cs="Times New Roman"/>
                <w:color w:val="000000" w:themeColor="text1"/>
                <w:sz w:val="20"/>
                <w:szCs w:val="20"/>
                <w:lang w:val="en-029"/>
              </w:rPr>
            </w:pPr>
            <w:r w:rsidRPr="00945F02">
              <w:rPr>
                <w:rFonts w:ascii="Times New Roman" w:eastAsia="Calibri" w:hAnsi="Times New Roman" w:cs="Times New Roman"/>
                <w:color w:val="000000" w:themeColor="text1"/>
                <w:sz w:val="20"/>
                <w:szCs w:val="20"/>
                <w:lang w:val="en-029"/>
              </w:rPr>
              <w:t>1</w:t>
            </w:r>
          </w:p>
        </w:tc>
      </w:tr>
      <w:tr w:rsidR="00DF153A" w:rsidRPr="00DE337B" w14:paraId="343DACB5" w14:textId="77777777" w:rsidTr="007D2BCB">
        <w:trPr>
          <w:trHeight w:val="350"/>
        </w:trPr>
        <w:tc>
          <w:tcPr>
            <w:tcW w:w="0" w:type="auto"/>
            <w:vAlign w:val="bottom"/>
          </w:tcPr>
          <w:p w14:paraId="1B1C5214" w14:textId="77777777" w:rsidR="00945F02" w:rsidRPr="00945F02" w:rsidRDefault="00945F02" w:rsidP="007D2BCB">
            <w:pPr>
              <w:rPr>
                <w:rFonts w:ascii="Times New Roman" w:eastAsia="Calibri" w:hAnsi="Times New Roman" w:cs="Times New Roman"/>
                <w:color w:val="000000" w:themeColor="text1"/>
                <w:sz w:val="20"/>
                <w:szCs w:val="20"/>
                <w:lang w:val="en-029"/>
              </w:rPr>
            </w:pPr>
            <w:r w:rsidRPr="00945F02">
              <w:rPr>
                <w:rFonts w:ascii="Times New Roman" w:eastAsia="Calibri" w:hAnsi="Times New Roman" w:cs="Times New Roman"/>
                <w:color w:val="000000" w:themeColor="text1"/>
                <w:sz w:val="20"/>
                <w:szCs w:val="20"/>
                <w:lang w:val="en-029"/>
              </w:rPr>
              <w:t xml:space="preserve">Deloitte </w:t>
            </w:r>
          </w:p>
        </w:tc>
        <w:tc>
          <w:tcPr>
            <w:tcW w:w="0" w:type="auto"/>
            <w:vAlign w:val="bottom"/>
          </w:tcPr>
          <w:p w14:paraId="28857FBE" w14:textId="77777777" w:rsidR="00945F02" w:rsidRPr="00945F02" w:rsidRDefault="00945F02" w:rsidP="007D2BCB">
            <w:pPr>
              <w:rPr>
                <w:rFonts w:ascii="Times New Roman" w:eastAsia="Calibri" w:hAnsi="Times New Roman" w:cs="Times New Roman"/>
                <w:color w:val="000000" w:themeColor="text1"/>
                <w:sz w:val="20"/>
                <w:szCs w:val="20"/>
                <w:lang w:val="en-029"/>
              </w:rPr>
            </w:pPr>
            <w:r w:rsidRPr="00945F02">
              <w:rPr>
                <w:rFonts w:ascii="Times New Roman" w:eastAsia="Calibri" w:hAnsi="Times New Roman" w:cs="Times New Roman"/>
                <w:color w:val="000000" w:themeColor="text1"/>
                <w:sz w:val="20"/>
                <w:szCs w:val="20"/>
                <w:lang w:val="en-029"/>
              </w:rPr>
              <w:t>Barbados</w:t>
            </w:r>
          </w:p>
        </w:tc>
        <w:tc>
          <w:tcPr>
            <w:tcW w:w="0" w:type="auto"/>
            <w:vAlign w:val="bottom"/>
          </w:tcPr>
          <w:p w14:paraId="24826887" w14:textId="77777777" w:rsidR="00945F02" w:rsidRPr="00945F02" w:rsidRDefault="00945F02" w:rsidP="007D2BCB">
            <w:pPr>
              <w:jc w:val="center"/>
              <w:rPr>
                <w:rFonts w:ascii="Times New Roman" w:eastAsia="Calibri" w:hAnsi="Times New Roman" w:cs="Times New Roman"/>
                <w:color w:val="000000" w:themeColor="text1"/>
                <w:sz w:val="20"/>
                <w:szCs w:val="20"/>
                <w:lang w:val="en-029"/>
              </w:rPr>
            </w:pPr>
            <w:r w:rsidRPr="00945F02">
              <w:rPr>
                <w:rFonts w:ascii="Times New Roman" w:eastAsia="Calibri" w:hAnsi="Times New Roman" w:cs="Times New Roman"/>
                <w:color w:val="000000" w:themeColor="text1"/>
                <w:sz w:val="20"/>
                <w:szCs w:val="20"/>
                <w:lang w:val="en-029"/>
              </w:rPr>
              <w:t>24</w:t>
            </w:r>
          </w:p>
        </w:tc>
        <w:tc>
          <w:tcPr>
            <w:tcW w:w="0" w:type="auto"/>
            <w:vAlign w:val="bottom"/>
          </w:tcPr>
          <w:p w14:paraId="39F0C7FA" w14:textId="77777777" w:rsidR="00945F02" w:rsidRPr="00945F02" w:rsidRDefault="00945F02" w:rsidP="007D2BCB">
            <w:pPr>
              <w:jc w:val="center"/>
              <w:rPr>
                <w:rFonts w:ascii="Times New Roman" w:eastAsia="Calibri" w:hAnsi="Times New Roman" w:cs="Times New Roman"/>
                <w:color w:val="000000" w:themeColor="text1"/>
                <w:sz w:val="20"/>
                <w:szCs w:val="20"/>
                <w:lang w:val="en-029"/>
              </w:rPr>
            </w:pPr>
            <w:r w:rsidRPr="00945F02">
              <w:rPr>
                <w:rFonts w:ascii="Times New Roman" w:eastAsia="Calibri" w:hAnsi="Times New Roman" w:cs="Times New Roman"/>
                <w:color w:val="000000" w:themeColor="text1"/>
                <w:sz w:val="20"/>
                <w:szCs w:val="20"/>
                <w:lang w:val="en-029"/>
              </w:rPr>
              <w:t>22</w:t>
            </w:r>
          </w:p>
        </w:tc>
        <w:tc>
          <w:tcPr>
            <w:tcW w:w="0" w:type="auto"/>
            <w:vAlign w:val="bottom"/>
          </w:tcPr>
          <w:p w14:paraId="65349FDA" w14:textId="77777777" w:rsidR="00945F02" w:rsidRPr="00945F02" w:rsidRDefault="00945F02" w:rsidP="007D2BCB">
            <w:pPr>
              <w:jc w:val="center"/>
              <w:rPr>
                <w:rFonts w:ascii="Times New Roman" w:eastAsia="Calibri" w:hAnsi="Times New Roman" w:cs="Times New Roman"/>
                <w:color w:val="000000" w:themeColor="text1"/>
                <w:sz w:val="20"/>
                <w:szCs w:val="20"/>
                <w:lang w:val="en-029"/>
              </w:rPr>
            </w:pPr>
            <w:r w:rsidRPr="00945F02">
              <w:rPr>
                <w:rFonts w:ascii="Times New Roman" w:eastAsia="Calibri" w:hAnsi="Times New Roman" w:cs="Times New Roman"/>
                <w:color w:val="000000" w:themeColor="text1"/>
                <w:sz w:val="20"/>
                <w:szCs w:val="20"/>
                <w:lang w:val="en-029"/>
              </w:rPr>
              <w:t>18</w:t>
            </w:r>
          </w:p>
        </w:tc>
        <w:tc>
          <w:tcPr>
            <w:tcW w:w="0" w:type="auto"/>
            <w:vAlign w:val="bottom"/>
          </w:tcPr>
          <w:p w14:paraId="2EE56CD3" w14:textId="77777777" w:rsidR="00945F02" w:rsidRPr="00945F02" w:rsidRDefault="00945F02" w:rsidP="007D2BCB">
            <w:pPr>
              <w:jc w:val="center"/>
              <w:rPr>
                <w:rFonts w:ascii="Times New Roman" w:eastAsia="Calibri" w:hAnsi="Times New Roman" w:cs="Times New Roman"/>
                <w:color w:val="000000" w:themeColor="text1"/>
                <w:sz w:val="20"/>
                <w:szCs w:val="20"/>
                <w:lang w:val="en-029"/>
              </w:rPr>
            </w:pPr>
            <w:r w:rsidRPr="00945F02">
              <w:rPr>
                <w:rFonts w:ascii="Times New Roman" w:eastAsia="Calibri" w:hAnsi="Times New Roman" w:cs="Times New Roman"/>
                <w:color w:val="000000" w:themeColor="text1"/>
                <w:sz w:val="20"/>
                <w:szCs w:val="20"/>
                <w:lang w:val="en-029"/>
              </w:rPr>
              <w:t>16</w:t>
            </w:r>
          </w:p>
        </w:tc>
        <w:tc>
          <w:tcPr>
            <w:tcW w:w="719" w:type="dxa"/>
            <w:vAlign w:val="bottom"/>
          </w:tcPr>
          <w:p w14:paraId="328CB372" w14:textId="77777777" w:rsidR="00945F02" w:rsidRPr="00945F02" w:rsidRDefault="00945F02" w:rsidP="007D2BCB">
            <w:pPr>
              <w:jc w:val="center"/>
              <w:rPr>
                <w:rFonts w:ascii="Times New Roman" w:eastAsia="Calibri" w:hAnsi="Times New Roman" w:cs="Times New Roman"/>
                <w:color w:val="000000" w:themeColor="text1"/>
                <w:sz w:val="20"/>
                <w:szCs w:val="20"/>
                <w:lang w:val="en-029"/>
              </w:rPr>
            </w:pPr>
            <w:r w:rsidRPr="00945F02">
              <w:rPr>
                <w:rFonts w:ascii="Times New Roman" w:eastAsia="Calibri" w:hAnsi="Times New Roman" w:cs="Times New Roman"/>
                <w:color w:val="000000" w:themeColor="text1"/>
                <w:sz w:val="20"/>
                <w:szCs w:val="20"/>
                <w:lang w:val="en-029"/>
              </w:rPr>
              <w:t>80</w:t>
            </w:r>
          </w:p>
        </w:tc>
        <w:tc>
          <w:tcPr>
            <w:tcW w:w="1172" w:type="dxa"/>
            <w:vAlign w:val="bottom"/>
          </w:tcPr>
          <w:p w14:paraId="5ACCD941" w14:textId="77777777" w:rsidR="00945F02" w:rsidRPr="00945F02" w:rsidRDefault="00945F02" w:rsidP="007D2BCB">
            <w:pPr>
              <w:jc w:val="right"/>
              <w:rPr>
                <w:rFonts w:ascii="Times New Roman" w:eastAsia="Calibri" w:hAnsi="Times New Roman" w:cs="Times New Roman"/>
                <w:color w:val="000000" w:themeColor="text1"/>
                <w:sz w:val="20"/>
                <w:szCs w:val="20"/>
                <w:lang w:val="en-029"/>
              </w:rPr>
            </w:pPr>
            <w:r w:rsidRPr="00945F02">
              <w:rPr>
                <w:rFonts w:ascii="Times New Roman" w:eastAsia="Calibri" w:hAnsi="Times New Roman" w:cs="Times New Roman"/>
                <w:color w:val="000000" w:themeColor="text1"/>
                <w:sz w:val="20"/>
                <w:szCs w:val="20"/>
                <w:lang w:val="en-029"/>
              </w:rPr>
              <w:t>75,140.00</w:t>
            </w:r>
          </w:p>
        </w:tc>
        <w:tc>
          <w:tcPr>
            <w:tcW w:w="0" w:type="auto"/>
            <w:vAlign w:val="bottom"/>
          </w:tcPr>
          <w:p w14:paraId="7FB77F55" w14:textId="77777777" w:rsidR="00945F02" w:rsidRPr="00945F02" w:rsidRDefault="00945F02" w:rsidP="007D2BCB">
            <w:pPr>
              <w:jc w:val="right"/>
              <w:rPr>
                <w:rFonts w:ascii="Times New Roman" w:eastAsia="Calibri" w:hAnsi="Times New Roman" w:cs="Times New Roman"/>
                <w:color w:val="000000" w:themeColor="text1"/>
                <w:sz w:val="20"/>
                <w:szCs w:val="20"/>
                <w:lang w:val="en-029"/>
              </w:rPr>
            </w:pPr>
            <w:r w:rsidRPr="00945F02">
              <w:rPr>
                <w:rFonts w:ascii="Times New Roman" w:eastAsia="Calibri" w:hAnsi="Times New Roman" w:cs="Times New Roman"/>
                <w:color w:val="000000" w:themeColor="text1"/>
                <w:sz w:val="20"/>
                <w:szCs w:val="20"/>
                <w:lang w:val="en-029"/>
              </w:rPr>
              <w:t>60,300.00</w:t>
            </w:r>
          </w:p>
        </w:tc>
        <w:tc>
          <w:tcPr>
            <w:tcW w:w="0" w:type="auto"/>
            <w:vAlign w:val="bottom"/>
          </w:tcPr>
          <w:p w14:paraId="3D9CCF39" w14:textId="77777777" w:rsidR="00945F02" w:rsidRPr="00945F02" w:rsidRDefault="00945F02" w:rsidP="007D2BCB">
            <w:pPr>
              <w:jc w:val="center"/>
              <w:rPr>
                <w:rFonts w:ascii="Times New Roman" w:eastAsia="Calibri" w:hAnsi="Times New Roman" w:cs="Times New Roman"/>
                <w:color w:val="000000" w:themeColor="text1"/>
                <w:sz w:val="20"/>
                <w:szCs w:val="20"/>
                <w:lang w:val="en-029"/>
              </w:rPr>
            </w:pPr>
            <w:r w:rsidRPr="00945F02">
              <w:rPr>
                <w:rFonts w:ascii="Times New Roman" w:eastAsia="Calibri" w:hAnsi="Times New Roman" w:cs="Times New Roman"/>
                <w:color w:val="000000" w:themeColor="text1"/>
                <w:sz w:val="20"/>
                <w:szCs w:val="20"/>
                <w:lang w:val="en-029"/>
              </w:rPr>
              <w:t>90</w:t>
            </w:r>
          </w:p>
        </w:tc>
        <w:tc>
          <w:tcPr>
            <w:tcW w:w="0" w:type="auto"/>
            <w:vAlign w:val="bottom"/>
          </w:tcPr>
          <w:p w14:paraId="43C6948D" w14:textId="77777777" w:rsidR="00945F02" w:rsidRPr="00945F02" w:rsidRDefault="00945F02" w:rsidP="007D2BCB">
            <w:pPr>
              <w:jc w:val="center"/>
              <w:rPr>
                <w:rFonts w:ascii="Times New Roman" w:eastAsia="Calibri" w:hAnsi="Times New Roman" w:cs="Times New Roman"/>
                <w:color w:val="000000" w:themeColor="text1"/>
                <w:sz w:val="20"/>
                <w:szCs w:val="20"/>
                <w:lang w:val="en-029"/>
              </w:rPr>
            </w:pPr>
            <w:r w:rsidRPr="00945F02">
              <w:rPr>
                <w:rFonts w:ascii="Times New Roman" w:eastAsia="Calibri" w:hAnsi="Times New Roman" w:cs="Times New Roman"/>
                <w:color w:val="000000" w:themeColor="text1"/>
                <w:sz w:val="20"/>
                <w:szCs w:val="20"/>
                <w:lang w:val="en-029"/>
              </w:rPr>
              <w:t>2</w:t>
            </w:r>
          </w:p>
        </w:tc>
      </w:tr>
    </w:tbl>
    <w:p w14:paraId="3D175A2B" w14:textId="77777777" w:rsidR="00945F02" w:rsidRPr="00945F02" w:rsidRDefault="00945F02" w:rsidP="00945F02">
      <w:pPr>
        <w:spacing w:after="0" w:line="240" w:lineRule="auto"/>
        <w:rPr>
          <w:rFonts w:ascii="Times New Roman" w:eastAsia="Calibri" w:hAnsi="Times New Roman" w:cs="Times New Roman"/>
          <w:kern w:val="0"/>
          <w:sz w:val="22"/>
          <w:szCs w:val="22"/>
          <w:lang w:val="en-029"/>
          <w14:ligatures w14:val="none"/>
        </w:rPr>
      </w:pPr>
    </w:p>
    <w:p w14:paraId="43EB0939" w14:textId="77777777" w:rsidR="00945F02" w:rsidRPr="00945F02" w:rsidRDefault="00945F02" w:rsidP="00945F02">
      <w:pPr>
        <w:spacing w:after="0" w:line="240" w:lineRule="auto"/>
        <w:rPr>
          <w:rFonts w:ascii="Times New Roman" w:eastAsia="Calibri" w:hAnsi="Times New Roman" w:cs="Times New Roman"/>
          <w:kern w:val="0"/>
          <w:sz w:val="22"/>
          <w:szCs w:val="22"/>
          <w:lang w:val="en-029"/>
          <w14:ligatures w14:val="none"/>
        </w:rPr>
      </w:pPr>
    </w:p>
    <w:p w14:paraId="2ACDB53D" w14:textId="77777777" w:rsidR="00945F02" w:rsidRPr="00D94F2F" w:rsidRDefault="00945F02" w:rsidP="00945F02">
      <w:pPr>
        <w:numPr>
          <w:ilvl w:val="0"/>
          <w:numId w:val="1"/>
        </w:numPr>
        <w:spacing w:after="0" w:line="240" w:lineRule="auto"/>
        <w:ind w:hanging="720"/>
        <w:contextualSpacing/>
        <w:rPr>
          <w:rFonts w:ascii="Times New Roman" w:eastAsia="Calibri" w:hAnsi="Times New Roman" w:cs="Times New Roman"/>
          <w:b/>
          <w:kern w:val="0"/>
          <w:sz w:val="22"/>
          <w:szCs w:val="22"/>
          <w:lang w:val="en-029"/>
          <w14:ligatures w14:val="none"/>
        </w:rPr>
      </w:pPr>
      <w:r w:rsidRPr="00945F02">
        <w:rPr>
          <w:rFonts w:ascii="Times New Roman" w:eastAsia="Calibri" w:hAnsi="Times New Roman" w:cs="Times New Roman"/>
          <w:b/>
          <w:kern w:val="0"/>
          <w:sz w:val="22"/>
          <w:szCs w:val="22"/>
          <w:lang w:val="en-029"/>
          <w14:ligatures w14:val="none"/>
        </w:rPr>
        <w:t xml:space="preserve">Name of Successful Consultant: </w:t>
      </w:r>
      <w:proofErr w:type="spellStart"/>
      <w:r w:rsidRPr="00945F02">
        <w:rPr>
          <w:rFonts w:ascii="Times New Roman" w:eastAsia="Calibri" w:hAnsi="Times New Roman" w:cs="Times New Roman"/>
          <w:bCs/>
          <w:kern w:val="0"/>
          <w:sz w:val="22"/>
          <w:szCs w:val="22"/>
          <w:lang w:val="en-029"/>
          <w14:ligatures w14:val="none"/>
        </w:rPr>
        <w:t>Momentus</w:t>
      </w:r>
      <w:proofErr w:type="spellEnd"/>
      <w:r w:rsidRPr="00945F02">
        <w:rPr>
          <w:rFonts w:ascii="Times New Roman" w:eastAsia="Calibri" w:hAnsi="Times New Roman" w:cs="Times New Roman"/>
          <w:bCs/>
          <w:kern w:val="0"/>
          <w:sz w:val="22"/>
          <w:szCs w:val="22"/>
          <w:lang w:val="en-029"/>
          <w14:ligatures w14:val="none"/>
        </w:rPr>
        <w:t xml:space="preserve"> Global Development Ltd. </w:t>
      </w:r>
    </w:p>
    <w:p w14:paraId="6DD0AA42" w14:textId="77777777" w:rsidR="00945F02" w:rsidRPr="00945F02" w:rsidRDefault="00945F02" w:rsidP="00945F02">
      <w:pPr>
        <w:spacing w:after="0" w:line="240" w:lineRule="auto"/>
        <w:ind w:left="720"/>
        <w:contextualSpacing/>
        <w:rPr>
          <w:rFonts w:ascii="Times New Roman" w:eastAsia="Calibri" w:hAnsi="Times New Roman" w:cs="Times New Roman"/>
          <w:b/>
          <w:kern w:val="0"/>
          <w:sz w:val="22"/>
          <w:szCs w:val="22"/>
          <w:lang w:val="en-029"/>
          <w14:ligatures w14:val="none"/>
        </w:rPr>
      </w:pPr>
    </w:p>
    <w:p w14:paraId="30AE9D5C" w14:textId="77777777" w:rsidR="00945F02" w:rsidRPr="00D94F2F" w:rsidRDefault="00945F02" w:rsidP="00945F02">
      <w:pPr>
        <w:numPr>
          <w:ilvl w:val="0"/>
          <w:numId w:val="1"/>
        </w:numPr>
        <w:spacing w:after="0" w:line="240" w:lineRule="auto"/>
        <w:ind w:hanging="720"/>
        <w:contextualSpacing/>
        <w:rPr>
          <w:rFonts w:ascii="Times New Roman" w:eastAsia="Calibri" w:hAnsi="Times New Roman" w:cs="Times New Roman"/>
          <w:b/>
          <w:kern w:val="0"/>
          <w:sz w:val="22"/>
          <w:szCs w:val="22"/>
          <w:lang w:val="en-029"/>
          <w14:ligatures w14:val="none"/>
        </w:rPr>
      </w:pPr>
      <w:r w:rsidRPr="00945F02">
        <w:rPr>
          <w:rFonts w:ascii="Times New Roman" w:eastAsia="Calibri" w:hAnsi="Times New Roman" w:cs="Times New Roman"/>
          <w:b/>
          <w:kern w:val="0"/>
          <w:sz w:val="22"/>
          <w:szCs w:val="22"/>
          <w:lang w:val="en-029"/>
          <w14:ligatures w14:val="none"/>
        </w:rPr>
        <w:t xml:space="preserve">Successful Proposal’s Price: </w:t>
      </w:r>
      <w:r w:rsidRPr="00945F02">
        <w:rPr>
          <w:rFonts w:ascii="Times New Roman" w:eastAsia="Calibri" w:hAnsi="Times New Roman" w:cs="Times New Roman"/>
          <w:bCs/>
          <w:kern w:val="0"/>
          <w:sz w:val="22"/>
          <w:szCs w:val="22"/>
          <w:lang w:val="en-029"/>
          <w14:ligatures w14:val="none"/>
        </w:rPr>
        <w:t>60,300.00</w:t>
      </w:r>
    </w:p>
    <w:p w14:paraId="72973B6C" w14:textId="77777777" w:rsidR="00945F02" w:rsidRPr="00945F02" w:rsidRDefault="00945F02" w:rsidP="00945F02">
      <w:pPr>
        <w:spacing w:after="0" w:line="240" w:lineRule="auto"/>
        <w:ind w:left="720"/>
        <w:contextualSpacing/>
        <w:rPr>
          <w:rFonts w:ascii="Times New Roman" w:eastAsia="Calibri" w:hAnsi="Times New Roman" w:cs="Times New Roman"/>
          <w:b/>
          <w:kern w:val="0"/>
          <w:sz w:val="22"/>
          <w:szCs w:val="22"/>
          <w:lang w:val="en-029"/>
          <w14:ligatures w14:val="none"/>
        </w:rPr>
      </w:pPr>
    </w:p>
    <w:p w14:paraId="35D78EBD" w14:textId="77777777" w:rsidR="00945F02" w:rsidRPr="00D94F2F" w:rsidRDefault="00945F02" w:rsidP="00945F02">
      <w:pPr>
        <w:numPr>
          <w:ilvl w:val="0"/>
          <w:numId w:val="1"/>
        </w:numPr>
        <w:spacing w:after="0" w:line="240" w:lineRule="auto"/>
        <w:ind w:hanging="720"/>
        <w:contextualSpacing/>
        <w:rPr>
          <w:rFonts w:ascii="Times New Roman" w:eastAsia="Calibri" w:hAnsi="Times New Roman" w:cs="Times New Roman"/>
          <w:b/>
          <w:kern w:val="0"/>
          <w:sz w:val="22"/>
          <w:szCs w:val="22"/>
          <w:lang w:val="en-029"/>
          <w14:ligatures w14:val="none"/>
        </w:rPr>
      </w:pPr>
      <w:r w:rsidRPr="00945F02">
        <w:rPr>
          <w:rFonts w:ascii="Times New Roman" w:eastAsia="Calibri" w:hAnsi="Times New Roman" w:cs="Times New Roman"/>
          <w:b/>
          <w:kern w:val="0"/>
          <w:sz w:val="22"/>
          <w:szCs w:val="22"/>
          <w:lang w:val="en-029"/>
          <w14:ligatures w14:val="none"/>
        </w:rPr>
        <w:t xml:space="preserve">Commencement Date of Contract: </w:t>
      </w:r>
      <w:r w:rsidRPr="00945F02">
        <w:rPr>
          <w:rFonts w:ascii="Times New Roman" w:eastAsia="Calibri" w:hAnsi="Times New Roman" w:cs="Times New Roman"/>
          <w:bCs/>
          <w:kern w:val="0"/>
          <w:sz w:val="22"/>
          <w:szCs w:val="22"/>
          <w:lang w:val="en-029"/>
          <w14:ligatures w14:val="none"/>
        </w:rPr>
        <w:t>March 31, 2025</w:t>
      </w:r>
    </w:p>
    <w:p w14:paraId="6A5AAA55" w14:textId="77777777" w:rsidR="00945F02" w:rsidRPr="00945F02" w:rsidRDefault="00945F02" w:rsidP="00945F02">
      <w:pPr>
        <w:spacing w:after="0" w:line="240" w:lineRule="auto"/>
        <w:ind w:left="720"/>
        <w:contextualSpacing/>
        <w:rPr>
          <w:rFonts w:ascii="Times New Roman" w:eastAsia="Calibri" w:hAnsi="Times New Roman" w:cs="Times New Roman"/>
          <w:b/>
          <w:kern w:val="0"/>
          <w:sz w:val="22"/>
          <w:szCs w:val="22"/>
          <w:lang w:val="en-029"/>
          <w14:ligatures w14:val="none"/>
        </w:rPr>
      </w:pPr>
    </w:p>
    <w:p w14:paraId="298BCAF8" w14:textId="77777777" w:rsidR="00945F02" w:rsidRPr="00D94F2F" w:rsidRDefault="00945F02" w:rsidP="00945F02">
      <w:pPr>
        <w:numPr>
          <w:ilvl w:val="0"/>
          <w:numId w:val="1"/>
        </w:numPr>
        <w:spacing w:after="0" w:line="240" w:lineRule="auto"/>
        <w:ind w:hanging="720"/>
        <w:contextualSpacing/>
        <w:rPr>
          <w:rFonts w:ascii="Times New Roman" w:eastAsia="Calibri" w:hAnsi="Times New Roman" w:cs="Times New Roman"/>
          <w:b/>
          <w:kern w:val="0"/>
          <w:sz w:val="22"/>
          <w:szCs w:val="22"/>
          <w:lang w:val="en-029"/>
          <w14:ligatures w14:val="none"/>
        </w:rPr>
      </w:pPr>
      <w:r w:rsidRPr="00945F02">
        <w:rPr>
          <w:rFonts w:ascii="Times New Roman" w:eastAsia="Calibri" w:hAnsi="Times New Roman" w:cs="Times New Roman"/>
          <w:b/>
          <w:kern w:val="0"/>
          <w:sz w:val="22"/>
          <w:szCs w:val="22"/>
          <w:lang w:val="en-029"/>
          <w14:ligatures w14:val="none"/>
        </w:rPr>
        <w:t xml:space="preserve">Duration of Contract: </w:t>
      </w:r>
      <w:r w:rsidRPr="00945F02">
        <w:rPr>
          <w:rFonts w:ascii="Times New Roman" w:eastAsia="Calibri" w:hAnsi="Times New Roman" w:cs="Times New Roman"/>
          <w:bCs/>
          <w:kern w:val="0"/>
          <w:sz w:val="22"/>
          <w:szCs w:val="22"/>
          <w:lang w:val="en-029"/>
          <w14:ligatures w14:val="none"/>
        </w:rPr>
        <w:t>60 days</w:t>
      </w:r>
    </w:p>
    <w:p w14:paraId="0C03BBFC" w14:textId="77777777" w:rsidR="00945F02" w:rsidRPr="00945F02" w:rsidRDefault="00945F02" w:rsidP="00945F02">
      <w:pPr>
        <w:spacing w:after="0" w:line="240" w:lineRule="auto"/>
        <w:ind w:left="720"/>
        <w:contextualSpacing/>
        <w:rPr>
          <w:rFonts w:ascii="Times New Roman" w:eastAsia="Calibri" w:hAnsi="Times New Roman" w:cs="Times New Roman"/>
          <w:b/>
          <w:kern w:val="0"/>
          <w:sz w:val="22"/>
          <w:szCs w:val="22"/>
          <w:lang w:val="en-029"/>
          <w14:ligatures w14:val="none"/>
        </w:rPr>
      </w:pPr>
    </w:p>
    <w:p w14:paraId="72F64B8E" w14:textId="77777777" w:rsidR="00945F02" w:rsidRPr="00945F02" w:rsidRDefault="00945F02" w:rsidP="00D94F2F">
      <w:pPr>
        <w:numPr>
          <w:ilvl w:val="0"/>
          <w:numId w:val="1"/>
        </w:numPr>
        <w:tabs>
          <w:tab w:val="left" w:pos="630"/>
        </w:tabs>
        <w:spacing w:after="0" w:line="240" w:lineRule="auto"/>
        <w:ind w:left="3510" w:hanging="3510"/>
        <w:contextualSpacing/>
        <w:jc w:val="both"/>
        <w:rPr>
          <w:rFonts w:ascii="Times New Roman" w:eastAsia="Calibri" w:hAnsi="Times New Roman" w:cs="Times New Roman"/>
          <w:b/>
          <w:kern w:val="0"/>
          <w:sz w:val="22"/>
          <w:szCs w:val="22"/>
          <w:lang w:val="en-029"/>
          <w14:ligatures w14:val="none"/>
        </w:rPr>
      </w:pPr>
      <w:r w:rsidRPr="00945F02">
        <w:rPr>
          <w:rFonts w:ascii="Times New Roman" w:eastAsia="Calibri" w:hAnsi="Times New Roman" w:cs="Times New Roman"/>
          <w:b/>
          <w:kern w:val="0"/>
          <w:sz w:val="22"/>
          <w:szCs w:val="22"/>
          <w:lang w:val="en-029"/>
          <w14:ligatures w14:val="none"/>
        </w:rPr>
        <w:t xml:space="preserve">Summary Scope of Contract: </w:t>
      </w:r>
      <w:r w:rsidRPr="00945F02">
        <w:rPr>
          <w:rFonts w:ascii="Times New Roman" w:eastAsia="Calibri" w:hAnsi="Times New Roman" w:cs="Times New Roman"/>
          <w:bCs/>
          <w:kern w:val="0"/>
          <w:sz w:val="22"/>
          <w:szCs w:val="22"/>
          <w:lang w:val="en-029"/>
          <w14:ligatures w14:val="none"/>
        </w:rPr>
        <w:t>Conduct a comparative review of existing CDB financing policies and guidelines against international best practices for Private Sector financing in MDB, assess the gaps in the Bank’s current financing framework, and recommend modifications for alignment with international best practices.</w:t>
      </w:r>
    </w:p>
    <w:p w14:paraId="1A0B6F2A" w14:textId="77777777" w:rsidR="00945F02" w:rsidRPr="00D94F2F" w:rsidRDefault="00945F02" w:rsidP="00945F02">
      <w:pPr>
        <w:tabs>
          <w:tab w:val="left" w:pos="630"/>
        </w:tabs>
        <w:spacing w:after="0" w:line="240" w:lineRule="auto"/>
        <w:ind w:left="3690"/>
        <w:contextualSpacing/>
        <w:rPr>
          <w:rFonts w:ascii="Times New Roman" w:eastAsia="Calibri" w:hAnsi="Times New Roman" w:cs="Times New Roman"/>
          <w:b/>
          <w:kern w:val="0"/>
          <w:sz w:val="22"/>
          <w:szCs w:val="22"/>
          <w:lang w:val="en-029"/>
          <w14:ligatures w14:val="none"/>
        </w:rPr>
      </w:pPr>
    </w:p>
    <w:p w14:paraId="664025F6" w14:textId="77777777" w:rsidR="00495B49" w:rsidRPr="00945F02" w:rsidRDefault="00495B49" w:rsidP="00945F02">
      <w:pPr>
        <w:tabs>
          <w:tab w:val="left" w:pos="630"/>
        </w:tabs>
        <w:spacing w:after="0" w:line="240" w:lineRule="auto"/>
        <w:ind w:left="3690"/>
        <w:contextualSpacing/>
        <w:rPr>
          <w:rFonts w:ascii="Times New Roman" w:eastAsia="Calibri" w:hAnsi="Times New Roman" w:cs="Times New Roman"/>
          <w:b/>
          <w:kern w:val="0"/>
          <w:sz w:val="22"/>
          <w:szCs w:val="22"/>
          <w:lang w:val="en-029"/>
          <w14:ligatures w14:val="none"/>
        </w:rPr>
      </w:pPr>
    </w:p>
    <w:p w14:paraId="43B469B6" w14:textId="77777777" w:rsidR="00945F02" w:rsidRPr="00D94F2F" w:rsidRDefault="00945F02" w:rsidP="00945F02">
      <w:pPr>
        <w:spacing w:after="0" w:line="240" w:lineRule="auto"/>
        <w:ind w:left="720"/>
        <w:contextualSpacing/>
        <w:rPr>
          <w:rFonts w:ascii="Times New Roman" w:eastAsia="Calibri" w:hAnsi="Times New Roman" w:cs="Times New Roman"/>
          <w:kern w:val="0"/>
          <w:sz w:val="22"/>
          <w:szCs w:val="22"/>
          <w:lang w:val="en-029"/>
          <w14:ligatures w14:val="none"/>
        </w:rPr>
      </w:pPr>
      <w:r w:rsidRPr="00945F02">
        <w:rPr>
          <w:rFonts w:ascii="Times New Roman" w:eastAsia="Calibri" w:hAnsi="Times New Roman" w:cs="Times New Roman"/>
          <w:b/>
          <w:kern w:val="0"/>
          <w:sz w:val="22"/>
          <w:szCs w:val="22"/>
          <w:u w:val="single"/>
          <w:lang w:val="en-029"/>
          <w14:ligatures w14:val="none"/>
        </w:rPr>
        <w:t>Note</w:t>
      </w:r>
      <w:r w:rsidRPr="00945F02">
        <w:rPr>
          <w:rFonts w:ascii="Times New Roman" w:eastAsia="Calibri" w:hAnsi="Times New Roman" w:cs="Times New Roman"/>
          <w:b/>
          <w:kern w:val="0"/>
          <w:sz w:val="22"/>
          <w:szCs w:val="22"/>
          <w:lang w:val="en-029"/>
          <w14:ligatures w14:val="none"/>
        </w:rPr>
        <w:t>:</w:t>
      </w:r>
      <w:r w:rsidRPr="00945F02">
        <w:rPr>
          <w:rFonts w:ascii="Times New Roman" w:eastAsia="Calibri" w:hAnsi="Times New Roman" w:cs="Times New Roman"/>
          <w:b/>
          <w:kern w:val="0"/>
          <w:sz w:val="22"/>
          <w:szCs w:val="22"/>
          <w:lang w:val="en-029"/>
          <w14:ligatures w14:val="none"/>
        </w:rPr>
        <w:tab/>
        <w:t>Selection Method</w:t>
      </w:r>
      <w:r w:rsidRPr="00945F02">
        <w:rPr>
          <w:rFonts w:ascii="Times New Roman" w:eastAsia="Calibri" w:hAnsi="Times New Roman" w:cs="Times New Roman"/>
          <w:color w:val="282BA4"/>
          <w:kern w:val="0"/>
          <w:sz w:val="22"/>
          <w:szCs w:val="22"/>
          <w:lang w:val="en-029"/>
          <w14:ligatures w14:val="none"/>
        </w:rPr>
        <w:t xml:space="preserve">: </w:t>
      </w:r>
      <w:r w:rsidRPr="00945F02">
        <w:rPr>
          <w:rFonts w:ascii="Times New Roman" w:eastAsia="Calibri" w:hAnsi="Times New Roman" w:cs="Times New Roman"/>
          <w:kern w:val="0"/>
          <w:sz w:val="22"/>
          <w:szCs w:val="22"/>
          <w:lang w:val="en-029"/>
          <w14:ligatures w14:val="none"/>
        </w:rPr>
        <w:t>QCBS</w:t>
      </w:r>
    </w:p>
    <w:p w14:paraId="31549642" w14:textId="77777777" w:rsidR="00945F02" w:rsidRPr="00945F02" w:rsidRDefault="00945F02" w:rsidP="00945F02">
      <w:pPr>
        <w:spacing w:after="0" w:line="240" w:lineRule="auto"/>
        <w:ind w:left="720"/>
        <w:contextualSpacing/>
        <w:rPr>
          <w:rFonts w:ascii="Times New Roman" w:eastAsia="Calibri" w:hAnsi="Times New Roman" w:cs="Times New Roman"/>
          <w:b/>
          <w:bCs/>
          <w:color w:val="282BA4"/>
          <w:kern w:val="0"/>
          <w:sz w:val="22"/>
          <w:szCs w:val="22"/>
          <w:lang w:val="en-029"/>
          <w14:ligatures w14:val="none"/>
        </w:rPr>
      </w:pPr>
    </w:p>
    <w:p w14:paraId="7B484195" w14:textId="15152F75" w:rsidR="00945F02" w:rsidRPr="00D94F2F" w:rsidRDefault="00945F02" w:rsidP="00945F02">
      <w:pPr>
        <w:spacing w:after="0" w:line="240" w:lineRule="auto"/>
        <w:ind w:left="720" w:firstLine="720"/>
        <w:contextualSpacing/>
        <w:rPr>
          <w:rFonts w:ascii="Times New Roman" w:eastAsia="Calibri" w:hAnsi="Times New Roman" w:cs="Times New Roman"/>
          <w:bCs/>
          <w:kern w:val="0"/>
          <w:sz w:val="22"/>
          <w:szCs w:val="22"/>
          <w:lang w:val="en-029"/>
          <w14:ligatures w14:val="none"/>
        </w:rPr>
      </w:pPr>
      <w:r w:rsidRPr="00945F02">
        <w:rPr>
          <w:rFonts w:ascii="Times New Roman" w:eastAsia="Calibri" w:hAnsi="Times New Roman" w:cs="Times New Roman"/>
          <w:b/>
          <w:kern w:val="0"/>
          <w:sz w:val="22"/>
          <w:szCs w:val="22"/>
          <w:lang w:val="en-029"/>
          <w14:ligatures w14:val="none"/>
        </w:rPr>
        <w:t xml:space="preserve">Minimum Technical Proposal Score required to open Financial Proposal: </w:t>
      </w:r>
      <w:r w:rsidRPr="00945F02">
        <w:rPr>
          <w:rFonts w:ascii="Times New Roman" w:eastAsia="Calibri" w:hAnsi="Times New Roman" w:cs="Times New Roman"/>
          <w:bCs/>
          <w:kern w:val="0"/>
          <w:sz w:val="22"/>
          <w:szCs w:val="22"/>
          <w:lang w:val="en-029"/>
          <w14:ligatures w14:val="none"/>
        </w:rPr>
        <w:t>80</w:t>
      </w:r>
    </w:p>
    <w:p w14:paraId="2F200C9B" w14:textId="77777777" w:rsidR="00945F02" w:rsidRPr="00945F02" w:rsidRDefault="00945F02" w:rsidP="00945F02">
      <w:pPr>
        <w:spacing w:after="0" w:line="240" w:lineRule="auto"/>
        <w:ind w:left="720" w:firstLine="720"/>
        <w:contextualSpacing/>
        <w:rPr>
          <w:rFonts w:ascii="Times New Roman" w:eastAsia="Calibri" w:hAnsi="Times New Roman" w:cs="Times New Roman"/>
          <w:b/>
          <w:kern w:val="0"/>
          <w:sz w:val="22"/>
          <w:szCs w:val="22"/>
          <w:lang w:val="en-029"/>
          <w14:ligatures w14:val="none"/>
        </w:rPr>
      </w:pPr>
    </w:p>
    <w:p w14:paraId="4CBD36AC" w14:textId="588A7EE3" w:rsidR="00945F02" w:rsidRPr="00D94F2F" w:rsidRDefault="00945F02" w:rsidP="00945F02">
      <w:pPr>
        <w:spacing w:after="0" w:line="240" w:lineRule="auto"/>
        <w:ind w:left="720" w:firstLine="720"/>
        <w:contextualSpacing/>
        <w:rPr>
          <w:sz w:val="22"/>
          <w:szCs w:val="22"/>
        </w:rPr>
      </w:pPr>
      <w:r w:rsidRPr="00945F02">
        <w:rPr>
          <w:rFonts w:ascii="Times New Roman" w:eastAsia="Calibri" w:hAnsi="Times New Roman" w:cs="Times New Roman"/>
          <w:b/>
          <w:kern w:val="0"/>
          <w:sz w:val="22"/>
          <w:szCs w:val="22"/>
          <w:lang w:val="en-029"/>
          <w14:ligatures w14:val="none"/>
        </w:rPr>
        <w:t xml:space="preserve">If QCBS Technical / Financial weighting: </w:t>
      </w:r>
      <w:r w:rsidRPr="00945F02">
        <w:rPr>
          <w:rFonts w:ascii="Times New Roman" w:eastAsia="Calibri" w:hAnsi="Times New Roman" w:cs="Times New Roman"/>
          <w:bCs/>
          <w:kern w:val="0"/>
          <w:sz w:val="22"/>
          <w:szCs w:val="22"/>
          <w:lang w:val="en-029"/>
          <w14:ligatures w14:val="none"/>
        </w:rPr>
        <w:t>0</w:t>
      </w:r>
      <w:r w:rsidRPr="00945F02">
        <w:rPr>
          <w:rFonts w:ascii="Times New Roman" w:eastAsia="Calibri" w:hAnsi="Times New Roman" w:cs="Times New Roman"/>
          <w:b/>
          <w:kern w:val="0"/>
          <w:sz w:val="22"/>
          <w:szCs w:val="22"/>
          <w:lang w:val="en-029"/>
          <w14:ligatures w14:val="none"/>
        </w:rPr>
        <w:t>.</w:t>
      </w:r>
      <w:r w:rsidRPr="00945F02">
        <w:rPr>
          <w:rFonts w:ascii="Times New Roman" w:eastAsia="Calibri" w:hAnsi="Times New Roman" w:cs="Times New Roman"/>
          <w:bCs/>
          <w:kern w:val="0"/>
          <w:sz w:val="22"/>
          <w:szCs w:val="22"/>
          <w:lang w:val="en-029"/>
          <w14:ligatures w14:val="none"/>
        </w:rPr>
        <w:t>8/0.2</w:t>
      </w:r>
    </w:p>
    <w:sectPr w:rsidR="00945F02" w:rsidRPr="00D94F2F" w:rsidSect="00945F02">
      <w:pgSz w:w="15840" w:h="12240" w:orient="landscape"/>
      <w:pgMar w:top="10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E74683"/>
    <w:multiLevelType w:val="hybridMultilevel"/>
    <w:tmpl w:val="307696A0"/>
    <w:lvl w:ilvl="0" w:tplc="F42830D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228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02"/>
    <w:rsid w:val="00495B49"/>
    <w:rsid w:val="007D2BCB"/>
    <w:rsid w:val="00801015"/>
    <w:rsid w:val="00900A7D"/>
    <w:rsid w:val="00945F02"/>
    <w:rsid w:val="00D94F2F"/>
    <w:rsid w:val="00DE337B"/>
    <w:rsid w:val="00DF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6201C"/>
  <w15:chartTrackingRefBased/>
  <w15:docId w15:val="{B583B543-2A5F-4CD5-BF66-45670B23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5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5F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5F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5F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5F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F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F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F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F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5F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5F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5F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5F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5F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F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F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F02"/>
    <w:rPr>
      <w:rFonts w:eastAsiaTheme="majorEastAsia" w:cstheme="majorBidi"/>
      <w:color w:val="272727" w:themeColor="text1" w:themeTint="D8"/>
    </w:rPr>
  </w:style>
  <w:style w:type="paragraph" w:styleId="Title">
    <w:name w:val="Title"/>
    <w:basedOn w:val="Normal"/>
    <w:next w:val="Normal"/>
    <w:link w:val="TitleChar"/>
    <w:uiPriority w:val="10"/>
    <w:qFormat/>
    <w:rsid w:val="00945F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F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F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F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F02"/>
    <w:pPr>
      <w:spacing w:before="160"/>
      <w:jc w:val="center"/>
    </w:pPr>
    <w:rPr>
      <w:i/>
      <w:iCs/>
      <w:color w:val="404040" w:themeColor="text1" w:themeTint="BF"/>
    </w:rPr>
  </w:style>
  <w:style w:type="character" w:customStyle="1" w:styleId="QuoteChar">
    <w:name w:val="Quote Char"/>
    <w:basedOn w:val="DefaultParagraphFont"/>
    <w:link w:val="Quote"/>
    <w:uiPriority w:val="29"/>
    <w:rsid w:val="00945F02"/>
    <w:rPr>
      <w:i/>
      <w:iCs/>
      <w:color w:val="404040" w:themeColor="text1" w:themeTint="BF"/>
    </w:rPr>
  </w:style>
  <w:style w:type="paragraph" w:styleId="ListParagraph">
    <w:name w:val="List Paragraph"/>
    <w:basedOn w:val="Normal"/>
    <w:uiPriority w:val="34"/>
    <w:qFormat/>
    <w:rsid w:val="00945F02"/>
    <w:pPr>
      <w:ind w:left="720"/>
      <w:contextualSpacing/>
    </w:pPr>
  </w:style>
  <w:style w:type="character" w:styleId="IntenseEmphasis">
    <w:name w:val="Intense Emphasis"/>
    <w:basedOn w:val="DefaultParagraphFont"/>
    <w:uiPriority w:val="21"/>
    <w:qFormat/>
    <w:rsid w:val="00945F02"/>
    <w:rPr>
      <w:i/>
      <w:iCs/>
      <w:color w:val="0F4761" w:themeColor="accent1" w:themeShade="BF"/>
    </w:rPr>
  </w:style>
  <w:style w:type="paragraph" w:styleId="IntenseQuote">
    <w:name w:val="Intense Quote"/>
    <w:basedOn w:val="Normal"/>
    <w:next w:val="Normal"/>
    <w:link w:val="IntenseQuoteChar"/>
    <w:uiPriority w:val="30"/>
    <w:qFormat/>
    <w:rsid w:val="00945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5F02"/>
    <w:rPr>
      <w:i/>
      <w:iCs/>
      <w:color w:val="0F4761" w:themeColor="accent1" w:themeShade="BF"/>
    </w:rPr>
  </w:style>
  <w:style w:type="character" w:styleId="IntenseReference">
    <w:name w:val="Intense Reference"/>
    <w:basedOn w:val="DefaultParagraphFont"/>
    <w:uiPriority w:val="32"/>
    <w:qFormat/>
    <w:rsid w:val="00945F02"/>
    <w:rPr>
      <w:b/>
      <w:bCs/>
      <w:smallCaps/>
      <w:color w:val="0F4761" w:themeColor="accent1" w:themeShade="BF"/>
      <w:spacing w:val="5"/>
    </w:rPr>
  </w:style>
  <w:style w:type="table" w:styleId="TableGrid">
    <w:name w:val="Table Grid"/>
    <w:basedOn w:val="TableNormal"/>
    <w:uiPriority w:val="59"/>
    <w:rsid w:val="00945F02"/>
    <w:pPr>
      <w:spacing w:after="0" w:line="240" w:lineRule="auto"/>
    </w:pPr>
    <w:rPr>
      <w:rFonts w:ascii="Arial" w:hAnsi="Arial" w:cs="Arial"/>
      <w:color w:val="282BA4"/>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183</Words>
  <Characters>1087</Characters>
  <Application>Microsoft Office Word</Application>
  <DocSecurity>0</DocSecurity>
  <Lines>90</Lines>
  <Paragraphs>66</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Harrison</dc:creator>
  <cp:keywords/>
  <dc:description/>
  <cp:lastModifiedBy>Sonia Harrison</cp:lastModifiedBy>
  <cp:revision>7</cp:revision>
  <dcterms:created xsi:type="dcterms:W3CDTF">2025-05-14T17:38:00Z</dcterms:created>
  <dcterms:modified xsi:type="dcterms:W3CDTF">2025-05-14T17:49:00Z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1e2099e3-61f4-4820-aa7d-a3ba9c71ab8e</vt:lpwstr>
  </property>
</Properties>
</file>