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9.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12.xml" ContentType="application/vnd.openxmlformats-officedocument.wordprocessingml.foot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DF4" w:rsidRDefault="00BE7DF4" w:rsidP="00BE7DF4"/>
    <w:p w:rsidR="005D25A9" w:rsidRDefault="005D25A9" w:rsidP="00BE7DF4"/>
    <w:p w:rsidR="009B17CA" w:rsidRPr="002C6BBD" w:rsidRDefault="009B17CA" w:rsidP="009B17CA">
      <w:pPr>
        <w:pStyle w:val="Title"/>
      </w:pPr>
      <w:r w:rsidRPr="002C6BBD">
        <w:t>STANDARD PROCUREMENT DOCUMENTS</w:t>
      </w:r>
    </w:p>
    <w:p w:rsidR="009B17CA" w:rsidRPr="002C6BBD" w:rsidRDefault="009B17CA" w:rsidP="009B17CA">
      <w:pPr>
        <w:tabs>
          <w:tab w:val="right" w:leader="dot" w:pos="8640"/>
        </w:tabs>
        <w:rPr>
          <w:b/>
          <w:sz w:val="28"/>
        </w:rPr>
      </w:pPr>
    </w:p>
    <w:p w:rsidR="009B17CA" w:rsidRPr="002C6BBD" w:rsidRDefault="009B17CA" w:rsidP="009B17CA">
      <w:pPr>
        <w:tabs>
          <w:tab w:val="right" w:leader="dot" w:pos="8640"/>
        </w:tabs>
        <w:rPr>
          <w:b/>
          <w:sz w:val="28"/>
        </w:rPr>
      </w:pPr>
    </w:p>
    <w:p w:rsidR="009B17CA" w:rsidRPr="002C6BBD" w:rsidRDefault="009B17CA" w:rsidP="009B17CA">
      <w:pPr>
        <w:tabs>
          <w:tab w:val="right" w:leader="dot" w:pos="8640"/>
        </w:tabs>
        <w:rPr>
          <w:b/>
          <w:sz w:val="28"/>
        </w:rPr>
      </w:pPr>
    </w:p>
    <w:p w:rsidR="009B17CA" w:rsidRPr="002C6BBD" w:rsidRDefault="009B17CA" w:rsidP="009B17CA">
      <w:pPr>
        <w:tabs>
          <w:tab w:val="right" w:leader="dot" w:pos="8640"/>
        </w:tabs>
        <w:rPr>
          <w:b/>
          <w:sz w:val="28"/>
        </w:rPr>
      </w:pPr>
    </w:p>
    <w:p w:rsidR="009B17CA" w:rsidRPr="002C6BBD" w:rsidRDefault="009B17CA" w:rsidP="009B17CA">
      <w:pPr>
        <w:tabs>
          <w:tab w:val="right" w:leader="dot" w:pos="8640"/>
        </w:tabs>
        <w:rPr>
          <w:b/>
          <w:sz w:val="28"/>
        </w:rPr>
      </w:pPr>
    </w:p>
    <w:p w:rsidR="009B17CA" w:rsidRPr="002C6BBD" w:rsidRDefault="009B17CA" w:rsidP="009B17CA">
      <w:pPr>
        <w:tabs>
          <w:tab w:val="right" w:leader="dot" w:pos="8640"/>
        </w:tabs>
        <w:rPr>
          <w:b/>
          <w:sz w:val="28"/>
        </w:rPr>
      </w:pPr>
    </w:p>
    <w:p w:rsidR="009B17CA" w:rsidRPr="002C6BBD" w:rsidRDefault="009B17CA" w:rsidP="009B17CA">
      <w:pPr>
        <w:tabs>
          <w:tab w:val="right" w:leader="dot" w:pos="8640"/>
        </w:tabs>
        <w:jc w:val="center"/>
        <w:rPr>
          <w:b/>
          <w:sz w:val="72"/>
        </w:rPr>
      </w:pPr>
      <w:r w:rsidRPr="002C6BBD">
        <w:rPr>
          <w:b/>
          <w:sz w:val="72"/>
        </w:rPr>
        <w:t>Standard Request for Proposals</w:t>
      </w:r>
    </w:p>
    <w:p w:rsidR="009B17CA" w:rsidRPr="002C6BBD" w:rsidRDefault="009B17CA" w:rsidP="009B17CA">
      <w:pPr>
        <w:tabs>
          <w:tab w:val="right" w:leader="dot" w:pos="8640"/>
        </w:tabs>
        <w:jc w:val="center"/>
        <w:rPr>
          <w:b/>
          <w:sz w:val="36"/>
        </w:rPr>
      </w:pPr>
      <w:r w:rsidRPr="002C6BBD">
        <w:rPr>
          <w:b/>
          <w:sz w:val="72"/>
        </w:rPr>
        <w:t>Selection of Consultants</w:t>
      </w:r>
    </w:p>
    <w:p w:rsidR="009B17CA" w:rsidRPr="002C6BBD" w:rsidRDefault="009B17CA" w:rsidP="009B17CA">
      <w:pPr>
        <w:tabs>
          <w:tab w:val="right" w:leader="dot" w:pos="8640"/>
        </w:tabs>
        <w:jc w:val="center"/>
        <w:rPr>
          <w:b/>
          <w:sz w:val="36"/>
        </w:rPr>
      </w:pPr>
    </w:p>
    <w:p w:rsidR="009B17CA" w:rsidRPr="002C6BBD" w:rsidRDefault="009B17CA" w:rsidP="009B17CA">
      <w:pPr>
        <w:tabs>
          <w:tab w:val="right" w:leader="dot" w:pos="8640"/>
        </w:tabs>
        <w:jc w:val="center"/>
        <w:rPr>
          <w:b/>
          <w:sz w:val="36"/>
        </w:rPr>
      </w:pPr>
    </w:p>
    <w:p w:rsidR="009B17CA" w:rsidRPr="002C6BBD" w:rsidRDefault="009B17CA" w:rsidP="009B17CA">
      <w:pPr>
        <w:tabs>
          <w:tab w:val="left" w:pos="1440"/>
          <w:tab w:val="right" w:leader="dot" w:pos="8640"/>
        </w:tabs>
        <w:rPr>
          <w:b/>
          <w:sz w:val="36"/>
        </w:rPr>
      </w:pPr>
      <w:r>
        <w:rPr>
          <w:b/>
          <w:sz w:val="36"/>
        </w:rPr>
        <w:tab/>
      </w:r>
    </w:p>
    <w:p w:rsidR="009B17CA" w:rsidRPr="002C6BBD" w:rsidRDefault="009B17CA" w:rsidP="009B17CA">
      <w:pPr>
        <w:tabs>
          <w:tab w:val="right" w:leader="dot" w:pos="8640"/>
        </w:tabs>
        <w:jc w:val="center"/>
        <w:rPr>
          <w:b/>
          <w:sz w:val="36"/>
        </w:rPr>
      </w:pPr>
    </w:p>
    <w:p w:rsidR="009B17CA" w:rsidRPr="002C6BBD" w:rsidRDefault="009B17CA" w:rsidP="009B17CA">
      <w:pPr>
        <w:tabs>
          <w:tab w:val="right" w:leader="dot" w:pos="8640"/>
        </w:tabs>
        <w:jc w:val="center"/>
        <w:rPr>
          <w:b/>
          <w:sz w:val="36"/>
        </w:rPr>
      </w:pPr>
    </w:p>
    <w:p w:rsidR="009B17CA" w:rsidRPr="002C6BBD" w:rsidRDefault="009B17CA" w:rsidP="009B17CA">
      <w:pPr>
        <w:tabs>
          <w:tab w:val="right" w:leader="dot" w:pos="8640"/>
        </w:tabs>
        <w:jc w:val="center"/>
        <w:rPr>
          <w:b/>
          <w:sz w:val="36"/>
        </w:rPr>
      </w:pPr>
    </w:p>
    <w:p w:rsidR="009B17CA" w:rsidRDefault="00917B06" w:rsidP="009B17CA">
      <w:pPr>
        <w:tabs>
          <w:tab w:val="right" w:leader="dot" w:pos="8640"/>
        </w:tabs>
        <w:jc w:val="center"/>
        <w:rPr>
          <w:b/>
          <w:color w:val="1F497D"/>
          <w:sz w:val="28"/>
        </w:rPr>
      </w:pPr>
      <w:r>
        <w:rPr>
          <w:noProof/>
        </w:rPr>
        <w:drawing>
          <wp:inline distT="0" distB="0" distL="0" distR="0">
            <wp:extent cx="1276350" cy="1247775"/>
            <wp:effectExtent l="0" t="0" r="0" b="9525"/>
            <wp:docPr id="1" name="Picture 1" descr="LETTER CONTINUE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CONTINUE 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47775"/>
                    </a:xfrm>
                    <a:prstGeom prst="rect">
                      <a:avLst/>
                    </a:prstGeom>
                    <a:noFill/>
                    <a:ln>
                      <a:noFill/>
                    </a:ln>
                  </pic:spPr>
                </pic:pic>
              </a:graphicData>
            </a:graphic>
          </wp:inline>
        </w:drawing>
      </w:r>
      <w:r w:rsidR="009B17CA" w:rsidRPr="008C32D1">
        <w:rPr>
          <w:b/>
          <w:color w:val="1F497D"/>
          <w:sz w:val="28"/>
        </w:rPr>
        <w:t xml:space="preserve"> </w:t>
      </w:r>
    </w:p>
    <w:p w:rsidR="009B17CA" w:rsidRPr="002C6BBD" w:rsidRDefault="009B17CA" w:rsidP="009B17CA">
      <w:pPr>
        <w:tabs>
          <w:tab w:val="right" w:leader="dot" w:pos="8640"/>
        </w:tabs>
        <w:jc w:val="center"/>
        <w:rPr>
          <w:b/>
          <w:sz w:val="28"/>
        </w:rPr>
      </w:pPr>
      <w:r>
        <w:rPr>
          <w:b/>
          <w:sz w:val="28"/>
        </w:rPr>
        <w:t>Caribbean Development Bank</w:t>
      </w:r>
    </w:p>
    <w:p w:rsidR="009B17CA" w:rsidRPr="002C6BBD" w:rsidRDefault="009B17CA" w:rsidP="009B17CA">
      <w:pPr>
        <w:tabs>
          <w:tab w:val="right" w:leader="dot" w:pos="8640"/>
        </w:tabs>
        <w:jc w:val="center"/>
        <w:rPr>
          <w:b/>
          <w:sz w:val="28"/>
        </w:rPr>
      </w:pPr>
    </w:p>
    <w:p w:rsidR="009B17CA" w:rsidRPr="002C6BBD" w:rsidRDefault="009B17CA" w:rsidP="009B17CA">
      <w:pPr>
        <w:tabs>
          <w:tab w:val="right" w:leader="dot" w:pos="8640"/>
        </w:tabs>
        <w:jc w:val="center"/>
        <w:rPr>
          <w:b/>
          <w:sz w:val="28"/>
        </w:rPr>
      </w:pPr>
    </w:p>
    <w:p w:rsidR="009B17CA" w:rsidRPr="002C6BBD" w:rsidRDefault="009B17CA" w:rsidP="009B17CA">
      <w:pPr>
        <w:tabs>
          <w:tab w:val="right" w:leader="dot" w:pos="8640"/>
        </w:tabs>
        <w:jc w:val="center"/>
        <w:rPr>
          <w:b/>
          <w:sz w:val="36"/>
        </w:rPr>
      </w:pPr>
    </w:p>
    <w:p w:rsidR="009B17CA" w:rsidRPr="002C6BBD" w:rsidRDefault="009B17CA" w:rsidP="009B17CA">
      <w:pPr>
        <w:tabs>
          <w:tab w:val="right" w:leader="dot" w:pos="8640"/>
        </w:tabs>
        <w:jc w:val="center"/>
        <w:rPr>
          <w:b/>
          <w:sz w:val="36"/>
        </w:rPr>
      </w:pPr>
      <w:r>
        <w:rPr>
          <w:b/>
          <w:sz w:val="36"/>
        </w:rPr>
        <w:t>October</w:t>
      </w:r>
      <w:r w:rsidRPr="004D557B">
        <w:rPr>
          <w:b/>
          <w:sz w:val="36"/>
        </w:rPr>
        <w:t xml:space="preserve"> 2011</w:t>
      </w:r>
    </w:p>
    <w:p w:rsidR="009B17CA" w:rsidRDefault="009B17CA" w:rsidP="009B17CA">
      <w:pPr>
        <w:pStyle w:val="Heading1"/>
        <w:rPr>
          <w:rFonts w:ascii="Times New Roman" w:hAnsi="Times New Roman"/>
        </w:rPr>
        <w:sectPr w:rsidR="009B17CA" w:rsidSect="009B17CA">
          <w:headerReference w:type="even" r:id="rId9"/>
          <w:headerReference w:type="default" r:id="rId10"/>
          <w:footerReference w:type="default" r:id="rId11"/>
          <w:headerReference w:type="first" r:id="rId12"/>
          <w:pgSz w:w="12242" w:h="15842" w:code="1"/>
          <w:pgMar w:top="1440" w:right="1440" w:bottom="1728" w:left="1728" w:header="720" w:footer="720" w:gutter="0"/>
          <w:pgNumType w:fmt="lowerRoman" w:start="1"/>
          <w:cols w:space="708"/>
          <w:titlePg/>
          <w:docGrid w:linePitch="360"/>
        </w:sectPr>
      </w:pPr>
    </w:p>
    <w:p w:rsidR="009B17CA" w:rsidRPr="002C6BBD" w:rsidRDefault="009B17CA" w:rsidP="009B17CA">
      <w:pPr>
        <w:pStyle w:val="Heading1"/>
        <w:rPr>
          <w:rFonts w:ascii="Times New Roman" w:hAnsi="Times New Roman"/>
        </w:rPr>
      </w:pPr>
      <w:r w:rsidRPr="002C6BBD">
        <w:rPr>
          <w:rFonts w:ascii="Times New Roman" w:hAnsi="Times New Roman"/>
        </w:rPr>
        <w:lastRenderedPageBreak/>
        <w:t>Foreword</w:t>
      </w:r>
    </w:p>
    <w:p w:rsidR="009B17CA" w:rsidRPr="002C6BBD" w:rsidRDefault="009B17CA" w:rsidP="009B17CA">
      <w:pPr>
        <w:pStyle w:val="ListParagraph"/>
        <w:numPr>
          <w:ilvl w:val="0"/>
          <w:numId w:val="1"/>
        </w:numPr>
        <w:tabs>
          <w:tab w:val="left" w:pos="720"/>
          <w:tab w:val="right" w:leader="dot" w:pos="8640"/>
        </w:tabs>
        <w:jc w:val="both"/>
      </w:pPr>
      <w:r w:rsidRPr="002C6BBD">
        <w:t>This Standard Request for Proposals (</w:t>
      </w:r>
      <w:r>
        <w:t>“</w:t>
      </w:r>
      <w:r w:rsidRPr="002C6BBD">
        <w:t>SRFP</w:t>
      </w:r>
      <w:r>
        <w:t>”</w:t>
      </w:r>
      <w:r w:rsidRPr="002C6BBD">
        <w:t xml:space="preserve">) has been prepared by </w:t>
      </w:r>
      <w:r>
        <w:t>the Caribbean Development Bank</w:t>
      </w:r>
      <w:r w:rsidRPr="002C6BBD">
        <w:t xml:space="preserve"> </w:t>
      </w:r>
      <w:r w:rsidRPr="00603D31">
        <w:t>(“Bank”)</w:t>
      </w:r>
      <w:r>
        <w:t xml:space="preserve"> </w:t>
      </w:r>
      <w:r w:rsidRPr="002C6BBD">
        <w:t xml:space="preserve">and is based on </w:t>
      </w:r>
      <w:r>
        <w:t xml:space="preserve">the </w:t>
      </w:r>
      <w:r w:rsidRPr="002C6BBD">
        <w:t xml:space="preserve">Master </w:t>
      </w:r>
      <w:r w:rsidRPr="00603D31">
        <w:t>Procurement</w:t>
      </w:r>
      <w:r>
        <w:t xml:space="preserve"> </w:t>
      </w:r>
      <w:r w:rsidRPr="002C6BBD">
        <w:t>Document for Selection of Consultants (</w:t>
      </w:r>
      <w:r>
        <w:t xml:space="preserve">“Master Document”).  The Master </w:t>
      </w:r>
      <w:r w:rsidRPr="002C6BBD">
        <w:t xml:space="preserve">Document </w:t>
      </w:r>
      <w:r>
        <w:t>was</w:t>
      </w:r>
      <w:r w:rsidRPr="002C6BBD">
        <w:t xml:space="preserve"> prepared by participating Multilateral Development Banks (</w:t>
      </w:r>
      <w:r>
        <w:t>“</w:t>
      </w:r>
      <w:r w:rsidRPr="002C6BBD">
        <w:t>MDBs</w:t>
      </w:r>
      <w:r>
        <w:t>”</w:t>
      </w:r>
      <w:r w:rsidRPr="002C6BBD">
        <w:t>) and reflects what are considered “best practices”.</w:t>
      </w:r>
    </w:p>
    <w:p w:rsidR="009B17CA" w:rsidRPr="009B5BF2" w:rsidRDefault="009B17CA" w:rsidP="009B17CA">
      <w:pPr>
        <w:tabs>
          <w:tab w:val="left" w:pos="720"/>
          <w:tab w:val="right" w:leader="dot" w:pos="8640"/>
        </w:tabs>
        <w:ind w:left="360"/>
        <w:jc w:val="both"/>
        <w:rPr>
          <w:sz w:val="20"/>
          <w:szCs w:val="20"/>
        </w:rPr>
      </w:pPr>
    </w:p>
    <w:p w:rsidR="009B17CA" w:rsidRPr="002C6BBD" w:rsidRDefault="009B17CA" w:rsidP="009B17CA">
      <w:pPr>
        <w:pStyle w:val="ListParagraph"/>
        <w:numPr>
          <w:ilvl w:val="0"/>
          <w:numId w:val="1"/>
        </w:numPr>
        <w:tabs>
          <w:tab w:val="left" w:pos="720"/>
          <w:tab w:val="right" w:leader="dot" w:pos="8640"/>
        </w:tabs>
        <w:jc w:val="both"/>
      </w:pPr>
      <w:r w:rsidRPr="002C6BBD">
        <w:t xml:space="preserve">This SRFP follows the structure and the provisions of the Master Document, except where specific considerations within the respective institutions have required a change. </w:t>
      </w:r>
    </w:p>
    <w:p w:rsidR="009B17CA" w:rsidRPr="009B5BF2" w:rsidRDefault="009B17CA" w:rsidP="009B17CA">
      <w:pPr>
        <w:tabs>
          <w:tab w:val="left" w:pos="720"/>
          <w:tab w:val="right" w:leader="dot" w:pos="8640"/>
        </w:tabs>
        <w:ind w:left="360"/>
        <w:jc w:val="both"/>
        <w:rPr>
          <w:sz w:val="20"/>
          <w:szCs w:val="20"/>
        </w:rPr>
      </w:pPr>
    </w:p>
    <w:p w:rsidR="009B17CA" w:rsidRDefault="009B17CA" w:rsidP="009B17CA">
      <w:pPr>
        <w:pStyle w:val="ListParagraph"/>
        <w:numPr>
          <w:ilvl w:val="0"/>
          <w:numId w:val="1"/>
        </w:numPr>
        <w:tabs>
          <w:tab w:val="left" w:pos="720"/>
          <w:tab w:val="right" w:leader="dot" w:pos="8640"/>
        </w:tabs>
        <w:jc w:val="both"/>
      </w:pPr>
      <w:r w:rsidRPr="002C6BBD">
        <w:t xml:space="preserve">This SRFP can be used with different selection methods described in </w:t>
      </w:r>
      <w:r>
        <w:t xml:space="preserve">the Guidelines for the Selection and Engagement of Consultants by Recipients of CDB Financing dated October 2011 (“Consultant’s Guidelines”) </w:t>
      </w:r>
      <w:r w:rsidRPr="002C6BBD">
        <w:t xml:space="preserve">i.e., </w:t>
      </w:r>
      <w:r>
        <w:t>Q</w:t>
      </w:r>
      <w:r w:rsidRPr="002C6BBD">
        <w:t xml:space="preserve">uality- and </w:t>
      </w:r>
      <w:r>
        <w:t>C</w:t>
      </w:r>
      <w:r w:rsidRPr="002C6BBD">
        <w:t>ost-</w:t>
      </w:r>
      <w:r>
        <w:t>B</w:t>
      </w:r>
      <w:r w:rsidRPr="002C6BBD">
        <w:t xml:space="preserve">ased </w:t>
      </w:r>
      <w:r>
        <w:t>S</w:t>
      </w:r>
      <w:r w:rsidRPr="002C6BBD">
        <w:t>election (</w:t>
      </w:r>
      <w:r>
        <w:t>“</w:t>
      </w:r>
      <w:r w:rsidRPr="002C6BBD">
        <w:t>QCBS</w:t>
      </w:r>
      <w:r>
        <w:t>”</w:t>
      </w:r>
      <w:r w:rsidRPr="002C6BBD">
        <w:t xml:space="preserve">), </w:t>
      </w:r>
      <w:r>
        <w:t>Q</w:t>
      </w:r>
      <w:r w:rsidRPr="002C6BBD">
        <w:t>uality-</w:t>
      </w:r>
      <w:r>
        <w:t>B</w:t>
      </w:r>
      <w:r w:rsidRPr="002C6BBD">
        <w:t xml:space="preserve">ased </w:t>
      </w:r>
      <w:r>
        <w:t>S</w:t>
      </w:r>
      <w:r w:rsidRPr="002C6BBD">
        <w:t>election (</w:t>
      </w:r>
      <w:r>
        <w:t>“</w:t>
      </w:r>
      <w:r w:rsidRPr="002C6BBD">
        <w:t>QBS</w:t>
      </w:r>
      <w:r>
        <w:t>”</w:t>
      </w:r>
      <w:r w:rsidRPr="002C6BBD">
        <w:t xml:space="preserve">), </w:t>
      </w:r>
      <w:r>
        <w:t>S</w:t>
      </w:r>
      <w:r w:rsidRPr="002C6BBD">
        <w:t xml:space="preserve">election under a </w:t>
      </w:r>
      <w:r>
        <w:t>F</w:t>
      </w:r>
      <w:r w:rsidRPr="002C6BBD">
        <w:t xml:space="preserve">ixed </w:t>
      </w:r>
      <w:r>
        <w:t>B</w:t>
      </w:r>
      <w:r w:rsidRPr="002C6BBD">
        <w:t>udget (</w:t>
      </w:r>
      <w:r>
        <w:t>“</w:t>
      </w:r>
      <w:r w:rsidRPr="002C6BBD">
        <w:t>FBS</w:t>
      </w:r>
      <w:r>
        <w:t>”</w:t>
      </w:r>
      <w:r w:rsidRPr="002C6BBD">
        <w:t xml:space="preserve">), and </w:t>
      </w:r>
      <w:r>
        <w:t>L</w:t>
      </w:r>
      <w:r w:rsidRPr="002C6BBD">
        <w:t>east-</w:t>
      </w:r>
      <w:r>
        <w:t>C</w:t>
      </w:r>
      <w:r w:rsidRPr="002C6BBD">
        <w:t xml:space="preserve">ost </w:t>
      </w:r>
      <w:r>
        <w:t>S</w:t>
      </w:r>
      <w:r w:rsidRPr="002C6BBD">
        <w:t>election (</w:t>
      </w:r>
      <w:r>
        <w:t>“</w:t>
      </w:r>
      <w:r w:rsidRPr="002C6BBD">
        <w:t>LCS</w:t>
      </w:r>
      <w:r>
        <w:t>”</w:t>
      </w:r>
      <w:r w:rsidRPr="002C6BBD">
        <w:t xml:space="preserve">). </w:t>
      </w:r>
      <w:r>
        <w:t xml:space="preserve"> </w:t>
      </w:r>
      <w:r w:rsidRPr="002C6BBD">
        <w:t xml:space="preserve">When mandating the use of this SRFP on the implementing agency, however, </w:t>
      </w:r>
      <w:r>
        <w:t xml:space="preserve">primary consideration </w:t>
      </w:r>
      <w:r w:rsidRPr="002C6BBD">
        <w:t>should be given to the complexity and value of the assignment.</w:t>
      </w:r>
    </w:p>
    <w:p w:rsidR="009B17CA" w:rsidRPr="009B5BF2" w:rsidRDefault="009B17CA" w:rsidP="009B17CA">
      <w:pPr>
        <w:pStyle w:val="ListParagraph"/>
        <w:tabs>
          <w:tab w:val="left" w:pos="720"/>
          <w:tab w:val="right" w:leader="dot" w:pos="8640"/>
        </w:tabs>
        <w:jc w:val="both"/>
        <w:rPr>
          <w:sz w:val="16"/>
          <w:szCs w:val="16"/>
        </w:rPr>
      </w:pPr>
    </w:p>
    <w:p w:rsidR="009B17CA" w:rsidRDefault="009B17CA" w:rsidP="009B17CA">
      <w:pPr>
        <w:pStyle w:val="ListParagraph"/>
        <w:numPr>
          <w:ilvl w:val="0"/>
          <w:numId w:val="1"/>
        </w:numPr>
        <w:tabs>
          <w:tab w:val="left" w:pos="720"/>
          <w:tab w:val="right" w:leader="dot" w:pos="8640"/>
        </w:tabs>
        <w:jc w:val="both"/>
      </w:pPr>
      <w:r w:rsidRPr="002C6BBD">
        <w:t xml:space="preserve">The use of this SRFP is not required for </w:t>
      </w:r>
      <w:r>
        <w:t>selections conducted under commercial practice, use of country systems, selection of individual consultants, single source selection (SSS) and in the case of entering into an agreement with a U</w:t>
      </w:r>
      <w:r w:rsidR="00B70EAA">
        <w:t xml:space="preserve">nited </w:t>
      </w:r>
      <w:r>
        <w:t>N</w:t>
      </w:r>
      <w:r w:rsidR="00B70EAA">
        <w:t>ations</w:t>
      </w:r>
      <w:r>
        <w:t xml:space="preserve"> agency in a format approved by the Bank.  For Selection Based on Consultant’s Qualifications (“CQS”) or assignments under any selection method costing less than USD150,000</w:t>
      </w:r>
      <w:r w:rsidR="00B70EAA">
        <w:t>,</w:t>
      </w:r>
      <w:r>
        <w:t xml:space="preserve"> equivalent relevant elements of this SRFP may be used and further simplified for the purpose of the particular assignment.  This SRFP is for use b</w:t>
      </w:r>
      <w:r w:rsidR="00B70EAA">
        <w:t>y Recipients of CDB Financing (“</w:t>
      </w:r>
      <w:r>
        <w:t>Recipients”) only and shall not be used for selection of consultants under contracts signed between consultants and the Bank.</w:t>
      </w:r>
    </w:p>
    <w:p w:rsidR="009B17CA" w:rsidRPr="009B5BF2" w:rsidRDefault="009B17CA" w:rsidP="009B17CA">
      <w:pPr>
        <w:pStyle w:val="ListParagraph"/>
        <w:tabs>
          <w:tab w:val="left" w:pos="720"/>
          <w:tab w:val="right" w:leader="dot" w:pos="8640"/>
        </w:tabs>
        <w:jc w:val="both"/>
        <w:rPr>
          <w:sz w:val="20"/>
          <w:szCs w:val="20"/>
        </w:rPr>
      </w:pPr>
    </w:p>
    <w:p w:rsidR="009B17CA" w:rsidRDefault="009B17CA" w:rsidP="009B17CA">
      <w:pPr>
        <w:pStyle w:val="ListParagraph"/>
        <w:numPr>
          <w:ilvl w:val="0"/>
          <w:numId w:val="1"/>
        </w:numPr>
        <w:tabs>
          <w:tab w:val="left" w:pos="720"/>
          <w:tab w:val="right" w:leader="dot" w:pos="8640"/>
        </w:tabs>
        <w:jc w:val="both"/>
      </w:pPr>
      <w:r w:rsidRPr="002C6BBD">
        <w:t xml:space="preserve">Before preparing a Request for Proposals (RFP) for a specific assignment, the user must be familiar with </w:t>
      </w:r>
      <w:r>
        <w:t xml:space="preserve">the Consultant’s Guidelines </w:t>
      </w:r>
      <w:r w:rsidRPr="00673BEE">
        <w:t>and</w:t>
      </w:r>
      <w:r w:rsidRPr="002C6BBD">
        <w:t xml:space="preserve"> must have chosen a</w:t>
      </w:r>
      <w:r>
        <w:t>n appropriate</w:t>
      </w:r>
      <w:r w:rsidRPr="002C6BBD">
        <w:t xml:space="preserve"> method and </w:t>
      </w:r>
      <w:r>
        <w:t>the appropriate contract form.  The SRFP includes two standard forms of contract: one for time-based assignments and the other for lump-sum assignments.  The prefaces of these two contracts indicate the circumstances in which their use is most appropriate.  This SRFP also includes samples of contracts that may be used for smaller contracts (USD150,000 equivalent or less) under time-based or lump-sum payment.  The use of this SRFP is mandatory for contracts estimated to cost more than USD150,000 except as noted in paragraph 4 above,</w:t>
      </w:r>
      <w:r w:rsidRPr="00896F9E">
        <w:t xml:space="preserve"> however Recipients are encouraged to use the sample contracts for smaller assignments under time-based or lump-sum payment included in the SRFP</w:t>
      </w:r>
      <w:r>
        <w:t>.</w:t>
      </w:r>
    </w:p>
    <w:p w:rsidR="009B17CA" w:rsidRPr="009B5BF2" w:rsidRDefault="009B17CA" w:rsidP="009B17CA">
      <w:pPr>
        <w:pStyle w:val="ListParagraph"/>
        <w:rPr>
          <w:sz w:val="18"/>
          <w:szCs w:val="18"/>
        </w:rPr>
      </w:pPr>
    </w:p>
    <w:p w:rsidR="009B17CA" w:rsidRPr="002C6BBD" w:rsidRDefault="009B17CA" w:rsidP="00157B4E">
      <w:pPr>
        <w:pStyle w:val="ListParagraph"/>
        <w:numPr>
          <w:ilvl w:val="0"/>
          <w:numId w:val="1"/>
        </w:numPr>
        <w:tabs>
          <w:tab w:val="left" w:pos="720"/>
          <w:tab w:val="right" w:leader="dot" w:pos="8640"/>
        </w:tabs>
        <w:jc w:val="both"/>
      </w:pPr>
      <w:r>
        <w:t xml:space="preserve">This SRFP provides for two formats for the Technical Proposal: Full Technical Proposal (FTP) and Simplified Technical Proposal (STP).  </w:t>
      </w:r>
      <w:r w:rsidRPr="005F6A75">
        <w:rPr>
          <w:lang w:val="en-GB"/>
        </w:rPr>
        <w:t xml:space="preserve">The STP is encouraged when </w:t>
      </w:r>
      <w:r w:rsidR="00C869B0" w:rsidRPr="005F6A75">
        <w:rPr>
          <w:lang w:val="en-GB"/>
        </w:rPr>
        <w:t>(</w:t>
      </w:r>
      <w:r w:rsidRPr="005F6A75">
        <w:rPr>
          <w:lang w:val="en-GB"/>
        </w:rPr>
        <w:t>a) the assignment is unlikely to have any downstream impacts or (b) the assignment is of a routine, straightforward or simple nature or (c) the T</w:t>
      </w:r>
      <w:r w:rsidR="00B70EAA" w:rsidRPr="005F6A75">
        <w:rPr>
          <w:lang w:val="en-GB"/>
        </w:rPr>
        <w:t xml:space="preserve">erms of </w:t>
      </w:r>
      <w:r w:rsidRPr="005F6A75">
        <w:rPr>
          <w:lang w:val="en-GB"/>
        </w:rPr>
        <w:t>R</w:t>
      </w:r>
      <w:r w:rsidR="00B70EAA" w:rsidRPr="005F6A75">
        <w:rPr>
          <w:lang w:val="en-GB"/>
        </w:rPr>
        <w:t>eference</w:t>
      </w:r>
      <w:r w:rsidRPr="005F6A75">
        <w:rPr>
          <w:lang w:val="en-GB"/>
        </w:rPr>
        <w:t xml:space="preserve"> defines in detail the tasks the consultant has to compete </w:t>
      </w:r>
      <w:r w:rsidRPr="005F6A75">
        <w:rPr>
          <w:b/>
          <w:lang w:val="en-GB"/>
        </w:rPr>
        <w:t>and</w:t>
      </w:r>
      <w:r w:rsidRPr="005F6A75">
        <w:rPr>
          <w:lang w:val="en-GB"/>
        </w:rPr>
        <w:t xml:space="preserve"> the estimate for the assignment is USD150,000 or less.</w:t>
      </w:r>
    </w:p>
    <w:p w:rsidR="009B17CA" w:rsidRPr="002C6BBD" w:rsidRDefault="009B17CA" w:rsidP="009B17CA">
      <w:pPr>
        <w:tabs>
          <w:tab w:val="left" w:pos="720"/>
          <w:tab w:val="right" w:leader="dot" w:pos="8640"/>
        </w:tabs>
        <w:ind w:left="360"/>
        <w:jc w:val="both"/>
        <w:sectPr w:rsidR="009B17CA" w:rsidRPr="002C6BBD" w:rsidSect="00164439">
          <w:pgSz w:w="12242" w:h="15842" w:code="1"/>
          <w:pgMar w:top="1440" w:right="1440" w:bottom="1440" w:left="1440" w:header="720" w:footer="720" w:gutter="0"/>
          <w:pgNumType w:fmt="lowerRoman" w:start="1"/>
          <w:cols w:space="708"/>
          <w:titlePg/>
          <w:docGrid w:linePitch="360"/>
        </w:sectPr>
      </w:pPr>
    </w:p>
    <w:p w:rsidR="009B17CA" w:rsidRPr="002C6BBD" w:rsidRDefault="009B17CA" w:rsidP="009B17CA">
      <w:pPr>
        <w:tabs>
          <w:tab w:val="left" w:pos="720"/>
          <w:tab w:val="right" w:leader="dot" w:pos="8640"/>
        </w:tabs>
        <w:jc w:val="center"/>
        <w:rPr>
          <w:b/>
          <w:sz w:val="32"/>
          <w:szCs w:val="32"/>
        </w:rPr>
      </w:pPr>
      <w:r w:rsidRPr="002C6BBD">
        <w:rPr>
          <w:b/>
          <w:sz w:val="32"/>
          <w:szCs w:val="32"/>
        </w:rPr>
        <w:lastRenderedPageBreak/>
        <w:t>SUMMARY DESCRIPTION</w:t>
      </w:r>
    </w:p>
    <w:p w:rsidR="009B17CA" w:rsidRDefault="009B17CA" w:rsidP="009B17CA">
      <w:pPr>
        <w:tabs>
          <w:tab w:val="left" w:pos="720"/>
          <w:tab w:val="right" w:leader="dot" w:pos="8640"/>
        </w:tabs>
        <w:jc w:val="center"/>
        <w:rPr>
          <w:b/>
          <w:sz w:val="28"/>
          <w:szCs w:val="28"/>
        </w:rPr>
      </w:pPr>
    </w:p>
    <w:p w:rsidR="009B17CA" w:rsidRDefault="009B17CA" w:rsidP="009B17CA">
      <w:pPr>
        <w:tabs>
          <w:tab w:val="left" w:pos="720"/>
          <w:tab w:val="right" w:leader="dot" w:pos="8640"/>
        </w:tabs>
        <w:jc w:val="center"/>
        <w:rPr>
          <w:b/>
          <w:sz w:val="28"/>
          <w:szCs w:val="28"/>
        </w:rPr>
      </w:pPr>
    </w:p>
    <w:p w:rsidR="009B17CA" w:rsidRDefault="009B17CA" w:rsidP="009B17CA">
      <w:pPr>
        <w:tabs>
          <w:tab w:val="left" w:pos="720"/>
          <w:tab w:val="right" w:leader="dot" w:pos="8640"/>
        </w:tabs>
        <w:jc w:val="center"/>
        <w:rPr>
          <w:b/>
          <w:sz w:val="28"/>
          <w:szCs w:val="28"/>
        </w:rPr>
      </w:pPr>
      <w:r w:rsidRPr="00E14F0A">
        <w:rPr>
          <w:b/>
          <w:sz w:val="28"/>
          <w:szCs w:val="28"/>
        </w:rPr>
        <w:t>STANDARD REQUEST FOR PROPOSAL</w:t>
      </w:r>
      <w:r>
        <w:rPr>
          <w:b/>
          <w:sz w:val="28"/>
          <w:szCs w:val="28"/>
        </w:rPr>
        <w:t>S</w:t>
      </w:r>
    </w:p>
    <w:p w:rsidR="009B17CA" w:rsidRDefault="009B17CA" w:rsidP="009B17CA">
      <w:pPr>
        <w:tabs>
          <w:tab w:val="left" w:pos="720"/>
          <w:tab w:val="right" w:leader="dot" w:pos="8640"/>
        </w:tabs>
        <w:jc w:val="center"/>
        <w:rPr>
          <w:b/>
          <w:sz w:val="28"/>
          <w:szCs w:val="28"/>
        </w:rPr>
      </w:pPr>
    </w:p>
    <w:p w:rsidR="009B17CA" w:rsidRDefault="009B17CA" w:rsidP="009B17CA">
      <w:pPr>
        <w:tabs>
          <w:tab w:val="left" w:pos="720"/>
          <w:tab w:val="right" w:leader="dot" w:pos="8640"/>
        </w:tabs>
        <w:jc w:val="both"/>
        <w:rPr>
          <w:b/>
        </w:rPr>
      </w:pPr>
    </w:p>
    <w:p w:rsidR="009B17CA" w:rsidRPr="00E14F0A" w:rsidRDefault="009B17CA" w:rsidP="009B17CA">
      <w:pPr>
        <w:tabs>
          <w:tab w:val="left" w:pos="720"/>
          <w:tab w:val="right" w:leader="dot" w:pos="8640"/>
        </w:tabs>
        <w:jc w:val="both"/>
        <w:rPr>
          <w:b/>
        </w:rPr>
      </w:pPr>
      <w:r>
        <w:rPr>
          <w:b/>
        </w:rPr>
        <w:t>PART I</w:t>
      </w:r>
      <w:r w:rsidRPr="00E14F0A">
        <w:rPr>
          <w:b/>
        </w:rPr>
        <w:t xml:space="preserve"> – SELECTION PROCEDURES</w:t>
      </w:r>
      <w:r>
        <w:rPr>
          <w:b/>
        </w:rPr>
        <w:t xml:space="preserve"> AND REQUIREMENTS</w:t>
      </w:r>
    </w:p>
    <w:p w:rsidR="009B17CA" w:rsidRDefault="009B17CA" w:rsidP="009B17CA">
      <w:pPr>
        <w:tabs>
          <w:tab w:val="left" w:pos="720"/>
          <w:tab w:val="right" w:leader="dot" w:pos="8640"/>
        </w:tabs>
        <w:jc w:val="both"/>
      </w:pPr>
    </w:p>
    <w:p w:rsidR="009B17CA" w:rsidRDefault="009B17CA" w:rsidP="009B17CA">
      <w:pPr>
        <w:tabs>
          <w:tab w:val="left" w:pos="720"/>
          <w:tab w:val="right" w:leader="dot" w:pos="8640"/>
        </w:tabs>
        <w:jc w:val="both"/>
        <w:rPr>
          <w:b/>
        </w:rPr>
      </w:pPr>
      <w:r>
        <w:rPr>
          <w:b/>
        </w:rPr>
        <w:t xml:space="preserve">Section 1: Letter of Invitation </w:t>
      </w:r>
    </w:p>
    <w:p w:rsidR="009B17CA" w:rsidRDefault="009B17CA" w:rsidP="009B17CA">
      <w:pPr>
        <w:tabs>
          <w:tab w:val="left" w:pos="720"/>
          <w:tab w:val="right" w:leader="dot" w:pos="8640"/>
        </w:tabs>
        <w:jc w:val="both"/>
      </w:pPr>
    </w:p>
    <w:p w:rsidR="009B17CA" w:rsidRPr="00E018BC" w:rsidRDefault="009B17CA" w:rsidP="009B17CA">
      <w:pPr>
        <w:tabs>
          <w:tab w:val="left" w:pos="720"/>
          <w:tab w:val="right" w:leader="dot" w:pos="8640"/>
        </w:tabs>
        <w:jc w:val="both"/>
      </w:pPr>
      <w:r>
        <w:t xml:space="preserve">This Section is a template of a letter from the Client addressed to a shortlisted consulting firm inviting it to submit a proposal for a consulting assignment.  </w:t>
      </w:r>
      <w:r w:rsidRPr="008B69FC">
        <w:t xml:space="preserve">The </w:t>
      </w:r>
      <w:r w:rsidR="00361414">
        <w:t>Letter of Invitation (</w:t>
      </w:r>
      <w:r w:rsidRPr="008B69FC">
        <w:t>LOI</w:t>
      </w:r>
      <w:r w:rsidR="00361414">
        <w:t>)</w:t>
      </w:r>
      <w:r>
        <w:t xml:space="preserve"> includes a list of all shortlisted firms to whom similar letters of invitation are sent, and a reference to the selection method and applicable guidelines or policies of the financing institution </w:t>
      </w:r>
      <w:r w:rsidRPr="008B69FC">
        <w:t>that</w:t>
      </w:r>
      <w:r>
        <w:t xml:space="preserve"> govern the selection and award process.</w:t>
      </w:r>
    </w:p>
    <w:p w:rsidR="009B17CA" w:rsidRDefault="009B17CA" w:rsidP="009B17CA">
      <w:pPr>
        <w:tabs>
          <w:tab w:val="left" w:pos="720"/>
          <w:tab w:val="right" w:leader="dot" w:pos="8640"/>
        </w:tabs>
        <w:jc w:val="both"/>
        <w:rPr>
          <w:b/>
        </w:rPr>
      </w:pPr>
    </w:p>
    <w:p w:rsidR="009B17CA" w:rsidRDefault="009B17CA" w:rsidP="009B17CA">
      <w:pPr>
        <w:tabs>
          <w:tab w:val="left" w:pos="720"/>
          <w:tab w:val="right" w:leader="dot" w:pos="8640"/>
        </w:tabs>
        <w:jc w:val="both"/>
        <w:rPr>
          <w:b/>
        </w:rPr>
      </w:pPr>
      <w:r>
        <w:rPr>
          <w:b/>
        </w:rPr>
        <w:t>Section 2: Instructions to Consultants and Data Sheet</w:t>
      </w:r>
    </w:p>
    <w:p w:rsidR="009B17CA" w:rsidRDefault="009B17CA" w:rsidP="009B17CA">
      <w:pPr>
        <w:tabs>
          <w:tab w:val="left" w:pos="720"/>
          <w:tab w:val="right" w:leader="dot" w:pos="8640"/>
        </w:tabs>
        <w:jc w:val="both"/>
        <w:rPr>
          <w:b/>
        </w:rPr>
      </w:pPr>
    </w:p>
    <w:p w:rsidR="009B17CA" w:rsidRPr="00CF17E5" w:rsidRDefault="009B17CA" w:rsidP="009B17CA">
      <w:pPr>
        <w:tabs>
          <w:tab w:val="left" w:pos="720"/>
          <w:tab w:val="right" w:leader="dot" w:pos="8640"/>
        </w:tabs>
        <w:jc w:val="both"/>
        <w:rPr>
          <w:b/>
        </w:rPr>
      </w:pPr>
      <w:r>
        <w:t xml:space="preserve">This Section consists of two parts: “Instructions to Consultants” and “Data Sheet”.  “Instructions to Consultants” contains provisions that are to be used without modifications.  “Data Sheet” contains information specific to each selection and corresponds to the clauses in “Instructions to Consultants” that call for selection-specific information to be added.  This Section provides information to help shortlisted consultants prepare their proposals.  Information is also provided on the submission, opening and evaluation of proposals, contract negotiation and award of contract.  Information in the Data Sheet indicates whether a Full Technical Proposal (FTP) or a Simplified Technical Proposal (STP) shall be used. </w:t>
      </w:r>
    </w:p>
    <w:p w:rsidR="009B17CA" w:rsidRDefault="009B17CA" w:rsidP="009B17CA">
      <w:pPr>
        <w:tabs>
          <w:tab w:val="left" w:pos="720"/>
          <w:tab w:val="right" w:leader="dot" w:pos="8640"/>
        </w:tabs>
        <w:jc w:val="both"/>
      </w:pPr>
    </w:p>
    <w:p w:rsidR="009B17CA" w:rsidRDefault="009B17CA" w:rsidP="009B17CA">
      <w:pPr>
        <w:tabs>
          <w:tab w:val="left" w:pos="720"/>
          <w:tab w:val="right" w:leader="dot" w:pos="8640"/>
        </w:tabs>
        <w:jc w:val="both"/>
        <w:rPr>
          <w:b/>
        </w:rPr>
      </w:pPr>
      <w:r>
        <w:rPr>
          <w:b/>
        </w:rPr>
        <w:t>Section 3: Technical Proposal – Standard Forms</w:t>
      </w:r>
    </w:p>
    <w:p w:rsidR="009B17CA" w:rsidRDefault="009B17CA" w:rsidP="009B17CA">
      <w:pPr>
        <w:tabs>
          <w:tab w:val="left" w:pos="720"/>
          <w:tab w:val="right" w:leader="dot" w:pos="8640"/>
        </w:tabs>
        <w:jc w:val="both"/>
      </w:pPr>
    </w:p>
    <w:p w:rsidR="009B17CA" w:rsidRDefault="009B17CA" w:rsidP="009B17CA">
      <w:pPr>
        <w:tabs>
          <w:tab w:val="left" w:pos="720"/>
          <w:tab w:val="right" w:leader="dot" w:pos="8640"/>
        </w:tabs>
        <w:jc w:val="both"/>
      </w:pPr>
      <w:r>
        <w:t xml:space="preserve">This Section includes the forms for FTP and STP </w:t>
      </w:r>
      <w:r w:rsidRPr="008B69FC">
        <w:t>that</w:t>
      </w:r>
      <w:r>
        <w:t xml:space="preserve"> are to be completed by the shortlisted consultants and submitted in accordance with the requirements of Section 2. </w:t>
      </w:r>
    </w:p>
    <w:p w:rsidR="009B17CA" w:rsidRPr="003E6ABA" w:rsidRDefault="009B17CA" w:rsidP="009B17CA">
      <w:pPr>
        <w:tabs>
          <w:tab w:val="left" w:pos="720"/>
          <w:tab w:val="right" w:leader="dot" w:pos="8640"/>
        </w:tabs>
        <w:jc w:val="both"/>
      </w:pPr>
    </w:p>
    <w:p w:rsidR="009B17CA" w:rsidRDefault="009B17CA" w:rsidP="009B17CA">
      <w:pPr>
        <w:tabs>
          <w:tab w:val="left" w:pos="720"/>
          <w:tab w:val="right" w:leader="dot" w:pos="8640"/>
        </w:tabs>
        <w:jc w:val="both"/>
        <w:rPr>
          <w:b/>
        </w:rPr>
      </w:pPr>
      <w:r>
        <w:rPr>
          <w:b/>
        </w:rPr>
        <w:t>Section 4: Financial Proposal – Standard Forms</w:t>
      </w:r>
    </w:p>
    <w:p w:rsidR="009B17CA" w:rsidRDefault="009B17CA" w:rsidP="009B17CA">
      <w:pPr>
        <w:tabs>
          <w:tab w:val="left" w:pos="720"/>
          <w:tab w:val="right" w:leader="dot" w:pos="8640"/>
        </w:tabs>
        <w:jc w:val="both"/>
        <w:rPr>
          <w:b/>
        </w:rPr>
      </w:pPr>
    </w:p>
    <w:p w:rsidR="009B17CA" w:rsidRDefault="009B17CA" w:rsidP="009B17CA">
      <w:pPr>
        <w:tabs>
          <w:tab w:val="left" w:pos="720"/>
          <w:tab w:val="right" w:leader="dot" w:pos="8640"/>
        </w:tabs>
        <w:jc w:val="both"/>
      </w:pPr>
      <w:r>
        <w:t xml:space="preserve">This Section includes the financial forms </w:t>
      </w:r>
      <w:r w:rsidRPr="008B69FC">
        <w:t>that</w:t>
      </w:r>
      <w:r>
        <w:t xml:space="preserve"> are to be completed and submitted by the shortlisted consultants in accordance with the requirements of Section 2, includ</w:t>
      </w:r>
      <w:r w:rsidRPr="008B69FC">
        <w:t>ing</w:t>
      </w:r>
      <w:r>
        <w:t xml:space="preserve"> the consultant’s costing of its technical proposal.</w:t>
      </w:r>
    </w:p>
    <w:p w:rsidR="009B17CA" w:rsidRPr="003E6ABA" w:rsidRDefault="009B17CA" w:rsidP="009B17CA">
      <w:pPr>
        <w:tabs>
          <w:tab w:val="left" w:pos="720"/>
          <w:tab w:val="right" w:leader="dot" w:pos="8640"/>
        </w:tabs>
        <w:jc w:val="both"/>
      </w:pPr>
    </w:p>
    <w:p w:rsidR="009B17CA" w:rsidRDefault="009B17CA" w:rsidP="009B17CA">
      <w:pPr>
        <w:tabs>
          <w:tab w:val="left" w:pos="720"/>
          <w:tab w:val="right" w:leader="dot" w:pos="8640"/>
        </w:tabs>
        <w:jc w:val="both"/>
        <w:rPr>
          <w:b/>
        </w:rPr>
      </w:pPr>
      <w:r w:rsidRPr="008B69FC">
        <w:rPr>
          <w:b/>
        </w:rPr>
        <w:t>Section 5: Eligible Countries</w:t>
      </w:r>
    </w:p>
    <w:p w:rsidR="009B17CA" w:rsidRDefault="009B17CA" w:rsidP="009B17CA">
      <w:pPr>
        <w:tabs>
          <w:tab w:val="left" w:pos="720"/>
          <w:tab w:val="right" w:leader="dot" w:pos="8640"/>
        </w:tabs>
        <w:jc w:val="both"/>
        <w:rPr>
          <w:b/>
        </w:rPr>
      </w:pPr>
    </w:p>
    <w:p w:rsidR="009B17CA" w:rsidRDefault="009B17CA" w:rsidP="009B17CA">
      <w:pPr>
        <w:tabs>
          <w:tab w:val="left" w:pos="720"/>
          <w:tab w:val="right" w:leader="dot" w:pos="8640"/>
        </w:tabs>
        <w:jc w:val="both"/>
      </w:pPr>
      <w:r w:rsidRPr="008B69FC">
        <w:t>This Section contains information regarding eligible countries.</w:t>
      </w:r>
    </w:p>
    <w:p w:rsidR="009B17CA" w:rsidRDefault="009B17CA" w:rsidP="009B17CA">
      <w:r>
        <w:br w:type="page"/>
      </w:r>
    </w:p>
    <w:p w:rsidR="009B17CA" w:rsidRDefault="009B17CA" w:rsidP="009B17CA">
      <w:pPr>
        <w:tabs>
          <w:tab w:val="left" w:pos="720"/>
          <w:tab w:val="right" w:leader="dot" w:pos="8640"/>
        </w:tabs>
        <w:jc w:val="both"/>
        <w:rPr>
          <w:b/>
        </w:rPr>
      </w:pPr>
      <w:r w:rsidRPr="00FE504B">
        <w:rPr>
          <w:b/>
        </w:rPr>
        <w:t>Section 6: Bank’s Policy – Corrupt and Fraudulent Practices</w:t>
      </w:r>
    </w:p>
    <w:p w:rsidR="009B17CA" w:rsidRPr="00FE504B" w:rsidRDefault="009B17CA" w:rsidP="009B17CA">
      <w:pPr>
        <w:tabs>
          <w:tab w:val="left" w:pos="720"/>
          <w:tab w:val="right" w:leader="dot" w:pos="8640"/>
        </w:tabs>
        <w:jc w:val="both"/>
        <w:rPr>
          <w:b/>
        </w:rPr>
      </w:pPr>
    </w:p>
    <w:p w:rsidR="009B17CA" w:rsidRDefault="009B17CA" w:rsidP="009B17CA">
      <w:pPr>
        <w:tabs>
          <w:tab w:val="left" w:pos="720"/>
          <w:tab w:val="right" w:leader="dot" w:pos="8640"/>
        </w:tabs>
        <w:jc w:val="both"/>
      </w:pPr>
      <w:r>
        <w:t>This Section provides shortlisted consultants with the reference to the Bank’s policy in regard to corrupt and fraudulent practices applicable to the selection process. This Section is also incorporated in the standard form of contract (Section 8) as Attachment 1.</w:t>
      </w:r>
    </w:p>
    <w:p w:rsidR="009B17CA" w:rsidRPr="002E48A0" w:rsidRDefault="009B17CA" w:rsidP="009B17CA">
      <w:pPr>
        <w:tabs>
          <w:tab w:val="left" w:pos="720"/>
          <w:tab w:val="right" w:leader="dot" w:pos="8640"/>
        </w:tabs>
        <w:jc w:val="both"/>
      </w:pPr>
    </w:p>
    <w:p w:rsidR="009B17CA" w:rsidRDefault="009B17CA" w:rsidP="009B17CA">
      <w:pPr>
        <w:tabs>
          <w:tab w:val="left" w:pos="720"/>
          <w:tab w:val="right" w:leader="dot" w:pos="8640"/>
        </w:tabs>
        <w:jc w:val="both"/>
      </w:pPr>
      <w:r>
        <w:rPr>
          <w:b/>
        </w:rPr>
        <w:t xml:space="preserve">Section </w:t>
      </w:r>
      <w:r w:rsidRPr="002E7599">
        <w:rPr>
          <w:b/>
        </w:rPr>
        <w:t>7</w:t>
      </w:r>
      <w:r>
        <w:rPr>
          <w:b/>
        </w:rPr>
        <w:t>: Terms of Reference</w:t>
      </w:r>
    </w:p>
    <w:p w:rsidR="009B17CA" w:rsidRDefault="009B17CA" w:rsidP="009B17CA">
      <w:pPr>
        <w:tabs>
          <w:tab w:val="left" w:pos="720"/>
          <w:tab w:val="right" w:leader="dot" w:pos="8640"/>
        </w:tabs>
        <w:jc w:val="both"/>
      </w:pPr>
    </w:p>
    <w:p w:rsidR="009B17CA" w:rsidRDefault="009B17CA" w:rsidP="009B17CA">
      <w:pPr>
        <w:tabs>
          <w:tab w:val="left" w:pos="720"/>
          <w:tab w:val="right" w:leader="dot" w:pos="8640"/>
        </w:tabs>
        <w:jc w:val="both"/>
      </w:pPr>
      <w:r>
        <w:t xml:space="preserve">This Section describes the scope of services, objectives, goals, specific tasks required to implement the assignment and relevant background information, provides details on the required qualifications of the key experts, and lists the expected deliverables. This Section </w:t>
      </w:r>
      <w:r w:rsidRPr="002E7599">
        <w:t>shall</w:t>
      </w:r>
      <w:r>
        <w:t xml:space="preserve"> not be used to over-write provisions in Section 2.</w:t>
      </w:r>
    </w:p>
    <w:p w:rsidR="009B17CA" w:rsidRDefault="009B17CA" w:rsidP="009B17CA">
      <w:pPr>
        <w:tabs>
          <w:tab w:val="left" w:pos="720"/>
          <w:tab w:val="right" w:leader="dot" w:pos="8640"/>
        </w:tabs>
        <w:jc w:val="both"/>
      </w:pPr>
    </w:p>
    <w:p w:rsidR="009B17CA" w:rsidRDefault="009B17CA" w:rsidP="009B17CA">
      <w:pPr>
        <w:tabs>
          <w:tab w:val="left" w:pos="720"/>
          <w:tab w:val="right" w:leader="dot" w:pos="8640"/>
        </w:tabs>
        <w:jc w:val="both"/>
        <w:rPr>
          <w:b/>
        </w:rPr>
      </w:pPr>
    </w:p>
    <w:p w:rsidR="009B17CA" w:rsidRDefault="009B17CA" w:rsidP="009B17CA">
      <w:pPr>
        <w:tabs>
          <w:tab w:val="left" w:pos="720"/>
          <w:tab w:val="right" w:leader="dot" w:pos="8640"/>
        </w:tabs>
        <w:jc w:val="both"/>
        <w:rPr>
          <w:b/>
        </w:rPr>
      </w:pPr>
      <w:r w:rsidRPr="00E14F0A">
        <w:rPr>
          <w:b/>
        </w:rPr>
        <w:t xml:space="preserve">PART </w:t>
      </w:r>
      <w:r>
        <w:rPr>
          <w:b/>
        </w:rPr>
        <w:t>II – CONDITIONS OF CONTRACT AND CONTRACT FORMS</w:t>
      </w:r>
    </w:p>
    <w:p w:rsidR="009B17CA" w:rsidRDefault="009B17CA" w:rsidP="009B17CA">
      <w:pPr>
        <w:tabs>
          <w:tab w:val="left" w:pos="720"/>
          <w:tab w:val="right" w:leader="dot" w:pos="8640"/>
        </w:tabs>
        <w:ind w:left="360"/>
        <w:jc w:val="both"/>
      </w:pPr>
      <w:r>
        <w:t xml:space="preserve"> </w:t>
      </w:r>
    </w:p>
    <w:p w:rsidR="009B17CA" w:rsidRDefault="009B17CA" w:rsidP="009B17CA">
      <w:pPr>
        <w:tabs>
          <w:tab w:val="left" w:pos="720"/>
          <w:tab w:val="right" w:leader="dot" w:pos="8640"/>
        </w:tabs>
        <w:jc w:val="both"/>
        <w:rPr>
          <w:b/>
        </w:rPr>
      </w:pPr>
      <w:r w:rsidRPr="00DD73F7">
        <w:rPr>
          <w:b/>
        </w:rPr>
        <w:t>Se</w:t>
      </w:r>
      <w:r>
        <w:rPr>
          <w:b/>
        </w:rPr>
        <w:t xml:space="preserve">ction </w:t>
      </w:r>
      <w:r w:rsidRPr="002E7599">
        <w:rPr>
          <w:b/>
        </w:rPr>
        <w:t>8</w:t>
      </w:r>
      <w:r>
        <w:rPr>
          <w:b/>
        </w:rPr>
        <w:t>: Standard Forms of Contract</w:t>
      </w:r>
    </w:p>
    <w:p w:rsidR="009B17CA" w:rsidRDefault="009B17CA" w:rsidP="009B17CA">
      <w:pPr>
        <w:tabs>
          <w:tab w:val="left" w:pos="720"/>
          <w:tab w:val="right" w:leader="dot" w:pos="8640"/>
        </w:tabs>
        <w:ind w:left="720"/>
        <w:jc w:val="both"/>
      </w:pPr>
    </w:p>
    <w:p w:rsidR="009B17CA" w:rsidRDefault="009B17CA" w:rsidP="009B17CA">
      <w:pPr>
        <w:tabs>
          <w:tab w:val="left" w:pos="720"/>
          <w:tab w:val="right" w:leader="dot" w:pos="8640"/>
        </w:tabs>
        <w:jc w:val="both"/>
      </w:pPr>
      <w:r>
        <w:t xml:space="preserve">This Section includes two types </w:t>
      </w:r>
      <w:r w:rsidRPr="00163BB6">
        <w:t xml:space="preserve">of standard </w:t>
      </w:r>
      <w:r>
        <w:t>c</w:t>
      </w:r>
      <w:r w:rsidRPr="00163BB6">
        <w:t>ontract forms for large or complex assignments</w:t>
      </w:r>
      <w:r>
        <w:t xml:space="preserve"> and two for small assignments</w:t>
      </w:r>
      <w:r w:rsidRPr="00163BB6">
        <w:t xml:space="preserve">: a Time-Based </w:t>
      </w:r>
      <w:r>
        <w:t xml:space="preserve">Contract </w:t>
      </w:r>
      <w:r w:rsidRPr="00163BB6">
        <w:t>and a Lump-Sum</w:t>
      </w:r>
      <w:r>
        <w:t xml:space="preserve"> Contract in each case</w:t>
      </w:r>
      <w:r w:rsidRPr="00163BB6">
        <w:t xml:space="preserve">. </w:t>
      </w:r>
      <w:r>
        <w:t xml:space="preserve"> </w:t>
      </w:r>
      <w:r w:rsidRPr="00163BB6">
        <w:t xml:space="preserve">Each type includes General Conditions of Contract </w:t>
      </w:r>
      <w:r>
        <w:t xml:space="preserve">(“GCC”) </w:t>
      </w:r>
      <w:r w:rsidRPr="00163BB6">
        <w:t>that shall not be modified, and Special Cond</w:t>
      </w:r>
      <w:r>
        <w:t xml:space="preserve">itions of Contract (“SCC”) that include </w:t>
      </w:r>
      <w:r w:rsidRPr="00163BB6">
        <w:t>clauses specific to each contract to supp</w:t>
      </w:r>
      <w:r>
        <w:t xml:space="preserve">lement the General Conditions. </w:t>
      </w:r>
    </w:p>
    <w:p w:rsidR="009B17CA" w:rsidRDefault="009B17CA" w:rsidP="009B17CA">
      <w:pPr>
        <w:tabs>
          <w:tab w:val="left" w:pos="720"/>
          <w:tab w:val="right" w:leader="dot" w:pos="8640"/>
        </w:tabs>
        <w:jc w:val="both"/>
      </w:pPr>
    </w:p>
    <w:p w:rsidR="009B17CA" w:rsidRPr="007C6CC8" w:rsidRDefault="009B17CA" w:rsidP="009B17CA">
      <w:pPr>
        <w:tabs>
          <w:tab w:val="left" w:pos="720"/>
          <w:tab w:val="right" w:leader="dot" w:pos="8640"/>
        </w:tabs>
        <w:jc w:val="both"/>
      </w:pPr>
      <w:r w:rsidRPr="00046DCA">
        <w:t>Each standard form of contract incorporates “Bank’s Policy – Corrupt and Fraudulent Practices” (Section 6 of Part I) in a form of Attachment 1.</w:t>
      </w:r>
    </w:p>
    <w:p w:rsidR="009B17CA" w:rsidRPr="002E19F5" w:rsidRDefault="009B17CA" w:rsidP="009B17CA">
      <w:pPr>
        <w:tabs>
          <w:tab w:val="left" w:pos="720"/>
          <w:tab w:val="right" w:leader="dot" w:pos="8640"/>
        </w:tabs>
        <w:jc w:val="both"/>
      </w:pPr>
    </w:p>
    <w:p w:rsidR="009B17CA" w:rsidRDefault="009B17CA" w:rsidP="009B17CA">
      <w:pPr>
        <w:tabs>
          <w:tab w:val="left" w:pos="720"/>
          <w:tab w:val="right" w:leader="dot" w:pos="8640"/>
        </w:tabs>
        <w:ind w:left="360"/>
        <w:jc w:val="both"/>
      </w:pPr>
    </w:p>
    <w:p w:rsidR="009B17CA" w:rsidRDefault="009B17CA" w:rsidP="009B17CA">
      <w:pPr>
        <w:ind w:left="360"/>
        <w:jc w:val="center"/>
        <w:rPr>
          <w:b/>
          <w:sz w:val="28"/>
        </w:rPr>
        <w:sectPr w:rsidR="009B17CA" w:rsidSect="00BD3261">
          <w:headerReference w:type="even" r:id="rId13"/>
          <w:headerReference w:type="default" r:id="rId14"/>
          <w:footerReference w:type="default" r:id="rId15"/>
          <w:headerReference w:type="first" r:id="rId16"/>
          <w:pgSz w:w="12240" w:h="15840" w:code="1"/>
          <w:pgMar w:top="1440" w:right="1440" w:bottom="1440" w:left="1440" w:header="720" w:footer="720" w:gutter="0"/>
          <w:pgNumType w:start="1"/>
          <w:cols w:space="720"/>
          <w:titlePg/>
          <w:docGrid w:linePitch="326"/>
        </w:sectPr>
      </w:pPr>
    </w:p>
    <w:p w:rsidR="009B17CA" w:rsidRDefault="009B17CA" w:rsidP="009B17CA">
      <w:pPr>
        <w:jc w:val="center"/>
        <w:rPr>
          <w:b/>
          <w:sz w:val="28"/>
        </w:rPr>
      </w:pPr>
    </w:p>
    <w:p w:rsidR="009B17CA" w:rsidRDefault="009B17CA" w:rsidP="009B17CA">
      <w:pPr>
        <w:jc w:val="center"/>
        <w:rPr>
          <w:b/>
          <w:sz w:val="28"/>
        </w:rPr>
      </w:pPr>
    </w:p>
    <w:p w:rsidR="009B17CA" w:rsidRPr="00302AA3" w:rsidRDefault="009B17CA" w:rsidP="009B17CA">
      <w:pPr>
        <w:tabs>
          <w:tab w:val="left" w:pos="720"/>
          <w:tab w:val="right" w:leader="dot" w:pos="8640"/>
        </w:tabs>
        <w:jc w:val="center"/>
        <w:rPr>
          <w:b/>
          <w:sz w:val="32"/>
          <w:szCs w:val="32"/>
        </w:rPr>
      </w:pPr>
      <w:r>
        <w:rPr>
          <w:b/>
          <w:sz w:val="32"/>
          <w:szCs w:val="32"/>
        </w:rPr>
        <w:t>SELECTION OF CONSULTANTS</w:t>
      </w:r>
    </w:p>
    <w:p w:rsidR="009B17CA" w:rsidRDefault="009B17CA" w:rsidP="009B17CA">
      <w:pPr>
        <w:tabs>
          <w:tab w:val="left" w:pos="720"/>
          <w:tab w:val="right" w:leader="dot" w:pos="8640"/>
        </w:tabs>
        <w:jc w:val="center"/>
        <w:rPr>
          <w:b/>
          <w:sz w:val="28"/>
        </w:rPr>
      </w:pPr>
    </w:p>
    <w:p w:rsidR="009B17CA" w:rsidRDefault="009B17CA" w:rsidP="009B17CA">
      <w:pPr>
        <w:tabs>
          <w:tab w:val="left" w:pos="720"/>
          <w:tab w:val="right" w:leader="dot" w:pos="8640"/>
        </w:tabs>
        <w:jc w:val="center"/>
        <w:rPr>
          <w:b/>
          <w:sz w:val="28"/>
        </w:rPr>
      </w:pPr>
    </w:p>
    <w:p w:rsidR="009B17CA" w:rsidRPr="00302AA3" w:rsidRDefault="009B17CA" w:rsidP="009B17CA">
      <w:pPr>
        <w:tabs>
          <w:tab w:val="left" w:pos="720"/>
          <w:tab w:val="right" w:leader="dot" w:pos="8640"/>
        </w:tabs>
        <w:jc w:val="center"/>
        <w:rPr>
          <w:b/>
          <w:sz w:val="32"/>
          <w:szCs w:val="32"/>
        </w:rPr>
      </w:pPr>
      <w:r w:rsidRPr="00302AA3">
        <w:rPr>
          <w:b/>
          <w:sz w:val="32"/>
          <w:szCs w:val="32"/>
        </w:rPr>
        <w:t>REQUEST FOR PROPOSALS</w:t>
      </w:r>
    </w:p>
    <w:p w:rsidR="009B17CA" w:rsidRDefault="009B17CA" w:rsidP="009B17CA">
      <w:pPr>
        <w:tabs>
          <w:tab w:val="left" w:pos="720"/>
          <w:tab w:val="right" w:leader="dot" w:pos="8640"/>
        </w:tabs>
        <w:jc w:val="center"/>
        <w:rPr>
          <w:b/>
          <w:sz w:val="28"/>
        </w:rPr>
      </w:pPr>
    </w:p>
    <w:p w:rsidR="009B17CA" w:rsidRPr="00B17DD0" w:rsidRDefault="009B17CA" w:rsidP="009B17CA">
      <w:pPr>
        <w:tabs>
          <w:tab w:val="left" w:pos="720"/>
          <w:tab w:val="right" w:leader="dot" w:pos="8640"/>
        </w:tabs>
        <w:jc w:val="center"/>
        <w:rPr>
          <w:b/>
          <w:sz w:val="28"/>
          <w:szCs w:val="28"/>
        </w:rPr>
      </w:pPr>
      <w:r>
        <w:rPr>
          <w:b/>
          <w:sz w:val="28"/>
        </w:rPr>
        <w:t xml:space="preserve">RFP No.:  </w:t>
      </w:r>
      <w:r w:rsidRPr="00B17DD0">
        <w:rPr>
          <w:b/>
          <w:i/>
          <w:color w:val="1F497D"/>
          <w:sz w:val="28"/>
          <w:szCs w:val="28"/>
        </w:rPr>
        <w:t>[insert reference number as per procurement plan]</w:t>
      </w:r>
    </w:p>
    <w:p w:rsidR="009B17CA" w:rsidRDefault="009B17CA" w:rsidP="009B17CA">
      <w:pPr>
        <w:tabs>
          <w:tab w:val="left" w:pos="720"/>
          <w:tab w:val="right" w:leader="dot" w:pos="8640"/>
        </w:tabs>
        <w:jc w:val="center"/>
        <w:rPr>
          <w:b/>
        </w:rPr>
      </w:pPr>
    </w:p>
    <w:p w:rsidR="009B17CA" w:rsidRDefault="009B17CA" w:rsidP="009B17CA">
      <w:pPr>
        <w:tabs>
          <w:tab w:val="left" w:pos="720"/>
          <w:tab w:val="right" w:leader="dot" w:pos="8640"/>
        </w:tabs>
        <w:jc w:val="center"/>
        <w:rPr>
          <w:b/>
        </w:rPr>
      </w:pPr>
    </w:p>
    <w:p w:rsidR="009B17CA" w:rsidRDefault="009B17CA" w:rsidP="009B17CA">
      <w:pPr>
        <w:tabs>
          <w:tab w:val="left" w:pos="720"/>
          <w:tab w:val="right" w:leader="dot" w:pos="8640"/>
        </w:tabs>
        <w:jc w:val="center"/>
        <w:rPr>
          <w:b/>
          <w:sz w:val="28"/>
        </w:rPr>
      </w:pPr>
    </w:p>
    <w:p w:rsidR="009B17CA" w:rsidRDefault="009B17CA" w:rsidP="009B17CA">
      <w:pPr>
        <w:jc w:val="center"/>
        <w:rPr>
          <w:b/>
          <w:sz w:val="28"/>
        </w:rPr>
      </w:pPr>
    </w:p>
    <w:p w:rsidR="009B17CA" w:rsidRPr="0083171B" w:rsidRDefault="009B17CA" w:rsidP="009B17CA">
      <w:pPr>
        <w:jc w:val="center"/>
        <w:rPr>
          <w:b/>
          <w:i/>
          <w:sz w:val="28"/>
        </w:rPr>
      </w:pPr>
      <w:r>
        <w:rPr>
          <w:b/>
          <w:sz w:val="28"/>
        </w:rPr>
        <w:t xml:space="preserve">Selection of Consulting Services for:  </w:t>
      </w:r>
      <w:r w:rsidRPr="00120B0A">
        <w:rPr>
          <w:b/>
          <w:i/>
          <w:color w:val="1F497D"/>
          <w:sz w:val="28"/>
        </w:rPr>
        <w:t xml:space="preserve">[insert </w:t>
      </w:r>
      <w:r w:rsidR="00B17DD0">
        <w:rPr>
          <w:b/>
          <w:i/>
          <w:color w:val="1F497D"/>
          <w:sz w:val="28"/>
        </w:rPr>
        <w:t>a</w:t>
      </w:r>
      <w:r w:rsidRPr="00120B0A">
        <w:rPr>
          <w:b/>
          <w:i/>
          <w:color w:val="1F497D"/>
          <w:sz w:val="28"/>
        </w:rPr>
        <w:t xml:space="preserve">ssignment </w:t>
      </w:r>
      <w:r w:rsidR="00B17DD0">
        <w:rPr>
          <w:b/>
          <w:i/>
          <w:color w:val="1F497D"/>
          <w:sz w:val="28"/>
        </w:rPr>
        <w:t>t</w:t>
      </w:r>
      <w:r w:rsidRPr="00120B0A">
        <w:rPr>
          <w:b/>
          <w:i/>
          <w:color w:val="1F497D"/>
          <w:sz w:val="28"/>
        </w:rPr>
        <w:t>itle]</w:t>
      </w:r>
      <w:r>
        <w:rPr>
          <w:b/>
          <w:sz w:val="28"/>
        </w:rPr>
        <w:t xml:space="preserve"> </w:t>
      </w:r>
    </w:p>
    <w:p w:rsidR="009B17CA" w:rsidRDefault="009B17CA" w:rsidP="009B17CA">
      <w:pPr>
        <w:jc w:val="center"/>
        <w:rPr>
          <w:b/>
          <w:sz w:val="28"/>
        </w:rPr>
      </w:pPr>
    </w:p>
    <w:p w:rsidR="009B17CA" w:rsidRDefault="009B17CA" w:rsidP="009B17CA">
      <w:pPr>
        <w:jc w:val="center"/>
        <w:rPr>
          <w:b/>
          <w:sz w:val="28"/>
        </w:rPr>
      </w:pPr>
    </w:p>
    <w:p w:rsidR="009B17CA" w:rsidRDefault="009B17CA" w:rsidP="009B17CA">
      <w:pPr>
        <w:jc w:val="center"/>
        <w:rPr>
          <w:b/>
          <w:sz w:val="28"/>
        </w:rPr>
      </w:pPr>
    </w:p>
    <w:p w:rsidR="009B17CA" w:rsidRDefault="009B17CA" w:rsidP="009B17CA">
      <w:pPr>
        <w:jc w:val="center"/>
        <w:rPr>
          <w:b/>
          <w:sz w:val="28"/>
        </w:rPr>
      </w:pPr>
    </w:p>
    <w:p w:rsidR="009B17CA" w:rsidRDefault="009B17CA" w:rsidP="009B17CA">
      <w:pPr>
        <w:jc w:val="center"/>
        <w:rPr>
          <w:b/>
          <w:sz w:val="28"/>
        </w:rPr>
      </w:pPr>
    </w:p>
    <w:p w:rsidR="009B17CA" w:rsidRDefault="009B17CA" w:rsidP="009B17CA">
      <w:pPr>
        <w:jc w:val="center"/>
        <w:rPr>
          <w:b/>
          <w:sz w:val="28"/>
        </w:rPr>
      </w:pPr>
      <w:r>
        <w:rPr>
          <w:b/>
          <w:sz w:val="28"/>
        </w:rPr>
        <w:t xml:space="preserve">Client:  </w:t>
      </w:r>
      <w:r w:rsidRPr="00120B0A">
        <w:rPr>
          <w:b/>
          <w:i/>
          <w:color w:val="1F497D"/>
          <w:sz w:val="28"/>
        </w:rPr>
        <w:t>[insert implementing agency]</w:t>
      </w:r>
    </w:p>
    <w:p w:rsidR="009B17CA" w:rsidRDefault="009B17CA" w:rsidP="009B17CA">
      <w:pPr>
        <w:jc w:val="center"/>
        <w:rPr>
          <w:b/>
          <w:sz w:val="28"/>
        </w:rPr>
      </w:pPr>
    </w:p>
    <w:p w:rsidR="009B17CA" w:rsidRDefault="009B17CA" w:rsidP="009B17CA">
      <w:pPr>
        <w:jc w:val="center"/>
        <w:rPr>
          <w:b/>
          <w:sz w:val="28"/>
        </w:rPr>
      </w:pPr>
      <w:r w:rsidRPr="004D557B">
        <w:rPr>
          <w:b/>
          <w:sz w:val="28"/>
        </w:rPr>
        <w:t>Country:</w:t>
      </w:r>
      <w:r>
        <w:rPr>
          <w:b/>
          <w:sz w:val="28"/>
        </w:rPr>
        <w:t xml:space="preserve">  </w:t>
      </w:r>
      <w:r w:rsidRPr="00120B0A">
        <w:rPr>
          <w:b/>
          <w:i/>
          <w:color w:val="1F497D"/>
          <w:sz w:val="28"/>
        </w:rPr>
        <w:t>[insert name of country]</w:t>
      </w:r>
    </w:p>
    <w:p w:rsidR="009B17CA" w:rsidRDefault="009B17CA" w:rsidP="009B17CA">
      <w:pPr>
        <w:jc w:val="center"/>
      </w:pPr>
    </w:p>
    <w:p w:rsidR="009B17CA" w:rsidRDefault="009B17CA" w:rsidP="009B17CA">
      <w:pPr>
        <w:tabs>
          <w:tab w:val="left" w:pos="720"/>
          <w:tab w:val="right" w:leader="dot" w:pos="8640"/>
        </w:tabs>
        <w:jc w:val="center"/>
        <w:rPr>
          <w:b/>
          <w:sz w:val="28"/>
        </w:rPr>
      </w:pPr>
      <w:r>
        <w:rPr>
          <w:b/>
          <w:sz w:val="28"/>
        </w:rPr>
        <w:t xml:space="preserve">Project:  </w:t>
      </w:r>
      <w:r w:rsidRPr="00120B0A">
        <w:rPr>
          <w:b/>
          <w:i/>
          <w:color w:val="1F497D"/>
          <w:sz w:val="28"/>
        </w:rPr>
        <w:t>[insert project name]</w:t>
      </w:r>
    </w:p>
    <w:p w:rsidR="009B17CA" w:rsidRDefault="009B17CA" w:rsidP="009B17CA">
      <w:pPr>
        <w:tabs>
          <w:tab w:val="left" w:pos="720"/>
          <w:tab w:val="right" w:leader="dot" w:pos="8640"/>
        </w:tabs>
        <w:jc w:val="center"/>
        <w:rPr>
          <w:b/>
          <w:sz w:val="28"/>
        </w:rPr>
      </w:pPr>
    </w:p>
    <w:p w:rsidR="009B17CA" w:rsidRDefault="009B17CA" w:rsidP="009B17CA">
      <w:pPr>
        <w:tabs>
          <w:tab w:val="left" w:pos="720"/>
          <w:tab w:val="right" w:leader="dot" w:pos="8640"/>
        </w:tabs>
        <w:jc w:val="center"/>
        <w:rPr>
          <w:b/>
          <w:sz w:val="28"/>
        </w:rPr>
      </w:pPr>
    </w:p>
    <w:p w:rsidR="009B17CA" w:rsidRDefault="009B17CA" w:rsidP="009B17CA">
      <w:pPr>
        <w:tabs>
          <w:tab w:val="left" w:pos="720"/>
          <w:tab w:val="right" w:leader="dot" w:pos="8640"/>
        </w:tabs>
        <w:jc w:val="center"/>
        <w:rPr>
          <w:b/>
          <w:sz w:val="28"/>
        </w:rPr>
      </w:pPr>
    </w:p>
    <w:p w:rsidR="009B17CA" w:rsidRDefault="009B17CA" w:rsidP="009B17CA">
      <w:pPr>
        <w:jc w:val="center"/>
        <w:rPr>
          <w:b/>
          <w:sz w:val="28"/>
        </w:rPr>
      </w:pPr>
      <w:r>
        <w:rPr>
          <w:b/>
          <w:sz w:val="28"/>
        </w:rPr>
        <w:t xml:space="preserve">Issued on:  </w:t>
      </w:r>
      <w:r w:rsidRPr="00120B0A">
        <w:rPr>
          <w:b/>
          <w:i/>
          <w:color w:val="1F497D"/>
          <w:sz w:val="28"/>
        </w:rPr>
        <w:t>[</w:t>
      </w:r>
      <w:r w:rsidR="00361414">
        <w:rPr>
          <w:b/>
          <w:i/>
          <w:color w:val="1F497D"/>
          <w:sz w:val="28"/>
        </w:rPr>
        <w:t xml:space="preserve">insert </w:t>
      </w:r>
      <w:r w:rsidRPr="00120B0A">
        <w:rPr>
          <w:b/>
          <w:i/>
          <w:color w:val="1F497D"/>
          <w:sz w:val="28"/>
        </w:rPr>
        <w:t>date when sent to shortlisted firms]</w:t>
      </w:r>
    </w:p>
    <w:p w:rsidR="009B17CA" w:rsidRDefault="009B17CA" w:rsidP="009B17CA">
      <w:pPr>
        <w:tabs>
          <w:tab w:val="left" w:pos="720"/>
          <w:tab w:val="right" w:leader="dot" w:pos="8640"/>
        </w:tabs>
        <w:jc w:val="center"/>
        <w:rPr>
          <w:b/>
          <w:sz w:val="28"/>
        </w:rPr>
      </w:pPr>
    </w:p>
    <w:p w:rsidR="009B17CA" w:rsidRDefault="009B17CA" w:rsidP="009B17CA">
      <w:pPr>
        <w:tabs>
          <w:tab w:val="left" w:pos="720"/>
          <w:tab w:val="right" w:leader="dot" w:pos="8640"/>
        </w:tabs>
        <w:jc w:val="center"/>
        <w:rPr>
          <w:b/>
          <w:sz w:val="28"/>
        </w:rPr>
      </w:pPr>
    </w:p>
    <w:p w:rsidR="009B17CA" w:rsidRDefault="009B17CA" w:rsidP="009B17CA">
      <w:pPr>
        <w:tabs>
          <w:tab w:val="left" w:pos="720"/>
          <w:tab w:val="right" w:leader="dot" w:pos="8640"/>
        </w:tabs>
        <w:jc w:val="center"/>
        <w:rPr>
          <w:b/>
          <w:sz w:val="28"/>
        </w:rPr>
        <w:sectPr w:rsidR="009B17CA" w:rsidSect="00BD3261">
          <w:headerReference w:type="even" r:id="rId17"/>
          <w:headerReference w:type="default" r:id="rId18"/>
          <w:headerReference w:type="first" r:id="rId19"/>
          <w:footerReference w:type="first" r:id="rId20"/>
          <w:pgSz w:w="12240" w:h="15840" w:code="1"/>
          <w:pgMar w:top="1440" w:right="1440" w:bottom="1729" w:left="1729" w:header="720" w:footer="720" w:gutter="0"/>
          <w:pgNumType w:start="1"/>
          <w:cols w:space="720"/>
        </w:sectPr>
      </w:pPr>
    </w:p>
    <w:p w:rsidR="009B17CA" w:rsidRDefault="009B17CA" w:rsidP="009B17CA">
      <w:pPr>
        <w:tabs>
          <w:tab w:val="left" w:pos="720"/>
          <w:tab w:val="right" w:leader="dot" w:pos="8640"/>
        </w:tabs>
        <w:jc w:val="center"/>
        <w:rPr>
          <w:sz w:val="28"/>
        </w:rPr>
      </w:pPr>
      <w:r>
        <w:rPr>
          <w:b/>
          <w:sz w:val="28"/>
        </w:rPr>
        <w:lastRenderedPageBreak/>
        <w:t>Preface</w:t>
      </w:r>
    </w:p>
    <w:p w:rsidR="009B17CA" w:rsidRDefault="009B17CA" w:rsidP="009B17CA">
      <w:pPr>
        <w:tabs>
          <w:tab w:val="left" w:pos="720"/>
          <w:tab w:val="right" w:leader="dot" w:pos="8640"/>
        </w:tabs>
        <w:jc w:val="both"/>
        <w:rPr>
          <w:sz w:val="28"/>
        </w:rPr>
      </w:pPr>
    </w:p>
    <w:p w:rsidR="009B17CA" w:rsidRDefault="009B17CA" w:rsidP="009B17CA">
      <w:pPr>
        <w:tabs>
          <w:tab w:val="left" w:pos="720"/>
          <w:tab w:val="right" w:leader="dot" w:pos="8640"/>
        </w:tabs>
        <w:jc w:val="both"/>
      </w:pPr>
      <w:r>
        <w:tab/>
        <w:t xml:space="preserve">This Request for Proposals (“RFP”) has been prepared by </w:t>
      </w:r>
      <w:r w:rsidRPr="00A042C5">
        <w:rPr>
          <w:i/>
          <w:color w:val="1F497D"/>
        </w:rPr>
        <w:t>[insert name of the implementing or executing agency</w:t>
      </w:r>
      <w:r w:rsidRPr="000D03C9">
        <w:rPr>
          <w:color w:val="1F497D"/>
        </w:rPr>
        <w:t>]</w:t>
      </w:r>
      <w:r>
        <w:t xml:space="preserve"> and is based on the Standard Request for Proposals (“SRFP”) issued by the Caribbean Development Bank</w:t>
      </w:r>
      <w:r>
        <w:rPr>
          <w:i/>
        </w:rPr>
        <w:t xml:space="preserve"> </w:t>
      </w:r>
      <w:r w:rsidRPr="00A042C5">
        <w:t>(“Bank”),</w:t>
      </w:r>
      <w:r>
        <w:t xml:space="preserve"> dated </w:t>
      </w:r>
      <w:r w:rsidRPr="00A042C5">
        <w:rPr>
          <w:i/>
          <w:color w:val="1F497D"/>
        </w:rPr>
        <w:t>[Date of Issue]</w:t>
      </w:r>
      <w:r>
        <w:t>.</w:t>
      </w:r>
    </w:p>
    <w:p w:rsidR="009B17CA" w:rsidRDefault="009B17CA" w:rsidP="009B17CA">
      <w:pPr>
        <w:tabs>
          <w:tab w:val="left" w:pos="720"/>
          <w:tab w:val="right" w:leader="dot" w:pos="8640"/>
        </w:tabs>
        <w:jc w:val="both"/>
      </w:pPr>
    </w:p>
    <w:p w:rsidR="009B17CA" w:rsidRDefault="009B17CA" w:rsidP="009B17CA">
      <w:pPr>
        <w:tabs>
          <w:tab w:val="left" w:pos="720"/>
          <w:tab w:val="right" w:leader="dot" w:pos="8640"/>
        </w:tabs>
        <w:jc w:val="both"/>
      </w:pPr>
      <w:r>
        <w:tab/>
        <w:t>The SRFP reflects the structure and the provisions of the Master Procurement Document for Selection of Consultants (or “Master Document”) prepared by participating Multilateral Development Banks (MDBs), except where specific considerations within the respective institutions have required a change.</w:t>
      </w:r>
    </w:p>
    <w:p w:rsidR="00164439" w:rsidRDefault="00164439" w:rsidP="009B17CA">
      <w:pPr>
        <w:tabs>
          <w:tab w:val="left" w:pos="720"/>
          <w:tab w:val="right" w:leader="dot" w:pos="8640"/>
        </w:tabs>
        <w:jc w:val="both"/>
        <w:sectPr w:rsidR="00164439" w:rsidSect="00BD3261">
          <w:headerReference w:type="even" r:id="rId21"/>
          <w:pgSz w:w="12240" w:h="15840" w:code="1"/>
          <w:pgMar w:top="1440" w:right="1440" w:bottom="1440" w:left="1440" w:header="720" w:footer="720" w:gutter="0"/>
          <w:pgNumType w:start="1"/>
          <w:cols w:space="720"/>
          <w:docGrid w:linePitch="326"/>
        </w:sectPr>
      </w:pPr>
    </w:p>
    <w:p w:rsidR="009B17CA" w:rsidRDefault="009B17CA" w:rsidP="009B17CA">
      <w:pPr>
        <w:jc w:val="center"/>
        <w:rPr>
          <w:b/>
          <w:iCs/>
          <w:sz w:val="32"/>
          <w:szCs w:val="32"/>
        </w:rPr>
      </w:pPr>
      <w:r w:rsidRPr="00E82D44">
        <w:rPr>
          <w:b/>
          <w:iCs/>
          <w:sz w:val="32"/>
          <w:szCs w:val="32"/>
        </w:rPr>
        <w:lastRenderedPageBreak/>
        <w:t xml:space="preserve">TABLE OF CLAUSES </w:t>
      </w:r>
    </w:p>
    <w:p w:rsidR="009B17CA" w:rsidRDefault="009B17CA" w:rsidP="009B17CA">
      <w:pPr>
        <w:jc w:val="center"/>
        <w:rPr>
          <w:b/>
          <w:iCs/>
          <w:sz w:val="32"/>
          <w:szCs w:val="32"/>
        </w:rPr>
      </w:pPr>
    </w:p>
    <w:p w:rsidR="009B17CA" w:rsidRDefault="009B17CA" w:rsidP="009B17CA">
      <w:pPr>
        <w:rPr>
          <w:b/>
          <w:iCs/>
          <w:sz w:val="28"/>
          <w:szCs w:val="28"/>
        </w:rPr>
      </w:pPr>
      <w:r>
        <w:rPr>
          <w:b/>
          <w:iCs/>
          <w:sz w:val="28"/>
          <w:szCs w:val="28"/>
        </w:rPr>
        <w:t>PART I – SELECTION PROCEDURES AND REQUIREMENTS</w:t>
      </w:r>
    </w:p>
    <w:p w:rsidR="009B17CA" w:rsidRDefault="009B17CA" w:rsidP="009B17CA">
      <w:pPr>
        <w:rPr>
          <w:b/>
          <w:iCs/>
          <w:sz w:val="28"/>
          <w:szCs w:val="28"/>
        </w:rPr>
      </w:pPr>
    </w:p>
    <w:p w:rsidR="009B17CA" w:rsidRDefault="009B17CA" w:rsidP="009B17CA">
      <w:pPr>
        <w:ind w:left="720" w:hanging="360"/>
        <w:rPr>
          <w:b/>
          <w:iCs/>
          <w:sz w:val="28"/>
          <w:szCs w:val="28"/>
        </w:rPr>
      </w:pPr>
      <w:r w:rsidRPr="00833AC6">
        <w:rPr>
          <w:b/>
          <w:iCs/>
          <w:sz w:val="28"/>
          <w:szCs w:val="28"/>
        </w:rPr>
        <w:t>Section</w:t>
      </w:r>
      <w:r>
        <w:rPr>
          <w:b/>
          <w:iCs/>
          <w:sz w:val="28"/>
          <w:szCs w:val="28"/>
        </w:rPr>
        <w:t xml:space="preserve"> 1.  Letter of Invitation</w:t>
      </w:r>
    </w:p>
    <w:p w:rsidR="009B17CA" w:rsidRDefault="009B17CA" w:rsidP="009B17CA">
      <w:pPr>
        <w:ind w:left="720" w:hanging="360"/>
        <w:rPr>
          <w:b/>
          <w:iCs/>
          <w:sz w:val="28"/>
          <w:szCs w:val="28"/>
        </w:rPr>
      </w:pPr>
    </w:p>
    <w:p w:rsidR="009B17CA" w:rsidRPr="00833AC6" w:rsidRDefault="009B17CA" w:rsidP="009B17CA">
      <w:pPr>
        <w:ind w:left="720" w:hanging="360"/>
        <w:rPr>
          <w:b/>
          <w:iCs/>
          <w:sz w:val="28"/>
          <w:szCs w:val="28"/>
        </w:rPr>
      </w:pPr>
      <w:r>
        <w:rPr>
          <w:b/>
          <w:iCs/>
          <w:sz w:val="28"/>
          <w:szCs w:val="28"/>
        </w:rPr>
        <w:t>Section 2.  Instructions to Consultants and Data Sheet</w:t>
      </w:r>
    </w:p>
    <w:p w:rsidR="009B17CA" w:rsidRPr="00E82D44" w:rsidRDefault="009B17CA" w:rsidP="009B17CA">
      <w:pPr>
        <w:jc w:val="center"/>
        <w:rPr>
          <w:b/>
          <w:iCs/>
          <w:sz w:val="32"/>
          <w:szCs w:val="32"/>
        </w:rPr>
      </w:pPr>
    </w:p>
    <w:p w:rsidR="009B17CA" w:rsidRDefault="009B17CA" w:rsidP="009B17CA">
      <w:pPr>
        <w:pStyle w:val="ListParagraph"/>
        <w:numPr>
          <w:ilvl w:val="0"/>
          <w:numId w:val="2"/>
        </w:numPr>
        <w:ind w:left="1260" w:hanging="450"/>
        <w:rPr>
          <w:b/>
          <w:iCs/>
          <w:sz w:val="28"/>
          <w:szCs w:val="28"/>
        </w:rPr>
      </w:pPr>
      <w:r>
        <w:rPr>
          <w:b/>
          <w:iCs/>
          <w:sz w:val="28"/>
          <w:szCs w:val="28"/>
        </w:rPr>
        <w:t>General Provisions</w:t>
      </w:r>
    </w:p>
    <w:p w:rsidR="009B17CA" w:rsidRPr="00DB3C35" w:rsidRDefault="009B17CA" w:rsidP="009B17CA">
      <w:pPr>
        <w:pStyle w:val="ListParagraph"/>
        <w:ind w:left="1260"/>
        <w:rPr>
          <w:b/>
          <w:iCs/>
          <w:sz w:val="28"/>
          <w:szCs w:val="28"/>
        </w:rPr>
      </w:pPr>
    </w:p>
    <w:p w:rsidR="009B17CA" w:rsidRPr="00D22A12" w:rsidRDefault="009B17CA" w:rsidP="009B17CA">
      <w:pPr>
        <w:pStyle w:val="ListParagraph"/>
        <w:numPr>
          <w:ilvl w:val="0"/>
          <w:numId w:val="3"/>
        </w:numPr>
        <w:ind w:left="1260"/>
      </w:pPr>
      <w:r w:rsidRPr="00D22A12">
        <w:t>Definitions</w:t>
      </w:r>
    </w:p>
    <w:p w:rsidR="009B17CA" w:rsidRPr="00D22A12" w:rsidRDefault="009B17CA" w:rsidP="009B17CA">
      <w:pPr>
        <w:pStyle w:val="ListParagraph"/>
        <w:numPr>
          <w:ilvl w:val="0"/>
          <w:numId w:val="3"/>
        </w:numPr>
        <w:ind w:left="1260"/>
      </w:pPr>
      <w:r w:rsidRPr="00D22A12">
        <w:t>Introduction</w:t>
      </w:r>
    </w:p>
    <w:p w:rsidR="009B17CA" w:rsidRPr="00D22A12" w:rsidRDefault="009B17CA" w:rsidP="009B17CA">
      <w:pPr>
        <w:pStyle w:val="ListParagraph"/>
        <w:numPr>
          <w:ilvl w:val="0"/>
          <w:numId w:val="3"/>
        </w:numPr>
        <w:ind w:left="1260"/>
      </w:pPr>
      <w:r w:rsidRPr="00D22A12">
        <w:t>Conflict of Interest</w:t>
      </w:r>
    </w:p>
    <w:p w:rsidR="009B17CA" w:rsidRDefault="009B17CA" w:rsidP="009B17CA">
      <w:pPr>
        <w:pStyle w:val="ListParagraph"/>
        <w:numPr>
          <w:ilvl w:val="0"/>
          <w:numId w:val="3"/>
        </w:numPr>
        <w:ind w:left="1260"/>
      </w:pPr>
      <w:r>
        <w:t>Unfair advantage</w:t>
      </w:r>
    </w:p>
    <w:p w:rsidR="009B17CA" w:rsidRPr="00E57BC0" w:rsidRDefault="009B17CA" w:rsidP="009B17CA">
      <w:pPr>
        <w:pStyle w:val="ListParagraph"/>
        <w:numPr>
          <w:ilvl w:val="0"/>
          <w:numId w:val="3"/>
        </w:numPr>
        <w:ind w:left="1260"/>
      </w:pPr>
      <w:r w:rsidRPr="00E57BC0">
        <w:t>Corrupt or Fraudulent Practices</w:t>
      </w:r>
    </w:p>
    <w:p w:rsidR="009B17CA" w:rsidRDefault="009B17CA" w:rsidP="009B17CA">
      <w:pPr>
        <w:pStyle w:val="ListParagraph"/>
        <w:numPr>
          <w:ilvl w:val="0"/>
          <w:numId w:val="3"/>
        </w:numPr>
        <w:ind w:left="1260"/>
      </w:pPr>
      <w:r>
        <w:t>Eligibility</w:t>
      </w:r>
    </w:p>
    <w:p w:rsidR="009B17CA" w:rsidRDefault="009B17CA" w:rsidP="009B17CA">
      <w:pPr>
        <w:ind w:left="1260" w:hanging="360"/>
        <w:jc w:val="center"/>
      </w:pPr>
    </w:p>
    <w:p w:rsidR="009B17CA" w:rsidRPr="00D22A12" w:rsidRDefault="009B17CA" w:rsidP="009B17CA">
      <w:pPr>
        <w:pStyle w:val="ListParagraph"/>
        <w:numPr>
          <w:ilvl w:val="0"/>
          <w:numId w:val="2"/>
        </w:numPr>
        <w:ind w:left="1260" w:hanging="450"/>
        <w:rPr>
          <w:b/>
          <w:sz w:val="28"/>
          <w:szCs w:val="28"/>
        </w:rPr>
      </w:pPr>
      <w:r w:rsidRPr="00D22A12">
        <w:rPr>
          <w:b/>
          <w:sz w:val="28"/>
          <w:szCs w:val="28"/>
        </w:rPr>
        <w:t>Preparation of Proposals</w:t>
      </w:r>
    </w:p>
    <w:p w:rsidR="009B17CA" w:rsidRDefault="009B17CA" w:rsidP="009B17CA">
      <w:pPr>
        <w:ind w:left="1260" w:hanging="360"/>
      </w:pPr>
    </w:p>
    <w:p w:rsidR="009B17CA" w:rsidRDefault="009B17CA" w:rsidP="009B17CA">
      <w:pPr>
        <w:pStyle w:val="ListParagraph"/>
        <w:numPr>
          <w:ilvl w:val="0"/>
          <w:numId w:val="3"/>
        </w:numPr>
        <w:ind w:left="1260"/>
      </w:pPr>
      <w:r>
        <w:t>General Considerations</w:t>
      </w:r>
    </w:p>
    <w:p w:rsidR="009B17CA" w:rsidRDefault="009B17CA" w:rsidP="009B17CA">
      <w:pPr>
        <w:pStyle w:val="ListParagraph"/>
        <w:numPr>
          <w:ilvl w:val="0"/>
          <w:numId w:val="3"/>
        </w:numPr>
        <w:ind w:left="1260"/>
      </w:pPr>
      <w:r>
        <w:t>Cost of Preparation of Proposal</w:t>
      </w:r>
    </w:p>
    <w:p w:rsidR="009B17CA" w:rsidRDefault="009B17CA" w:rsidP="009B17CA">
      <w:pPr>
        <w:pStyle w:val="ListParagraph"/>
        <w:numPr>
          <w:ilvl w:val="0"/>
          <w:numId w:val="3"/>
        </w:numPr>
        <w:ind w:left="1260"/>
      </w:pPr>
      <w:r>
        <w:t>Language</w:t>
      </w:r>
    </w:p>
    <w:p w:rsidR="009B17CA" w:rsidRDefault="009B17CA" w:rsidP="009B17CA">
      <w:pPr>
        <w:pStyle w:val="ListParagraph"/>
        <w:numPr>
          <w:ilvl w:val="0"/>
          <w:numId w:val="3"/>
        </w:numPr>
        <w:ind w:left="1260" w:hanging="450"/>
      </w:pPr>
      <w:r>
        <w:t>Documents Comprising Proposal</w:t>
      </w:r>
    </w:p>
    <w:p w:rsidR="009B17CA" w:rsidRDefault="009B17CA" w:rsidP="009B17CA">
      <w:pPr>
        <w:pStyle w:val="ListParagraph"/>
        <w:numPr>
          <w:ilvl w:val="0"/>
          <w:numId w:val="3"/>
        </w:numPr>
        <w:ind w:left="1260" w:hanging="450"/>
      </w:pPr>
      <w:r>
        <w:t>Only One Proposal</w:t>
      </w:r>
    </w:p>
    <w:p w:rsidR="009B17CA" w:rsidRDefault="009B17CA" w:rsidP="009B17CA">
      <w:pPr>
        <w:pStyle w:val="ListParagraph"/>
        <w:numPr>
          <w:ilvl w:val="0"/>
          <w:numId w:val="3"/>
        </w:numPr>
        <w:ind w:left="1260" w:hanging="450"/>
      </w:pPr>
      <w:r>
        <w:t>Proposal Validity</w:t>
      </w:r>
    </w:p>
    <w:p w:rsidR="009B17CA" w:rsidRDefault="009B17CA" w:rsidP="009B17CA">
      <w:pPr>
        <w:pStyle w:val="ListParagraph"/>
        <w:numPr>
          <w:ilvl w:val="0"/>
          <w:numId w:val="3"/>
        </w:numPr>
        <w:ind w:left="1260" w:hanging="450"/>
      </w:pPr>
      <w:r>
        <w:t>Clarification and Amendment of RFP Documents</w:t>
      </w:r>
    </w:p>
    <w:p w:rsidR="009B17CA" w:rsidRDefault="009B17CA" w:rsidP="009B17CA">
      <w:pPr>
        <w:pStyle w:val="ListParagraph"/>
        <w:numPr>
          <w:ilvl w:val="0"/>
          <w:numId w:val="3"/>
        </w:numPr>
        <w:ind w:left="1260" w:hanging="450"/>
      </w:pPr>
      <w:r>
        <w:t>Preparation of Proposals – Specific Considerations</w:t>
      </w:r>
    </w:p>
    <w:p w:rsidR="009B17CA" w:rsidRDefault="009B17CA" w:rsidP="009B17CA">
      <w:pPr>
        <w:pStyle w:val="ListParagraph"/>
        <w:numPr>
          <w:ilvl w:val="0"/>
          <w:numId w:val="3"/>
        </w:numPr>
        <w:ind w:left="1260" w:hanging="450"/>
      </w:pPr>
      <w:r>
        <w:t>Technical Proposal Format and Content</w:t>
      </w:r>
    </w:p>
    <w:p w:rsidR="009B17CA" w:rsidRDefault="009B17CA" w:rsidP="009B17CA">
      <w:pPr>
        <w:pStyle w:val="ListParagraph"/>
        <w:numPr>
          <w:ilvl w:val="0"/>
          <w:numId w:val="3"/>
        </w:numPr>
        <w:ind w:left="1260" w:hanging="450"/>
      </w:pPr>
      <w:r>
        <w:t>Financial Proposal</w:t>
      </w:r>
    </w:p>
    <w:p w:rsidR="009B17CA" w:rsidRDefault="009B17CA" w:rsidP="009B17CA">
      <w:pPr>
        <w:ind w:left="1260" w:hanging="450"/>
      </w:pPr>
    </w:p>
    <w:p w:rsidR="009B17CA" w:rsidRDefault="009B17CA" w:rsidP="009B17CA">
      <w:pPr>
        <w:pStyle w:val="Heading1"/>
        <w:keepNext w:val="0"/>
        <w:keepLines w:val="0"/>
        <w:numPr>
          <w:ilvl w:val="0"/>
          <w:numId w:val="2"/>
        </w:numPr>
        <w:spacing w:before="0" w:after="0"/>
        <w:ind w:left="1260" w:hanging="450"/>
        <w:jc w:val="left"/>
        <w:rPr>
          <w:rFonts w:ascii="Times New Roman" w:hAnsi="Times New Roman"/>
          <w:bCs/>
          <w:sz w:val="28"/>
          <w:szCs w:val="28"/>
        </w:rPr>
      </w:pPr>
      <w:r>
        <w:rPr>
          <w:rFonts w:ascii="Times New Roman" w:hAnsi="Times New Roman"/>
          <w:bCs/>
          <w:sz w:val="28"/>
          <w:szCs w:val="28"/>
        </w:rPr>
        <w:t xml:space="preserve">Submission, Opening and Evaluation </w:t>
      </w:r>
    </w:p>
    <w:p w:rsidR="009B17CA" w:rsidRDefault="009B17CA" w:rsidP="009B17CA">
      <w:pPr>
        <w:ind w:left="1260" w:hanging="450"/>
      </w:pPr>
    </w:p>
    <w:p w:rsidR="009B17CA" w:rsidRDefault="009B17CA" w:rsidP="009B17CA">
      <w:pPr>
        <w:pStyle w:val="ListParagraph"/>
        <w:numPr>
          <w:ilvl w:val="0"/>
          <w:numId w:val="3"/>
        </w:numPr>
        <w:ind w:left="1260" w:hanging="450"/>
      </w:pPr>
      <w:r>
        <w:t>Submission, Sealing and Marking of Proposals</w:t>
      </w:r>
    </w:p>
    <w:p w:rsidR="009B17CA" w:rsidRDefault="009B17CA" w:rsidP="009B17CA">
      <w:pPr>
        <w:pStyle w:val="ListParagraph"/>
        <w:numPr>
          <w:ilvl w:val="0"/>
          <w:numId w:val="3"/>
        </w:numPr>
        <w:ind w:left="1260" w:hanging="450"/>
      </w:pPr>
      <w:r>
        <w:t>Confidentiality</w:t>
      </w:r>
    </w:p>
    <w:p w:rsidR="009B17CA" w:rsidRDefault="009B17CA" w:rsidP="009B17CA">
      <w:pPr>
        <w:pStyle w:val="ListParagraph"/>
        <w:numPr>
          <w:ilvl w:val="0"/>
          <w:numId w:val="3"/>
        </w:numPr>
        <w:ind w:left="1260" w:hanging="450"/>
      </w:pPr>
      <w:r>
        <w:t>Opening of Technical Proposals</w:t>
      </w:r>
    </w:p>
    <w:p w:rsidR="009B17CA" w:rsidRDefault="009B17CA" w:rsidP="009B17CA">
      <w:pPr>
        <w:pStyle w:val="ListParagraph"/>
        <w:numPr>
          <w:ilvl w:val="0"/>
          <w:numId w:val="3"/>
        </w:numPr>
        <w:ind w:left="1260" w:hanging="450"/>
      </w:pPr>
      <w:r>
        <w:t>Proposals  Evaluation</w:t>
      </w:r>
    </w:p>
    <w:p w:rsidR="009B17CA" w:rsidRDefault="009B17CA" w:rsidP="009B17CA">
      <w:pPr>
        <w:pStyle w:val="ListParagraph"/>
        <w:numPr>
          <w:ilvl w:val="0"/>
          <w:numId w:val="3"/>
        </w:numPr>
        <w:ind w:left="1260" w:hanging="450"/>
      </w:pPr>
      <w:r>
        <w:t>Evaluation of Technical Proposals</w:t>
      </w:r>
    </w:p>
    <w:p w:rsidR="009B17CA" w:rsidRDefault="009B17CA" w:rsidP="009B17CA">
      <w:pPr>
        <w:pStyle w:val="ListParagraph"/>
        <w:numPr>
          <w:ilvl w:val="0"/>
          <w:numId w:val="3"/>
        </w:numPr>
        <w:ind w:left="1260" w:hanging="450"/>
      </w:pPr>
      <w:r>
        <w:t>Financial Proposals for QBS</w:t>
      </w:r>
    </w:p>
    <w:p w:rsidR="009B17CA" w:rsidRDefault="009B17CA" w:rsidP="009B17CA">
      <w:pPr>
        <w:pStyle w:val="ListParagraph"/>
        <w:numPr>
          <w:ilvl w:val="0"/>
          <w:numId w:val="3"/>
        </w:numPr>
        <w:ind w:left="1260" w:hanging="450"/>
      </w:pPr>
      <w:r>
        <w:t>Public Opening of Financial Proposals (for QCBS, FBS and LCS methods)</w:t>
      </w:r>
    </w:p>
    <w:p w:rsidR="009B17CA" w:rsidRDefault="009B17CA" w:rsidP="009B17CA">
      <w:pPr>
        <w:pStyle w:val="ListParagraph"/>
        <w:numPr>
          <w:ilvl w:val="0"/>
          <w:numId w:val="3"/>
        </w:numPr>
        <w:ind w:left="1260" w:hanging="450"/>
      </w:pPr>
      <w:r>
        <w:t>Correction of Errors</w:t>
      </w:r>
    </w:p>
    <w:p w:rsidR="009B17CA" w:rsidRDefault="009B17CA" w:rsidP="009B17CA">
      <w:pPr>
        <w:pStyle w:val="ListParagraph"/>
        <w:numPr>
          <w:ilvl w:val="0"/>
          <w:numId w:val="3"/>
        </w:numPr>
        <w:ind w:left="1260" w:hanging="450"/>
      </w:pPr>
      <w:r>
        <w:t>Taxes</w:t>
      </w:r>
    </w:p>
    <w:p w:rsidR="009B17CA" w:rsidRDefault="009B17CA" w:rsidP="009B17CA">
      <w:pPr>
        <w:pStyle w:val="ListParagraph"/>
        <w:numPr>
          <w:ilvl w:val="0"/>
          <w:numId w:val="3"/>
        </w:numPr>
        <w:ind w:left="1260" w:hanging="450"/>
      </w:pPr>
      <w:r>
        <w:t>Conversion to Single Currency</w:t>
      </w:r>
    </w:p>
    <w:p w:rsidR="009B17CA" w:rsidRDefault="009B17CA" w:rsidP="009B17CA">
      <w:pPr>
        <w:pStyle w:val="ListParagraph"/>
        <w:numPr>
          <w:ilvl w:val="0"/>
          <w:numId w:val="3"/>
        </w:numPr>
        <w:ind w:left="1260" w:hanging="450"/>
      </w:pPr>
      <w:r>
        <w:t>Combined Quality and Cost Evaluation</w:t>
      </w:r>
    </w:p>
    <w:p w:rsidR="009B17CA" w:rsidRDefault="009B17CA" w:rsidP="009B17CA"/>
    <w:p w:rsidR="009B17CA" w:rsidRDefault="009B17CA" w:rsidP="009B17CA">
      <w:pPr>
        <w:ind w:left="360"/>
      </w:pPr>
    </w:p>
    <w:p w:rsidR="009B17CA" w:rsidRDefault="009B17CA" w:rsidP="009B17CA">
      <w:pPr>
        <w:pStyle w:val="Heading1"/>
        <w:keepNext w:val="0"/>
        <w:keepLines w:val="0"/>
        <w:numPr>
          <w:ilvl w:val="0"/>
          <w:numId w:val="2"/>
        </w:numPr>
        <w:spacing w:before="0" w:after="0"/>
        <w:ind w:left="1260" w:hanging="450"/>
        <w:jc w:val="left"/>
        <w:rPr>
          <w:rFonts w:ascii="Times New Roman" w:hAnsi="Times New Roman"/>
          <w:bCs/>
          <w:sz w:val="28"/>
          <w:szCs w:val="28"/>
        </w:rPr>
      </w:pPr>
      <w:r>
        <w:rPr>
          <w:rFonts w:ascii="Times New Roman" w:hAnsi="Times New Roman"/>
          <w:bCs/>
          <w:sz w:val="28"/>
          <w:szCs w:val="28"/>
        </w:rPr>
        <w:t xml:space="preserve">Negotiations and Award </w:t>
      </w:r>
    </w:p>
    <w:p w:rsidR="009B17CA" w:rsidRDefault="009B17CA" w:rsidP="009B17CA">
      <w:pPr>
        <w:pStyle w:val="ListParagraph"/>
        <w:ind w:left="1260" w:hanging="450"/>
      </w:pPr>
    </w:p>
    <w:p w:rsidR="009B17CA" w:rsidRDefault="009B17CA" w:rsidP="009B17CA">
      <w:pPr>
        <w:pStyle w:val="ListParagraph"/>
        <w:numPr>
          <w:ilvl w:val="0"/>
          <w:numId w:val="3"/>
        </w:numPr>
        <w:ind w:left="1260" w:hanging="450"/>
      </w:pPr>
      <w:r>
        <w:t>Negotiations</w:t>
      </w:r>
    </w:p>
    <w:p w:rsidR="009B17CA" w:rsidRDefault="009B17CA" w:rsidP="009B17CA">
      <w:pPr>
        <w:pStyle w:val="ListParagraph"/>
        <w:numPr>
          <w:ilvl w:val="0"/>
          <w:numId w:val="3"/>
        </w:numPr>
        <w:ind w:left="1260" w:hanging="450"/>
      </w:pPr>
      <w:r>
        <w:t>Conclusion of Negotiations</w:t>
      </w:r>
    </w:p>
    <w:p w:rsidR="009B17CA" w:rsidRDefault="009B17CA" w:rsidP="009B17CA">
      <w:pPr>
        <w:pStyle w:val="ListParagraph"/>
        <w:numPr>
          <w:ilvl w:val="0"/>
          <w:numId w:val="3"/>
        </w:numPr>
        <w:ind w:left="1260" w:hanging="450"/>
      </w:pPr>
      <w:r>
        <w:t>Award of Contract</w:t>
      </w:r>
    </w:p>
    <w:p w:rsidR="009B17CA" w:rsidRDefault="009B17CA" w:rsidP="009B17CA">
      <w:pPr>
        <w:ind w:left="1260" w:hanging="450"/>
      </w:pPr>
    </w:p>
    <w:p w:rsidR="009B17CA" w:rsidRPr="00533BD3" w:rsidRDefault="009B17CA" w:rsidP="009B17CA">
      <w:pPr>
        <w:pStyle w:val="Heading1"/>
        <w:keepNext w:val="0"/>
        <w:keepLines w:val="0"/>
        <w:spacing w:before="0" w:after="0"/>
        <w:ind w:left="1260" w:hanging="450"/>
        <w:jc w:val="left"/>
        <w:rPr>
          <w:rFonts w:ascii="Times New Roman" w:hAnsi="Times New Roman"/>
          <w:bCs/>
          <w:sz w:val="28"/>
          <w:szCs w:val="28"/>
          <w:highlight w:val="yellow"/>
        </w:rPr>
      </w:pPr>
      <w:r>
        <w:rPr>
          <w:rFonts w:ascii="Times New Roman" w:hAnsi="Times New Roman"/>
          <w:bCs/>
          <w:sz w:val="28"/>
          <w:szCs w:val="28"/>
        </w:rPr>
        <w:t xml:space="preserve">E.  </w:t>
      </w:r>
      <w:r w:rsidRPr="00A6586E">
        <w:rPr>
          <w:rFonts w:ascii="Times New Roman" w:hAnsi="Times New Roman"/>
          <w:bCs/>
          <w:sz w:val="28"/>
          <w:szCs w:val="28"/>
        </w:rPr>
        <w:t>Data Sheet</w:t>
      </w:r>
    </w:p>
    <w:p w:rsidR="009B17CA" w:rsidRPr="00F03478" w:rsidRDefault="009B17CA" w:rsidP="009B17CA">
      <w:pPr>
        <w:ind w:left="3240"/>
      </w:pPr>
    </w:p>
    <w:p w:rsidR="009B17CA" w:rsidRDefault="00797926" w:rsidP="009B17CA">
      <w:pPr>
        <w:ind w:left="720" w:hanging="360"/>
        <w:rPr>
          <w:b/>
          <w:iCs/>
          <w:sz w:val="28"/>
          <w:szCs w:val="28"/>
        </w:rPr>
      </w:pPr>
      <w:r>
        <w:rPr>
          <w:b/>
          <w:iCs/>
          <w:sz w:val="28"/>
          <w:szCs w:val="28"/>
        </w:rPr>
        <w:t xml:space="preserve">Section 3.  </w:t>
      </w:r>
      <w:r w:rsidR="009B17CA">
        <w:rPr>
          <w:b/>
          <w:iCs/>
          <w:sz w:val="28"/>
          <w:szCs w:val="28"/>
        </w:rPr>
        <w:t>Technical Proposal – Standard Forms</w:t>
      </w:r>
    </w:p>
    <w:p w:rsidR="009B17CA" w:rsidRDefault="009B17CA" w:rsidP="009B17CA">
      <w:pPr>
        <w:rPr>
          <w:b/>
          <w:iCs/>
          <w:sz w:val="28"/>
          <w:szCs w:val="28"/>
        </w:rPr>
      </w:pPr>
    </w:p>
    <w:p w:rsidR="009B17CA" w:rsidRDefault="009B17CA" w:rsidP="009B17CA">
      <w:pPr>
        <w:pStyle w:val="ListParagraph"/>
        <w:numPr>
          <w:ilvl w:val="0"/>
          <w:numId w:val="4"/>
        </w:numPr>
        <w:ind w:left="1260"/>
      </w:pPr>
      <w:r>
        <w:t>Checklist of Required Forms</w:t>
      </w:r>
    </w:p>
    <w:p w:rsidR="009B17CA" w:rsidRDefault="009B17CA" w:rsidP="009B17CA">
      <w:pPr>
        <w:pStyle w:val="ListParagraph"/>
        <w:numPr>
          <w:ilvl w:val="0"/>
          <w:numId w:val="4"/>
        </w:numPr>
        <w:ind w:left="1260"/>
      </w:pPr>
      <w:r>
        <w:t>Form TECH-1: Technical Proposal Submission Form</w:t>
      </w:r>
    </w:p>
    <w:p w:rsidR="009B17CA" w:rsidRDefault="009B17CA" w:rsidP="009B17CA">
      <w:pPr>
        <w:pStyle w:val="ListParagraph"/>
        <w:numPr>
          <w:ilvl w:val="0"/>
          <w:numId w:val="4"/>
        </w:numPr>
        <w:ind w:left="1260"/>
      </w:pPr>
      <w:r>
        <w:t xml:space="preserve">Form TECH-2 (FTP): Consultant’s </w:t>
      </w:r>
      <w:r w:rsidR="000A3E4B">
        <w:t>Organisation</w:t>
      </w:r>
      <w:r>
        <w:t xml:space="preserve"> and Experience</w:t>
      </w:r>
    </w:p>
    <w:p w:rsidR="009B17CA" w:rsidRDefault="009B17CA" w:rsidP="009B17CA">
      <w:pPr>
        <w:pStyle w:val="ListParagraph"/>
        <w:numPr>
          <w:ilvl w:val="0"/>
          <w:numId w:val="4"/>
        </w:numPr>
        <w:ind w:left="1260"/>
      </w:pPr>
      <w:r>
        <w:t xml:space="preserve">Form TECH-3 (FTP): Comments and Suggestions on Terms of Reference, Counterpart Staff and Facilities to be Provided by </w:t>
      </w:r>
      <w:r w:rsidR="00361414">
        <w:t xml:space="preserve">the </w:t>
      </w:r>
      <w:r>
        <w:t>Client</w:t>
      </w:r>
    </w:p>
    <w:p w:rsidR="009B17CA" w:rsidRDefault="009B17CA" w:rsidP="009B17CA">
      <w:pPr>
        <w:pStyle w:val="ListParagraph"/>
        <w:numPr>
          <w:ilvl w:val="0"/>
          <w:numId w:val="4"/>
        </w:numPr>
        <w:ind w:left="1260"/>
      </w:pPr>
      <w:r>
        <w:t>Form TECH-4 (FTP): Description of Approach, Methodology and Work Plan in Responding to the Terms of Reference</w:t>
      </w:r>
    </w:p>
    <w:p w:rsidR="009B17CA" w:rsidRDefault="009B17CA" w:rsidP="009B17CA">
      <w:pPr>
        <w:pStyle w:val="ListParagraph"/>
        <w:numPr>
          <w:ilvl w:val="0"/>
          <w:numId w:val="4"/>
        </w:numPr>
        <w:ind w:left="1260"/>
      </w:pPr>
      <w:r>
        <w:t xml:space="preserve">Form TECH-4 (STP): Description of Approach, Methodology and Work Plan for </w:t>
      </w:r>
      <w:r w:rsidR="00361414">
        <w:t>Performing the Assignment</w:t>
      </w:r>
    </w:p>
    <w:p w:rsidR="009B17CA" w:rsidRDefault="009B17CA" w:rsidP="009B17CA">
      <w:pPr>
        <w:pStyle w:val="ListParagraph"/>
        <w:numPr>
          <w:ilvl w:val="0"/>
          <w:numId w:val="4"/>
        </w:numPr>
        <w:ind w:left="1260"/>
      </w:pPr>
      <w:r>
        <w:t>Form TECH-5 (FTP/STP): Work Schedule and Planning for Deliverables</w:t>
      </w:r>
    </w:p>
    <w:p w:rsidR="009B17CA" w:rsidRDefault="009B17CA" w:rsidP="009B17CA">
      <w:pPr>
        <w:pStyle w:val="ListParagraph"/>
        <w:numPr>
          <w:ilvl w:val="0"/>
          <w:numId w:val="4"/>
        </w:numPr>
        <w:ind w:left="1260"/>
      </w:pPr>
      <w:r>
        <w:t>Form TECH-6 (FTP/STP): Team Composition, Assignment and Key Experts’ Time Input;  and C</w:t>
      </w:r>
      <w:r w:rsidR="00361414">
        <w:t xml:space="preserve">urriculum </w:t>
      </w:r>
      <w:r>
        <w:t>V</w:t>
      </w:r>
      <w:r w:rsidR="00361414">
        <w:t>itae</w:t>
      </w:r>
      <w:r>
        <w:t xml:space="preserve"> Form</w:t>
      </w:r>
    </w:p>
    <w:p w:rsidR="009B17CA" w:rsidRDefault="009B17CA" w:rsidP="009B17CA">
      <w:pPr>
        <w:ind w:left="360"/>
      </w:pPr>
    </w:p>
    <w:p w:rsidR="009B17CA" w:rsidRDefault="009B17CA" w:rsidP="009B17CA">
      <w:pPr>
        <w:pStyle w:val="ListParagraph"/>
        <w:ind w:left="360"/>
      </w:pPr>
      <w:r>
        <w:rPr>
          <w:b/>
          <w:iCs/>
          <w:sz w:val="28"/>
          <w:szCs w:val="28"/>
        </w:rPr>
        <w:t>Section 4.  Financial Proposal – Standard Forms</w:t>
      </w:r>
    </w:p>
    <w:p w:rsidR="009B17CA" w:rsidRPr="00F03478" w:rsidRDefault="009B17CA" w:rsidP="009B17CA">
      <w:pPr>
        <w:ind w:left="360"/>
      </w:pPr>
    </w:p>
    <w:p w:rsidR="009B17CA" w:rsidRDefault="009B17CA" w:rsidP="009B17CA">
      <w:pPr>
        <w:pStyle w:val="ListParagraph"/>
        <w:numPr>
          <w:ilvl w:val="0"/>
          <w:numId w:val="5"/>
        </w:numPr>
        <w:ind w:left="1260"/>
        <w:rPr>
          <w:lang w:val="en-GB"/>
        </w:rPr>
      </w:pPr>
      <w:r>
        <w:t>Form FIN-1: Financial Proposal Submission Form</w:t>
      </w:r>
    </w:p>
    <w:p w:rsidR="009B17CA" w:rsidRDefault="009B17CA" w:rsidP="009B17CA">
      <w:pPr>
        <w:pStyle w:val="ListParagraph"/>
        <w:numPr>
          <w:ilvl w:val="0"/>
          <w:numId w:val="5"/>
        </w:numPr>
        <w:ind w:left="1260"/>
        <w:rPr>
          <w:lang w:val="en-GB"/>
        </w:rPr>
      </w:pPr>
      <w:r>
        <w:t>Form FIN-2: Summary of Costs</w:t>
      </w:r>
    </w:p>
    <w:p w:rsidR="009B17CA" w:rsidRDefault="009B17CA" w:rsidP="009B17CA">
      <w:pPr>
        <w:pStyle w:val="ListParagraph"/>
        <w:numPr>
          <w:ilvl w:val="0"/>
          <w:numId w:val="5"/>
        </w:numPr>
        <w:ind w:left="1260"/>
        <w:rPr>
          <w:i/>
          <w:lang w:val="en-GB"/>
        </w:rPr>
      </w:pPr>
      <w:r>
        <w:t xml:space="preserve">Form FIN-3: Breakdown of Remuneration </w:t>
      </w:r>
    </w:p>
    <w:p w:rsidR="009B17CA" w:rsidRDefault="009B17CA" w:rsidP="009B17CA">
      <w:pPr>
        <w:pStyle w:val="ListParagraph"/>
        <w:numPr>
          <w:ilvl w:val="0"/>
          <w:numId w:val="5"/>
        </w:numPr>
        <w:ind w:left="1260"/>
        <w:rPr>
          <w:lang w:val="en-GB"/>
        </w:rPr>
      </w:pPr>
      <w:r>
        <w:t xml:space="preserve">Form FIN-4: Breakdown of </w:t>
      </w:r>
      <w:r w:rsidRPr="005600B8">
        <w:rPr>
          <w:i/>
        </w:rPr>
        <w:t>[Reimbursable Expenses]</w:t>
      </w:r>
    </w:p>
    <w:p w:rsidR="009B17CA" w:rsidRDefault="009B17CA" w:rsidP="009B17CA">
      <w:pPr>
        <w:ind w:left="360"/>
        <w:rPr>
          <w:lang w:val="en-GB"/>
        </w:rPr>
      </w:pPr>
    </w:p>
    <w:p w:rsidR="009B17CA" w:rsidRPr="001B75A4" w:rsidRDefault="00797926" w:rsidP="00361414">
      <w:pPr>
        <w:ind w:left="1710" w:hanging="1260"/>
        <w:rPr>
          <w:b/>
          <w:iCs/>
          <w:sz w:val="28"/>
          <w:szCs w:val="28"/>
        </w:rPr>
      </w:pPr>
      <w:r>
        <w:rPr>
          <w:b/>
          <w:iCs/>
          <w:sz w:val="28"/>
          <w:szCs w:val="28"/>
        </w:rPr>
        <w:t xml:space="preserve">Section 5.  </w:t>
      </w:r>
      <w:r w:rsidR="009B17CA" w:rsidRPr="001B75A4">
        <w:rPr>
          <w:b/>
          <w:iCs/>
          <w:sz w:val="28"/>
          <w:szCs w:val="28"/>
        </w:rPr>
        <w:t>Eligible Countries</w:t>
      </w:r>
    </w:p>
    <w:p w:rsidR="009B17CA" w:rsidRPr="001B75A4" w:rsidRDefault="009B17CA" w:rsidP="00361414">
      <w:pPr>
        <w:ind w:left="1710" w:hanging="1260"/>
        <w:rPr>
          <w:b/>
          <w:iCs/>
          <w:sz w:val="28"/>
          <w:szCs w:val="28"/>
        </w:rPr>
      </w:pPr>
    </w:p>
    <w:p w:rsidR="009B17CA" w:rsidRPr="001033AE" w:rsidRDefault="00797926" w:rsidP="00361414">
      <w:pPr>
        <w:tabs>
          <w:tab w:val="right" w:leader="dot" w:pos="8640"/>
        </w:tabs>
        <w:ind w:left="1710" w:hanging="1260"/>
        <w:jc w:val="both"/>
        <w:rPr>
          <w:b/>
          <w:iCs/>
          <w:sz w:val="28"/>
          <w:szCs w:val="28"/>
        </w:rPr>
      </w:pPr>
      <w:r>
        <w:rPr>
          <w:b/>
          <w:iCs/>
          <w:sz w:val="28"/>
          <w:szCs w:val="28"/>
        </w:rPr>
        <w:t xml:space="preserve">Section 6.  </w:t>
      </w:r>
      <w:r w:rsidR="009B17CA" w:rsidRPr="001B75A4">
        <w:rPr>
          <w:b/>
          <w:iCs/>
          <w:sz w:val="28"/>
          <w:szCs w:val="28"/>
        </w:rPr>
        <w:t>Bank’s Policy — Corrupt and Fraudulent Practices</w:t>
      </w:r>
    </w:p>
    <w:p w:rsidR="009B17CA" w:rsidRDefault="009B17CA" w:rsidP="00361414">
      <w:pPr>
        <w:ind w:left="1710" w:hanging="1260"/>
        <w:rPr>
          <w:b/>
          <w:iCs/>
          <w:sz w:val="28"/>
          <w:szCs w:val="28"/>
        </w:rPr>
      </w:pPr>
    </w:p>
    <w:p w:rsidR="009B17CA" w:rsidRDefault="009B17CA" w:rsidP="00361414">
      <w:pPr>
        <w:ind w:left="1710" w:hanging="1260"/>
        <w:rPr>
          <w:b/>
          <w:iCs/>
          <w:sz w:val="28"/>
          <w:szCs w:val="28"/>
        </w:rPr>
      </w:pPr>
      <w:r>
        <w:rPr>
          <w:b/>
          <w:iCs/>
          <w:sz w:val="28"/>
          <w:szCs w:val="28"/>
        </w:rPr>
        <w:t xml:space="preserve">Section </w:t>
      </w:r>
      <w:r w:rsidRPr="001B75A4">
        <w:rPr>
          <w:b/>
          <w:iCs/>
          <w:sz w:val="28"/>
          <w:szCs w:val="28"/>
        </w:rPr>
        <w:t>7</w:t>
      </w:r>
      <w:r w:rsidR="00797926">
        <w:rPr>
          <w:b/>
          <w:iCs/>
          <w:sz w:val="28"/>
          <w:szCs w:val="28"/>
        </w:rPr>
        <w:t xml:space="preserve">.  </w:t>
      </w:r>
      <w:r>
        <w:rPr>
          <w:b/>
          <w:iCs/>
          <w:sz w:val="28"/>
          <w:szCs w:val="28"/>
        </w:rPr>
        <w:t>Terms of Reference</w:t>
      </w:r>
    </w:p>
    <w:p w:rsidR="009B17CA" w:rsidRDefault="009B17CA" w:rsidP="00361414">
      <w:pPr>
        <w:ind w:left="1710" w:hanging="1260"/>
        <w:rPr>
          <w:b/>
          <w:iCs/>
          <w:sz w:val="28"/>
          <w:szCs w:val="28"/>
        </w:rPr>
      </w:pPr>
    </w:p>
    <w:p w:rsidR="009B17CA" w:rsidRDefault="009B17CA" w:rsidP="00361414">
      <w:pPr>
        <w:ind w:left="1710" w:hanging="1260"/>
        <w:rPr>
          <w:b/>
          <w:iCs/>
          <w:sz w:val="28"/>
          <w:szCs w:val="28"/>
        </w:rPr>
      </w:pPr>
    </w:p>
    <w:p w:rsidR="009B17CA" w:rsidRDefault="009B17CA" w:rsidP="009B17CA">
      <w:pPr>
        <w:rPr>
          <w:b/>
          <w:iCs/>
          <w:sz w:val="28"/>
          <w:szCs w:val="28"/>
        </w:rPr>
      </w:pPr>
    </w:p>
    <w:p w:rsidR="009B17CA" w:rsidRDefault="009B17CA" w:rsidP="009B17CA">
      <w:pPr>
        <w:rPr>
          <w:b/>
          <w:iCs/>
          <w:sz w:val="28"/>
          <w:szCs w:val="28"/>
        </w:rPr>
      </w:pPr>
    </w:p>
    <w:p w:rsidR="009B17CA" w:rsidRDefault="009B17CA" w:rsidP="009B17CA">
      <w:pPr>
        <w:rPr>
          <w:b/>
          <w:iCs/>
          <w:sz w:val="28"/>
          <w:szCs w:val="28"/>
        </w:rPr>
      </w:pPr>
    </w:p>
    <w:p w:rsidR="009B17CA" w:rsidRDefault="009B17CA" w:rsidP="009B17CA">
      <w:pPr>
        <w:rPr>
          <w:b/>
          <w:iCs/>
          <w:sz w:val="28"/>
          <w:szCs w:val="28"/>
        </w:rPr>
      </w:pPr>
    </w:p>
    <w:p w:rsidR="009B17CA" w:rsidRDefault="009B17CA" w:rsidP="009B17CA">
      <w:pPr>
        <w:rPr>
          <w:b/>
          <w:iCs/>
          <w:sz w:val="28"/>
          <w:szCs w:val="28"/>
        </w:rPr>
      </w:pPr>
    </w:p>
    <w:p w:rsidR="009B17CA" w:rsidRDefault="009B17CA" w:rsidP="009B17CA">
      <w:pPr>
        <w:rPr>
          <w:b/>
          <w:iCs/>
          <w:sz w:val="28"/>
          <w:szCs w:val="28"/>
        </w:rPr>
      </w:pPr>
      <w:r>
        <w:rPr>
          <w:b/>
          <w:iCs/>
          <w:sz w:val="28"/>
          <w:szCs w:val="28"/>
        </w:rPr>
        <w:lastRenderedPageBreak/>
        <w:t>PART II – CONDITIONS OF CONTRACT AND CONTRACT FORMS</w:t>
      </w:r>
    </w:p>
    <w:p w:rsidR="009B17CA" w:rsidRDefault="009B17CA" w:rsidP="009B17CA">
      <w:pPr>
        <w:rPr>
          <w:b/>
          <w:iCs/>
          <w:sz w:val="28"/>
          <w:szCs w:val="28"/>
        </w:rPr>
      </w:pPr>
    </w:p>
    <w:p w:rsidR="009B17CA" w:rsidRDefault="009B17CA" w:rsidP="009B17CA">
      <w:pPr>
        <w:ind w:left="720" w:hanging="360"/>
        <w:rPr>
          <w:b/>
          <w:iCs/>
          <w:sz w:val="28"/>
          <w:szCs w:val="28"/>
        </w:rPr>
      </w:pPr>
      <w:r>
        <w:rPr>
          <w:b/>
          <w:iCs/>
          <w:sz w:val="28"/>
          <w:szCs w:val="28"/>
        </w:rPr>
        <w:t xml:space="preserve">Section </w:t>
      </w:r>
      <w:r w:rsidRPr="001B75A4">
        <w:rPr>
          <w:b/>
          <w:iCs/>
          <w:sz w:val="28"/>
          <w:szCs w:val="28"/>
        </w:rPr>
        <w:t>8</w:t>
      </w:r>
      <w:r>
        <w:rPr>
          <w:b/>
          <w:iCs/>
          <w:sz w:val="28"/>
          <w:szCs w:val="28"/>
        </w:rPr>
        <w:t xml:space="preserve">.  Standard Forms of Contract </w:t>
      </w:r>
    </w:p>
    <w:p w:rsidR="009B17CA" w:rsidRDefault="009B17CA" w:rsidP="009B17CA">
      <w:pPr>
        <w:ind w:left="720"/>
        <w:rPr>
          <w:b/>
          <w:iCs/>
          <w:sz w:val="28"/>
          <w:szCs w:val="28"/>
        </w:rPr>
      </w:pPr>
    </w:p>
    <w:p w:rsidR="009B17CA" w:rsidRDefault="009B17CA" w:rsidP="009B17CA">
      <w:pPr>
        <w:pStyle w:val="ListParagraph"/>
        <w:numPr>
          <w:ilvl w:val="0"/>
          <w:numId w:val="6"/>
        </w:numPr>
        <w:ind w:left="1260"/>
        <w:rPr>
          <w:lang w:val="en-GB"/>
        </w:rPr>
      </w:pPr>
      <w:r>
        <w:rPr>
          <w:lang w:val="en-GB"/>
        </w:rPr>
        <w:t>Time-Based Form of Contract (large and/or complex assignments)</w:t>
      </w:r>
    </w:p>
    <w:p w:rsidR="009B17CA" w:rsidRDefault="009B17CA" w:rsidP="009B17CA">
      <w:pPr>
        <w:pStyle w:val="ListParagraph"/>
        <w:numPr>
          <w:ilvl w:val="0"/>
          <w:numId w:val="6"/>
        </w:numPr>
        <w:ind w:left="1260"/>
        <w:rPr>
          <w:lang w:val="en-GB"/>
        </w:rPr>
      </w:pPr>
      <w:r>
        <w:rPr>
          <w:lang w:val="en-GB"/>
        </w:rPr>
        <w:t>Lump-Sum Form of Contract (large and/or complex assignments)</w:t>
      </w:r>
    </w:p>
    <w:p w:rsidR="009B17CA" w:rsidRDefault="009B17CA" w:rsidP="009B17CA">
      <w:pPr>
        <w:pStyle w:val="ListParagraph"/>
        <w:numPr>
          <w:ilvl w:val="0"/>
          <w:numId w:val="6"/>
        </w:numPr>
        <w:ind w:left="1260"/>
        <w:rPr>
          <w:lang w:val="en-GB"/>
        </w:rPr>
      </w:pPr>
      <w:r>
        <w:rPr>
          <w:lang w:val="en-GB"/>
        </w:rPr>
        <w:t xml:space="preserve">Small Assignments – </w:t>
      </w:r>
      <w:r w:rsidRPr="001B75A4">
        <w:rPr>
          <w:lang w:val="en-GB"/>
        </w:rPr>
        <w:t>Time-Based Form of Contract</w:t>
      </w:r>
    </w:p>
    <w:p w:rsidR="009B17CA" w:rsidRDefault="009B17CA" w:rsidP="009B17CA">
      <w:pPr>
        <w:pStyle w:val="ListParagraph"/>
        <w:numPr>
          <w:ilvl w:val="0"/>
          <w:numId w:val="6"/>
        </w:numPr>
        <w:ind w:left="1260"/>
        <w:rPr>
          <w:lang w:val="en-GB"/>
        </w:rPr>
      </w:pPr>
      <w:r>
        <w:rPr>
          <w:lang w:val="en-GB"/>
        </w:rPr>
        <w:t xml:space="preserve">Small Assignments – </w:t>
      </w:r>
      <w:r w:rsidRPr="001B75A4">
        <w:rPr>
          <w:lang w:val="en-GB"/>
        </w:rPr>
        <w:t>Lump-Sum Form of Contract</w:t>
      </w:r>
    </w:p>
    <w:p w:rsidR="007B25B5" w:rsidRDefault="007B25B5">
      <w:pPr>
        <w:sectPr w:rsidR="007B25B5" w:rsidSect="0063298E">
          <w:headerReference w:type="default" r:id="rId22"/>
          <w:footerReference w:type="default" r:id="rId23"/>
          <w:headerReference w:type="first" r:id="rId24"/>
          <w:footerReference w:type="first" r:id="rId25"/>
          <w:pgSz w:w="12240" w:h="15840" w:code="1"/>
          <w:pgMar w:top="1440" w:right="1440" w:bottom="1440" w:left="1440" w:header="720" w:footer="720" w:gutter="0"/>
          <w:pgNumType w:fmt="lowerRoman" w:start="1"/>
          <w:cols w:space="720"/>
          <w:docGrid w:linePitch="360"/>
        </w:sectPr>
      </w:pPr>
    </w:p>
    <w:p w:rsidR="00BE3959" w:rsidRDefault="00BE3959" w:rsidP="00BE3959">
      <w:pPr>
        <w:pStyle w:val="Heading1"/>
        <w:keepNext w:val="0"/>
        <w:keepLines w:val="0"/>
        <w:tabs>
          <w:tab w:val="left" w:pos="3456"/>
        </w:tabs>
        <w:rPr>
          <w:rFonts w:ascii="Times New Roman" w:hAnsi="Times New Roman"/>
          <w:lang w:val="en-GB"/>
        </w:rPr>
      </w:pPr>
      <w:r>
        <w:rPr>
          <w:b w:val="0"/>
          <w:iCs/>
          <w:sz w:val="28"/>
          <w:szCs w:val="28"/>
        </w:rPr>
        <w:lastRenderedPageBreak/>
        <w:t>PART I – SELECTION PROCEDURES AND REQUIREMENTS</w:t>
      </w:r>
    </w:p>
    <w:p w:rsidR="007B25B5" w:rsidRPr="00593DDB" w:rsidRDefault="007B25B5" w:rsidP="007B25B5">
      <w:pPr>
        <w:pStyle w:val="Heading1"/>
        <w:keepNext w:val="0"/>
        <w:keepLines w:val="0"/>
        <w:rPr>
          <w:rFonts w:ascii="Times New Roman" w:hAnsi="Times New Roman"/>
        </w:rPr>
      </w:pPr>
      <w:r w:rsidRPr="00593DDB">
        <w:rPr>
          <w:rFonts w:ascii="Times New Roman" w:hAnsi="Times New Roman"/>
          <w:lang w:val="en-GB"/>
        </w:rPr>
        <w:t>Section 1</w:t>
      </w:r>
      <w:r w:rsidRPr="00F57F9F">
        <w:rPr>
          <w:rFonts w:ascii="Times New Roman" w:hAnsi="Times New Roman"/>
          <w:i/>
          <w:lang w:val="en-GB"/>
        </w:rPr>
        <w:t xml:space="preserve">.  </w:t>
      </w:r>
      <w:r w:rsidRPr="00593DDB">
        <w:rPr>
          <w:rFonts w:ascii="Times New Roman" w:hAnsi="Times New Roman"/>
        </w:rPr>
        <w:t>Letter of Invitation</w:t>
      </w:r>
    </w:p>
    <w:p w:rsidR="007B25B5" w:rsidRPr="00F8770B" w:rsidRDefault="007B25B5" w:rsidP="007B25B5">
      <w:pPr>
        <w:pStyle w:val="List"/>
        <w:ind w:left="0" w:firstLine="0"/>
        <w:rPr>
          <w:i/>
          <w:color w:val="1F497D"/>
        </w:rPr>
      </w:pPr>
      <w:r w:rsidRPr="00F8770B">
        <w:rPr>
          <w:i/>
          <w:color w:val="1F497D"/>
        </w:rPr>
        <w:t>[</w:t>
      </w:r>
      <w:r>
        <w:rPr>
          <w:i/>
          <w:color w:val="1F497D"/>
        </w:rPr>
        <w:t>I</w:t>
      </w:r>
      <w:r w:rsidRPr="00F8770B">
        <w:rPr>
          <w:i/>
          <w:iCs/>
          <w:color w:val="1F497D"/>
        </w:rPr>
        <w:t xml:space="preserve">nsert: </w:t>
      </w:r>
      <w:r w:rsidRPr="00F8770B">
        <w:rPr>
          <w:i/>
          <w:color w:val="1F497D"/>
          <w:lang w:val="en-GB"/>
        </w:rPr>
        <w:t>R</w:t>
      </w:r>
      <w:r w:rsidRPr="00F8770B">
        <w:rPr>
          <w:i/>
          <w:color w:val="1F497D"/>
        </w:rPr>
        <w:t>FP No…..; Loan/Credit/Grant No.  …..]</w:t>
      </w:r>
    </w:p>
    <w:p w:rsidR="007B25B5" w:rsidRPr="00F90649" w:rsidRDefault="007B25B5" w:rsidP="007B25B5">
      <w:pPr>
        <w:pStyle w:val="List"/>
        <w:ind w:left="0" w:firstLine="0"/>
        <w:rPr>
          <w:color w:val="1F497D"/>
        </w:rPr>
      </w:pPr>
      <w:r w:rsidRPr="00F8770B">
        <w:rPr>
          <w:i/>
          <w:color w:val="1F497D"/>
        </w:rPr>
        <w:t>[</w:t>
      </w:r>
      <w:r w:rsidRPr="00F8770B">
        <w:rPr>
          <w:i/>
          <w:iCs/>
          <w:color w:val="1F497D"/>
        </w:rPr>
        <w:t>insert: Location and Date</w:t>
      </w:r>
      <w:r w:rsidRPr="00F8770B">
        <w:rPr>
          <w:i/>
          <w:color w:val="1F497D"/>
        </w:rPr>
        <w:t>]</w:t>
      </w:r>
    </w:p>
    <w:p w:rsidR="007B25B5" w:rsidRDefault="007B25B5" w:rsidP="007B25B5">
      <w:pPr>
        <w:pStyle w:val="TOC1"/>
        <w:spacing w:after="0"/>
      </w:pPr>
    </w:p>
    <w:p w:rsidR="007B25B5" w:rsidRPr="00F8770B" w:rsidRDefault="007B25B5" w:rsidP="007B25B5">
      <w:pPr>
        <w:pStyle w:val="BodyText"/>
        <w:spacing w:after="0"/>
        <w:rPr>
          <w:i/>
          <w:color w:val="1F497D"/>
        </w:rPr>
      </w:pPr>
      <w:r w:rsidRPr="00F8770B">
        <w:rPr>
          <w:i/>
          <w:color w:val="1F497D"/>
        </w:rPr>
        <w:t>[insert: Name and Address of Consultant.</w:t>
      </w:r>
      <w:r>
        <w:rPr>
          <w:i/>
          <w:color w:val="1F497D"/>
        </w:rPr>
        <w:t xml:space="preserve"> </w:t>
      </w:r>
      <w:r w:rsidRPr="00F8770B">
        <w:rPr>
          <w:i/>
          <w:color w:val="1F497D"/>
        </w:rPr>
        <w:t xml:space="preserve"> In case of a Joint Venture (JV), a full name of the JV and the names of each member as in the submitted Expression of Interest shall be used]</w:t>
      </w:r>
    </w:p>
    <w:p w:rsidR="001A2BAE" w:rsidRDefault="001A2BAE" w:rsidP="007B25B5">
      <w:pPr>
        <w:pStyle w:val="Salutation"/>
      </w:pPr>
    </w:p>
    <w:p w:rsidR="007B25B5" w:rsidRDefault="007B25B5" w:rsidP="007B25B5">
      <w:pPr>
        <w:pStyle w:val="Salutation"/>
      </w:pPr>
      <w:r>
        <w:t>Dear Mr./Ms.:</w:t>
      </w:r>
    </w:p>
    <w:p w:rsidR="007B25B5" w:rsidRPr="00F90649" w:rsidRDefault="007B25B5" w:rsidP="007B25B5">
      <w:pPr>
        <w:tabs>
          <w:tab w:val="right" w:leader="dot" w:pos="8640"/>
        </w:tabs>
        <w:jc w:val="both"/>
        <w:rPr>
          <w:color w:val="1F497D"/>
          <w:lang w:val="en-GB"/>
        </w:rPr>
      </w:pPr>
    </w:p>
    <w:p w:rsidR="007B25B5" w:rsidRPr="00A14B4B" w:rsidRDefault="007B25B5" w:rsidP="008C1978">
      <w:pPr>
        <w:pStyle w:val="List"/>
        <w:numPr>
          <w:ilvl w:val="0"/>
          <w:numId w:val="7"/>
        </w:numPr>
        <w:ind w:left="0" w:firstLine="0"/>
        <w:jc w:val="both"/>
      </w:pPr>
      <w:r w:rsidRPr="00B8066F">
        <w:rPr>
          <w:sz w:val="22"/>
          <w:szCs w:val="22"/>
        </w:rPr>
        <w:t xml:space="preserve">The </w:t>
      </w:r>
      <w:r w:rsidRPr="0037439F">
        <w:rPr>
          <w:color w:val="1F497D"/>
          <w:sz w:val="22"/>
          <w:szCs w:val="22"/>
        </w:rPr>
        <w:t>[</w:t>
      </w:r>
      <w:r w:rsidRPr="0037439F">
        <w:rPr>
          <w:i/>
          <w:color w:val="1F497D"/>
          <w:sz w:val="22"/>
          <w:szCs w:val="22"/>
        </w:rPr>
        <w:t>insert: Name of Recipient</w:t>
      </w:r>
      <w:r w:rsidRPr="0037439F">
        <w:rPr>
          <w:color w:val="1F497D"/>
          <w:sz w:val="22"/>
          <w:szCs w:val="22"/>
        </w:rPr>
        <w:t>]</w:t>
      </w:r>
      <w:r w:rsidRPr="00B8066F">
        <w:rPr>
          <w:sz w:val="22"/>
          <w:szCs w:val="22"/>
        </w:rPr>
        <w:t xml:space="preserve"> (hereinafter called “Recipient”) [</w:t>
      </w:r>
      <w:r w:rsidRPr="0037439F">
        <w:rPr>
          <w:i/>
          <w:color w:val="1F497D"/>
          <w:sz w:val="22"/>
          <w:szCs w:val="22"/>
        </w:rPr>
        <w:t>select:</w:t>
      </w:r>
      <w:r w:rsidRPr="00B8066F">
        <w:rPr>
          <w:i/>
          <w:sz w:val="22"/>
          <w:szCs w:val="22"/>
        </w:rPr>
        <w:t xml:space="preserve"> </w:t>
      </w:r>
      <w:r w:rsidRPr="00B8066F">
        <w:rPr>
          <w:sz w:val="22"/>
          <w:szCs w:val="22"/>
        </w:rPr>
        <w:t xml:space="preserve">has received </w:t>
      </w:r>
      <w:r w:rsidRPr="0037439F">
        <w:rPr>
          <w:i/>
          <w:color w:val="1F497D"/>
          <w:sz w:val="22"/>
          <w:szCs w:val="22"/>
        </w:rPr>
        <w:t>or</w:t>
      </w:r>
      <w:r w:rsidRPr="00B8066F">
        <w:rPr>
          <w:i/>
          <w:sz w:val="22"/>
          <w:szCs w:val="22"/>
        </w:rPr>
        <w:t xml:space="preserve"> </w:t>
      </w:r>
      <w:r w:rsidRPr="00B8066F">
        <w:rPr>
          <w:sz w:val="22"/>
          <w:szCs w:val="22"/>
        </w:rPr>
        <w:t>has applied for] financing (hereinafter called “Financing”)</w:t>
      </w:r>
      <w:r>
        <w:rPr>
          <w:sz w:val="22"/>
          <w:szCs w:val="22"/>
        </w:rPr>
        <w:t xml:space="preserve"> </w:t>
      </w:r>
      <w:r w:rsidRPr="00B8066F">
        <w:rPr>
          <w:sz w:val="22"/>
          <w:szCs w:val="22"/>
        </w:rPr>
        <w:t xml:space="preserve">from the Caribbean Development Bank </w:t>
      </w:r>
      <w:r>
        <w:rPr>
          <w:sz w:val="22"/>
          <w:szCs w:val="22"/>
        </w:rPr>
        <w:t xml:space="preserve">(“Bank”) </w:t>
      </w:r>
      <w:r w:rsidRPr="00B8066F">
        <w:rPr>
          <w:sz w:val="22"/>
          <w:szCs w:val="22"/>
        </w:rPr>
        <w:t xml:space="preserve">toward the cost of </w:t>
      </w:r>
      <w:r w:rsidRPr="00D775D9">
        <w:rPr>
          <w:i/>
          <w:color w:val="1F497D"/>
          <w:sz w:val="22"/>
          <w:szCs w:val="22"/>
        </w:rPr>
        <w:t>[insert: name of Project]</w:t>
      </w:r>
      <w:r w:rsidRPr="00B8066F">
        <w:rPr>
          <w:sz w:val="22"/>
          <w:szCs w:val="22"/>
        </w:rPr>
        <w:t xml:space="preserve">.  </w:t>
      </w:r>
      <w:r w:rsidRPr="00C75533">
        <w:t xml:space="preserve">The </w:t>
      </w:r>
      <w:r w:rsidRPr="00D775D9">
        <w:rPr>
          <w:i/>
          <w:color w:val="1F497D"/>
        </w:rPr>
        <w:t>[Name of Implementing/Executing Agency]</w:t>
      </w:r>
      <w:r w:rsidRPr="00C75533">
        <w:t>, an</w:t>
      </w:r>
      <w:r w:rsidRPr="00831F69">
        <w:t xml:space="preserve"> </w:t>
      </w:r>
      <w:r w:rsidRPr="00D775D9">
        <w:rPr>
          <w:color w:val="1F497D"/>
        </w:rPr>
        <w:t>[</w:t>
      </w:r>
      <w:r w:rsidRPr="00D775D9">
        <w:rPr>
          <w:i/>
          <w:color w:val="1F497D"/>
        </w:rPr>
        <w:t>implementing/executing</w:t>
      </w:r>
      <w:r w:rsidRPr="00D775D9">
        <w:rPr>
          <w:color w:val="1F497D"/>
        </w:rPr>
        <w:t>]</w:t>
      </w:r>
      <w:r w:rsidRPr="00831F69">
        <w:t xml:space="preserve"> agency </w:t>
      </w:r>
      <w:r w:rsidRPr="00D775D9">
        <w:rPr>
          <w:i/>
          <w:color w:val="1F497D"/>
        </w:rPr>
        <w:t xml:space="preserve">[if applicable, insert: </w:t>
      </w:r>
      <w:r>
        <w:rPr>
          <w:i/>
          <w:color w:val="1F497D"/>
        </w:rPr>
        <w:t xml:space="preserve">Name </w:t>
      </w:r>
      <w:r w:rsidRPr="00D775D9">
        <w:rPr>
          <w:i/>
          <w:color w:val="1F497D"/>
        </w:rPr>
        <w:t xml:space="preserve">of the </w:t>
      </w:r>
      <w:r>
        <w:rPr>
          <w:i/>
          <w:color w:val="1F497D"/>
        </w:rPr>
        <w:t>Recipient</w:t>
      </w:r>
      <w:r w:rsidRPr="00D775D9">
        <w:rPr>
          <w:i/>
          <w:color w:val="1F497D"/>
        </w:rPr>
        <w:t>]</w:t>
      </w:r>
      <w:r w:rsidRPr="00831F69">
        <w:t xml:space="preserve">, intends to apply a portion of the </w:t>
      </w:r>
      <w:r>
        <w:t xml:space="preserve">proceeds of this Financing </w:t>
      </w:r>
      <w:r w:rsidRPr="00831F69">
        <w:t xml:space="preserve">to eligible payments under the contract for which this Request for Proposals </w:t>
      </w:r>
      <w:r>
        <w:t xml:space="preserve">(RFP) </w:t>
      </w:r>
      <w:r w:rsidRPr="00831F69">
        <w:t>is issued.</w:t>
      </w:r>
      <w:r>
        <w:t xml:space="preserve">  Payments by the Bank will be made only at the request of the </w:t>
      </w:r>
      <w:r w:rsidRPr="00D775D9">
        <w:rPr>
          <w:i/>
          <w:color w:val="1F497D"/>
        </w:rPr>
        <w:t xml:space="preserve">[Name of </w:t>
      </w:r>
      <w:r>
        <w:rPr>
          <w:i/>
          <w:color w:val="1F497D"/>
        </w:rPr>
        <w:t>Recipient</w:t>
      </w:r>
      <w:r w:rsidRPr="00D775D9">
        <w:rPr>
          <w:i/>
          <w:color w:val="1F497D"/>
        </w:rPr>
        <w:t xml:space="preserve"> or </w:t>
      </w:r>
      <w:r>
        <w:rPr>
          <w:i/>
          <w:color w:val="1F497D"/>
        </w:rPr>
        <w:t>Implementing/Executing Agency</w:t>
      </w:r>
      <w:r w:rsidRPr="00D775D9">
        <w:rPr>
          <w:i/>
          <w:color w:val="1F497D"/>
        </w:rPr>
        <w:t>]</w:t>
      </w:r>
      <w:r w:rsidRPr="00D775D9">
        <w:t xml:space="preserve"> and upon approval by the Bank, and will be subject, in all</w:t>
      </w:r>
      <w:r>
        <w:t xml:space="preserve"> respects, to the terms and conditions of the Financing</w:t>
      </w:r>
      <w:r w:rsidRPr="00873CF8">
        <w:rPr>
          <w:i/>
        </w:rPr>
        <w:t xml:space="preserve"> </w:t>
      </w:r>
      <w:r>
        <w:t xml:space="preserve">Agreement. </w:t>
      </w:r>
      <w:r w:rsidRPr="00A14B4B">
        <w:t>The</w:t>
      </w:r>
      <w:r w:rsidRPr="00AB5FDA">
        <w:t xml:space="preserve"> </w:t>
      </w:r>
      <w:r>
        <w:t>Financing A</w:t>
      </w:r>
      <w:r w:rsidRPr="00A14B4B">
        <w:t>greement prohibits a withdrawal from the Financing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Recipient shall derive</w:t>
      </w:r>
      <w:r>
        <w:t xml:space="preserve"> any rights from the Financing A</w:t>
      </w:r>
      <w:r w:rsidRPr="00A14B4B">
        <w:t>greement or have any claims to the proceeds of the Financing.</w:t>
      </w:r>
    </w:p>
    <w:p w:rsidR="007B25B5" w:rsidRPr="00831F69" w:rsidRDefault="007B25B5" w:rsidP="007B25B5">
      <w:pPr>
        <w:pStyle w:val="List"/>
        <w:ind w:left="0" w:firstLine="0"/>
        <w:jc w:val="both"/>
        <w:rPr>
          <w:i/>
        </w:rPr>
      </w:pPr>
    </w:p>
    <w:p w:rsidR="007B25B5" w:rsidRDefault="007B25B5" w:rsidP="008C1978">
      <w:pPr>
        <w:pStyle w:val="List"/>
        <w:numPr>
          <w:ilvl w:val="0"/>
          <w:numId w:val="7"/>
        </w:numPr>
        <w:ind w:left="0" w:firstLine="0"/>
        <w:jc w:val="both"/>
      </w:pPr>
      <w:r w:rsidRPr="00831F69">
        <w:t xml:space="preserve">The </w:t>
      </w:r>
      <w:r w:rsidRPr="00A14B4B">
        <w:rPr>
          <w:i/>
          <w:color w:val="1F497D"/>
        </w:rPr>
        <w:t>[name of Implementing/Executing Agency]</w:t>
      </w:r>
      <w:r>
        <w:t xml:space="preserve"> (hereinafter called “Client”)</w:t>
      </w:r>
      <w:r w:rsidRPr="00831F69">
        <w:t xml:space="preserve"> now invites proposals to provide the following consulting services (hereinafter called “Services”): </w:t>
      </w:r>
      <w:r w:rsidRPr="00A14B4B">
        <w:rPr>
          <w:i/>
          <w:color w:val="1F497D"/>
        </w:rPr>
        <w:t>[</w:t>
      </w:r>
      <w:r w:rsidRPr="00A14B4B">
        <w:rPr>
          <w:i/>
          <w:iCs/>
          <w:color w:val="1F497D"/>
        </w:rPr>
        <w:t>insert:</w:t>
      </w:r>
      <w:r w:rsidRPr="00A14B4B">
        <w:rPr>
          <w:i/>
          <w:color w:val="1F497D"/>
        </w:rPr>
        <w:t xml:space="preserve"> name of consulting services assignment]</w:t>
      </w:r>
      <w:r w:rsidRPr="00F90649">
        <w:rPr>
          <w:color w:val="1F497D"/>
        </w:rPr>
        <w:t>.</w:t>
      </w:r>
      <w:r w:rsidRPr="00831F69">
        <w:t xml:space="preserve">  More details on the Services are provided in</w:t>
      </w:r>
      <w:r>
        <w:t xml:space="preserve"> the Terms of Reference (Section </w:t>
      </w:r>
      <w:r w:rsidRPr="00A14B4B">
        <w:t>7</w:t>
      </w:r>
      <w:r>
        <w:t>).</w:t>
      </w:r>
    </w:p>
    <w:p w:rsidR="007B25B5" w:rsidRDefault="007B25B5" w:rsidP="007B25B5">
      <w:pPr>
        <w:pStyle w:val="List"/>
        <w:ind w:left="0"/>
      </w:pPr>
    </w:p>
    <w:p w:rsidR="007B25B5" w:rsidRDefault="007B25B5" w:rsidP="008C1978">
      <w:pPr>
        <w:pStyle w:val="List"/>
        <w:keepNext/>
        <w:numPr>
          <w:ilvl w:val="0"/>
          <w:numId w:val="7"/>
        </w:numPr>
        <w:ind w:left="0" w:firstLine="0"/>
        <w:jc w:val="both"/>
      </w:pPr>
      <w:r>
        <w:t>This RFP has been addressed to the following shortlisted Consultants:</w:t>
      </w:r>
    </w:p>
    <w:p w:rsidR="007B25B5" w:rsidRDefault="007B25B5" w:rsidP="007B25B5">
      <w:pPr>
        <w:pStyle w:val="BodyText"/>
        <w:keepNext/>
        <w:spacing w:after="0"/>
        <w:rPr>
          <w:iCs/>
        </w:rPr>
      </w:pPr>
    </w:p>
    <w:p w:rsidR="007B25B5" w:rsidRPr="00A14B4B" w:rsidRDefault="007B25B5" w:rsidP="007B25B5">
      <w:pPr>
        <w:pStyle w:val="BodyTextIndent"/>
        <w:tabs>
          <w:tab w:val="clear" w:pos="-720"/>
        </w:tabs>
        <w:suppressAutoHyphens w:val="0"/>
        <w:rPr>
          <w:i/>
          <w:color w:val="1F497D"/>
          <w:spacing w:val="0"/>
          <w:lang w:eastAsia="en-US"/>
        </w:rPr>
      </w:pPr>
      <w:r w:rsidRPr="00A14B4B">
        <w:rPr>
          <w:i/>
          <w:color w:val="1F497D"/>
          <w:spacing w:val="0"/>
          <w:lang w:eastAsia="en-US"/>
        </w:rPr>
        <w:t>[Insert the list of shortlisted Consultants. In case of a JV, the full name of the JV as in the Expression of Interest shall be used. In addition, list all members, starting with the name of the lead member. Where sub-consultants have been proposed, they shall be named.]</w:t>
      </w:r>
    </w:p>
    <w:p w:rsidR="007B25B5" w:rsidRDefault="007B25B5" w:rsidP="007B25B5">
      <w:pPr>
        <w:pStyle w:val="BodyText"/>
        <w:spacing w:after="0"/>
        <w:rPr>
          <w:iCs/>
        </w:rPr>
      </w:pPr>
    </w:p>
    <w:p w:rsidR="007B25B5" w:rsidRDefault="007B25B5" w:rsidP="008C1978">
      <w:pPr>
        <w:pStyle w:val="BodyTextIndent"/>
        <w:numPr>
          <w:ilvl w:val="0"/>
          <w:numId w:val="7"/>
        </w:numPr>
        <w:tabs>
          <w:tab w:val="clear" w:pos="-720"/>
        </w:tabs>
        <w:suppressAutoHyphens w:val="0"/>
        <w:ind w:left="0" w:firstLine="0"/>
        <w:rPr>
          <w:spacing w:val="0"/>
          <w:lang w:eastAsia="en-US"/>
        </w:rPr>
      </w:pPr>
      <w:r>
        <w:rPr>
          <w:spacing w:val="0"/>
          <w:lang w:eastAsia="en-US"/>
        </w:rPr>
        <w:t>It is not permissible to transfer this invitation to any other firm.</w:t>
      </w:r>
    </w:p>
    <w:p w:rsidR="007B25B5" w:rsidRDefault="007B25B5" w:rsidP="007B25B5">
      <w:pPr>
        <w:pStyle w:val="BodyText"/>
        <w:spacing w:after="0"/>
      </w:pPr>
    </w:p>
    <w:p w:rsidR="007B25B5" w:rsidRDefault="007B25B5" w:rsidP="008C1978">
      <w:pPr>
        <w:pStyle w:val="List"/>
        <w:numPr>
          <w:ilvl w:val="0"/>
          <w:numId w:val="7"/>
        </w:numPr>
        <w:ind w:left="0" w:firstLine="0"/>
        <w:jc w:val="both"/>
      </w:pPr>
      <w:r>
        <w:t xml:space="preserve">A firm will be selected under </w:t>
      </w:r>
      <w:r w:rsidRPr="00A14B4B">
        <w:rPr>
          <w:i/>
          <w:color w:val="1F497D"/>
        </w:rPr>
        <w:t>[insert: Selection Method]</w:t>
      </w:r>
      <w:r>
        <w:t xml:space="preserve"> procedures</w:t>
      </w:r>
      <w:r>
        <w:rPr>
          <w:vertAlign w:val="superscript"/>
        </w:rPr>
        <w:t xml:space="preserve"> </w:t>
      </w:r>
      <w:r>
        <w:t xml:space="preserve">and in a </w:t>
      </w:r>
      <w:r>
        <w:rPr>
          <w:i/>
          <w:color w:val="1F497D"/>
        </w:rPr>
        <w:t>[i</w:t>
      </w:r>
      <w:r w:rsidRPr="00A14B4B">
        <w:rPr>
          <w:i/>
          <w:color w:val="1F497D"/>
        </w:rPr>
        <w:t xml:space="preserve">nsert proposal format: </w:t>
      </w:r>
      <w:r w:rsidRPr="00A14B4B">
        <w:rPr>
          <w:color w:val="1F497D"/>
        </w:rPr>
        <w:t>Full Technical Proposal (FTP)</w:t>
      </w:r>
      <w:r w:rsidRPr="00A14B4B">
        <w:rPr>
          <w:i/>
          <w:color w:val="1F497D"/>
        </w:rPr>
        <w:t xml:space="preserve"> or </w:t>
      </w:r>
      <w:r w:rsidRPr="00A14B4B">
        <w:rPr>
          <w:color w:val="1F497D"/>
        </w:rPr>
        <w:t>Simplified Technical Proposal (STP)</w:t>
      </w:r>
      <w:r w:rsidRPr="00A14B4B">
        <w:rPr>
          <w:i/>
          <w:color w:val="1F497D"/>
        </w:rPr>
        <w:t>]</w:t>
      </w:r>
      <w:r>
        <w:rPr>
          <w:i/>
        </w:rPr>
        <w:t xml:space="preserve"> </w:t>
      </w:r>
      <w:r>
        <w:t xml:space="preserve">format as described in this RFP, in accordance with the policies of the Caribbean Development Bank detailed in the Guidelines for the Selection and Engagement of Consultants by Recipients of </w:t>
      </w:r>
      <w:r>
        <w:lastRenderedPageBreak/>
        <w:t>CDB Financing (dated October 2011 or as revised) (hereinafter called “Consultants’ Guidelines”) which can be found at the following website</w:t>
      </w:r>
      <w:r w:rsidRPr="006069B0">
        <w:t xml:space="preserve">: </w:t>
      </w:r>
      <w:hyperlink r:id="rId26" w:history="1">
        <w:r w:rsidRPr="0091087A">
          <w:rPr>
            <w:rStyle w:val="Hyperlink"/>
          </w:rPr>
          <w:t>www.caribank.org/procurement</w:t>
        </w:r>
      </w:hyperlink>
      <w:r>
        <w:t>.</w:t>
      </w:r>
    </w:p>
    <w:p w:rsidR="007B25B5" w:rsidRDefault="007B25B5" w:rsidP="007B25B5">
      <w:pPr>
        <w:pStyle w:val="List"/>
        <w:ind w:left="0" w:firstLine="0"/>
        <w:jc w:val="both"/>
      </w:pPr>
    </w:p>
    <w:p w:rsidR="007B25B5" w:rsidRDefault="007B25B5" w:rsidP="008C1978">
      <w:pPr>
        <w:pStyle w:val="List"/>
        <w:numPr>
          <w:ilvl w:val="0"/>
          <w:numId w:val="7"/>
        </w:numPr>
        <w:ind w:left="0" w:firstLine="0"/>
        <w:jc w:val="both"/>
      </w:pPr>
      <w:r>
        <w:t>The RFP includes the following documents:</w:t>
      </w:r>
    </w:p>
    <w:p w:rsidR="007B25B5" w:rsidRDefault="007B25B5" w:rsidP="007B25B5">
      <w:pPr>
        <w:pStyle w:val="List"/>
        <w:ind w:left="0" w:firstLine="0"/>
        <w:jc w:val="both"/>
      </w:pPr>
    </w:p>
    <w:p w:rsidR="007B25B5" w:rsidRDefault="007B25B5" w:rsidP="008C1978">
      <w:pPr>
        <w:pStyle w:val="NormalIndent"/>
        <w:ind w:left="720"/>
        <w:rPr>
          <w:caps/>
        </w:rPr>
      </w:pPr>
      <w:r>
        <w:t>Section 1 - Letter of Invitation</w:t>
      </w:r>
    </w:p>
    <w:p w:rsidR="007B25B5" w:rsidRDefault="007B25B5" w:rsidP="008C1978">
      <w:pPr>
        <w:pStyle w:val="NormalIndent"/>
        <w:ind w:left="720"/>
      </w:pPr>
      <w:r>
        <w:t>Section 2 - Instructions to Consultants (including Data Sheet)</w:t>
      </w:r>
    </w:p>
    <w:p w:rsidR="007B25B5" w:rsidRDefault="007B25B5" w:rsidP="008C1978">
      <w:pPr>
        <w:pStyle w:val="NormalIndent"/>
        <w:ind w:left="720"/>
      </w:pPr>
      <w:r w:rsidRPr="009A5782">
        <w:rPr>
          <w:lang w:val="en-GB"/>
        </w:rPr>
        <w:t>Section 3 - Technical Proposal ([</w:t>
      </w:r>
      <w:r w:rsidRPr="009A5782">
        <w:rPr>
          <w:i/>
          <w:color w:val="1F497D"/>
          <w:lang w:val="en-GB"/>
        </w:rPr>
        <w:t>select</w:t>
      </w:r>
      <w:r w:rsidRPr="009A5782">
        <w:rPr>
          <w:color w:val="1F497D"/>
          <w:lang w:val="en-GB"/>
        </w:rPr>
        <w:t xml:space="preserve">: </w:t>
      </w:r>
      <w:r w:rsidRPr="009A5782">
        <w:rPr>
          <w:lang w:val="en-GB"/>
        </w:rPr>
        <w:t>FTP</w:t>
      </w:r>
      <w:r w:rsidRPr="009A5782">
        <w:rPr>
          <w:color w:val="1F497D"/>
          <w:lang w:val="en-GB"/>
        </w:rPr>
        <w:t xml:space="preserve"> </w:t>
      </w:r>
      <w:r w:rsidRPr="009A5782">
        <w:rPr>
          <w:i/>
          <w:color w:val="1F497D"/>
          <w:lang w:val="en-GB"/>
        </w:rPr>
        <w:t>or</w:t>
      </w:r>
      <w:r w:rsidRPr="009A5782">
        <w:rPr>
          <w:color w:val="1F497D"/>
          <w:lang w:val="en-GB"/>
        </w:rPr>
        <w:t xml:space="preserve"> </w:t>
      </w:r>
      <w:r w:rsidRPr="009A5782">
        <w:rPr>
          <w:lang w:val="en-GB"/>
        </w:rPr>
        <w:t>STP])</w:t>
      </w:r>
      <w:r>
        <w:rPr>
          <w:lang w:val="en-GB"/>
        </w:rPr>
        <w:t xml:space="preserve"> </w:t>
      </w:r>
      <w:r w:rsidRPr="009A5782">
        <w:rPr>
          <w:lang w:val="en-GB"/>
        </w:rPr>
        <w:t>- Standard Forms</w:t>
      </w:r>
    </w:p>
    <w:p w:rsidR="007B25B5" w:rsidRDefault="007B25B5" w:rsidP="008C1978">
      <w:pPr>
        <w:pStyle w:val="NormalIndent"/>
        <w:ind w:left="720"/>
      </w:pPr>
      <w:r>
        <w:t>Section 4 - Financial Proposal - Standard Forms</w:t>
      </w:r>
    </w:p>
    <w:p w:rsidR="007B25B5" w:rsidRDefault="007B25B5" w:rsidP="008C1978">
      <w:pPr>
        <w:pStyle w:val="NormalIndent"/>
        <w:ind w:left="720"/>
      </w:pPr>
      <w:r>
        <w:t xml:space="preserve">Section </w:t>
      </w:r>
      <w:r w:rsidRPr="0048537C">
        <w:t xml:space="preserve">5 </w:t>
      </w:r>
      <w:r>
        <w:t>-</w:t>
      </w:r>
      <w:r w:rsidRPr="0048537C">
        <w:t xml:space="preserve"> Eligible Countries</w:t>
      </w:r>
    </w:p>
    <w:p w:rsidR="007B25B5" w:rsidRPr="0048537C" w:rsidRDefault="007B25B5" w:rsidP="008C1978">
      <w:pPr>
        <w:pStyle w:val="NormalIndent"/>
        <w:ind w:left="720"/>
      </w:pPr>
      <w:r w:rsidRPr="0048537C">
        <w:t xml:space="preserve">Section 6 </w:t>
      </w:r>
      <w:r>
        <w:t>-</w:t>
      </w:r>
      <w:r w:rsidRPr="0048537C">
        <w:t xml:space="preserve"> Bank’s Policy – Corrupt and Fraudulent Practices</w:t>
      </w:r>
    </w:p>
    <w:p w:rsidR="007B25B5" w:rsidRPr="0048537C" w:rsidRDefault="007B25B5" w:rsidP="008C1978">
      <w:pPr>
        <w:pStyle w:val="NormalIndent"/>
        <w:ind w:left="720"/>
        <w:rPr>
          <w:caps/>
        </w:rPr>
      </w:pPr>
      <w:r w:rsidRPr="0048537C">
        <w:t>Section 7 - Terms of Reference</w:t>
      </w:r>
    </w:p>
    <w:p w:rsidR="007B25B5" w:rsidRPr="00F90649" w:rsidRDefault="007B25B5" w:rsidP="008C1978">
      <w:pPr>
        <w:pStyle w:val="BodyTextIndent"/>
        <w:tabs>
          <w:tab w:val="clear" w:pos="-720"/>
        </w:tabs>
        <w:suppressAutoHyphens w:val="0"/>
        <w:ind w:left="720"/>
        <w:rPr>
          <w:color w:val="1F497D"/>
          <w:spacing w:val="0"/>
          <w:lang w:eastAsia="en-US"/>
        </w:rPr>
      </w:pPr>
      <w:r w:rsidRPr="0048537C">
        <w:rPr>
          <w:spacing w:val="0"/>
          <w:lang w:eastAsia="en-US"/>
        </w:rPr>
        <w:t>Section 8</w:t>
      </w:r>
      <w:r>
        <w:rPr>
          <w:spacing w:val="0"/>
          <w:lang w:eastAsia="en-US"/>
        </w:rPr>
        <w:t xml:space="preserve"> - Standard Forms of Contract (</w:t>
      </w:r>
      <w:r w:rsidRPr="00F90649">
        <w:rPr>
          <w:color w:val="1F497D"/>
          <w:spacing w:val="0"/>
          <w:lang w:eastAsia="en-US"/>
        </w:rPr>
        <w:t>[</w:t>
      </w:r>
      <w:r w:rsidRPr="0048537C">
        <w:rPr>
          <w:i/>
          <w:color w:val="1F497D"/>
          <w:spacing w:val="0"/>
          <w:lang w:eastAsia="en-US"/>
        </w:rPr>
        <w:t>select</w:t>
      </w:r>
      <w:r w:rsidRPr="00F90649">
        <w:rPr>
          <w:color w:val="1F497D"/>
          <w:spacing w:val="0"/>
          <w:lang w:eastAsia="en-US"/>
        </w:rPr>
        <w:t xml:space="preserve">: </w:t>
      </w:r>
      <w:r w:rsidRPr="00A703DA">
        <w:rPr>
          <w:spacing w:val="0"/>
          <w:lang w:eastAsia="en-US"/>
        </w:rPr>
        <w:t>Time-Based</w:t>
      </w:r>
      <w:r w:rsidRPr="00F90649">
        <w:rPr>
          <w:color w:val="1F497D"/>
          <w:spacing w:val="0"/>
          <w:lang w:eastAsia="en-US"/>
        </w:rPr>
        <w:t xml:space="preserve"> </w:t>
      </w:r>
      <w:r w:rsidRPr="00F90649">
        <w:rPr>
          <w:i/>
          <w:color w:val="1F497D"/>
          <w:spacing w:val="0"/>
          <w:lang w:eastAsia="en-US"/>
        </w:rPr>
        <w:t>or</w:t>
      </w:r>
      <w:r w:rsidRPr="00F90649">
        <w:rPr>
          <w:color w:val="1F497D"/>
          <w:spacing w:val="0"/>
          <w:lang w:eastAsia="en-US"/>
        </w:rPr>
        <w:t xml:space="preserve"> </w:t>
      </w:r>
      <w:r w:rsidRPr="00A703DA">
        <w:rPr>
          <w:spacing w:val="0"/>
          <w:lang w:eastAsia="en-US"/>
        </w:rPr>
        <w:t>Lump Sum</w:t>
      </w:r>
      <w:r w:rsidRPr="00F90649">
        <w:rPr>
          <w:color w:val="1F497D"/>
          <w:spacing w:val="0"/>
          <w:lang w:eastAsia="en-US"/>
        </w:rPr>
        <w:t>]</w:t>
      </w:r>
      <w:r w:rsidRPr="00A703DA">
        <w:rPr>
          <w:spacing w:val="0"/>
          <w:lang w:eastAsia="en-US"/>
        </w:rPr>
        <w:t>)</w:t>
      </w:r>
    </w:p>
    <w:p w:rsidR="007B25B5" w:rsidRPr="00F90649" w:rsidRDefault="007B25B5" w:rsidP="007B25B5">
      <w:pPr>
        <w:pStyle w:val="BodyTextIndent"/>
        <w:tabs>
          <w:tab w:val="clear" w:pos="-720"/>
        </w:tabs>
        <w:suppressAutoHyphens w:val="0"/>
        <w:ind w:left="-360"/>
        <w:rPr>
          <w:color w:val="1F497D"/>
          <w:spacing w:val="0"/>
          <w:lang w:eastAsia="en-US"/>
        </w:rPr>
      </w:pPr>
    </w:p>
    <w:p w:rsidR="007B25B5" w:rsidRDefault="007B25B5" w:rsidP="008C1978">
      <w:pPr>
        <w:pStyle w:val="BodyTextIndent"/>
        <w:numPr>
          <w:ilvl w:val="0"/>
          <w:numId w:val="7"/>
        </w:numPr>
        <w:tabs>
          <w:tab w:val="clear" w:pos="-720"/>
        </w:tabs>
        <w:suppressAutoHyphens w:val="0"/>
        <w:ind w:left="0" w:firstLine="0"/>
        <w:rPr>
          <w:spacing w:val="0"/>
          <w:lang w:eastAsia="en-US"/>
        </w:rPr>
      </w:pPr>
      <w:r>
        <w:rPr>
          <w:spacing w:val="0"/>
          <w:lang w:eastAsia="en-US"/>
        </w:rPr>
        <w:t xml:space="preserve">Please inform us by </w:t>
      </w:r>
      <w:r w:rsidRPr="00F90649">
        <w:rPr>
          <w:color w:val="1F497D"/>
          <w:spacing w:val="0"/>
          <w:lang w:eastAsia="en-US"/>
        </w:rPr>
        <w:t>[</w:t>
      </w:r>
      <w:r w:rsidRPr="0048537C">
        <w:rPr>
          <w:i/>
          <w:color w:val="1F497D"/>
          <w:spacing w:val="0"/>
          <w:lang w:eastAsia="en-US"/>
        </w:rPr>
        <w:t>insert date</w:t>
      </w:r>
      <w:r w:rsidRPr="00F90649">
        <w:rPr>
          <w:color w:val="1F497D"/>
          <w:spacing w:val="0"/>
          <w:lang w:eastAsia="en-US"/>
        </w:rPr>
        <w:t>],</w:t>
      </w:r>
      <w:r>
        <w:rPr>
          <w:spacing w:val="0"/>
          <w:lang w:eastAsia="en-US"/>
        </w:rPr>
        <w:t xml:space="preserve"> </w:t>
      </w:r>
      <w:r w:rsidRPr="00107313">
        <w:rPr>
          <w:rFonts w:cs="Helv"/>
          <w:spacing w:val="0"/>
          <w:lang w:eastAsia="en-US"/>
        </w:rPr>
        <w:t xml:space="preserve">in writing at </w:t>
      </w:r>
      <w:r w:rsidRPr="0048537C">
        <w:rPr>
          <w:rFonts w:cs="Helv"/>
          <w:i/>
          <w:color w:val="1F497D"/>
          <w:spacing w:val="0"/>
          <w:lang w:eastAsia="en-US"/>
        </w:rPr>
        <w:t>[insert address]</w:t>
      </w:r>
      <w:r w:rsidRPr="00107313">
        <w:rPr>
          <w:rFonts w:cs="Helv"/>
          <w:spacing w:val="0"/>
          <w:lang w:eastAsia="en-US"/>
        </w:rPr>
        <w:t>,</w:t>
      </w:r>
      <w:r>
        <w:rPr>
          <w:rFonts w:cs="Helv"/>
          <w:spacing w:val="0"/>
          <w:sz w:val="20"/>
          <w:lang w:eastAsia="en-US"/>
        </w:rPr>
        <w:t xml:space="preserve"> </w:t>
      </w:r>
      <w:r>
        <w:rPr>
          <w:spacing w:val="0"/>
          <w:lang w:eastAsia="en-US"/>
        </w:rPr>
        <w:t xml:space="preserve">by facsimile </w:t>
      </w:r>
      <w:r w:rsidRPr="0048537C">
        <w:rPr>
          <w:i/>
          <w:color w:val="1F497D"/>
          <w:spacing w:val="0"/>
          <w:lang w:eastAsia="en-US"/>
        </w:rPr>
        <w:t>[insert facsimile number]</w:t>
      </w:r>
      <w:r>
        <w:rPr>
          <w:spacing w:val="0"/>
          <w:lang w:eastAsia="en-US"/>
        </w:rPr>
        <w:t>, or by E-</w:t>
      </w:r>
      <w:r w:rsidRPr="002E3A49">
        <w:rPr>
          <w:spacing w:val="0"/>
          <w:lang w:eastAsia="en-US"/>
        </w:rPr>
        <w:t xml:space="preserve">mail </w:t>
      </w:r>
      <w:r w:rsidRPr="0048537C">
        <w:rPr>
          <w:i/>
          <w:color w:val="1F497D"/>
          <w:spacing w:val="0"/>
          <w:lang w:eastAsia="en-US"/>
        </w:rPr>
        <w:t>[insert Email address]</w:t>
      </w:r>
      <w:r w:rsidRPr="002E3A49">
        <w:rPr>
          <w:spacing w:val="0"/>
          <w:lang w:eastAsia="en-US"/>
        </w:rPr>
        <w:t xml:space="preserve">: </w:t>
      </w:r>
    </w:p>
    <w:p w:rsidR="007B25B5" w:rsidRPr="002E3A49" w:rsidRDefault="007B25B5" w:rsidP="007B25B5">
      <w:pPr>
        <w:pStyle w:val="BodyTextIndent"/>
        <w:tabs>
          <w:tab w:val="clear" w:pos="-720"/>
        </w:tabs>
        <w:suppressAutoHyphens w:val="0"/>
        <w:ind w:left="-360"/>
        <w:rPr>
          <w:spacing w:val="0"/>
          <w:lang w:eastAsia="en-US"/>
        </w:rPr>
      </w:pPr>
    </w:p>
    <w:p w:rsidR="007B25B5" w:rsidRDefault="007B25B5" w:rsidP="007B25B5">
      <w:pPr>
        <w:pStyle w:val="Heading6"/>
        <w:numPr>
          <w:ilvl w:val="0"/>
          <w:numId w:val="8"/>
        </w:numPr>
        <w:spacing w:after="0"/>
        <w:jc w:val="both"/>
      </w:pPr>
      <w:r>
        <w:t>that you have received the Letter of Invitation; and</w:t>
      </w:r>
    </w:p>
    <w:p w:rsidR="007B25B5" w:rsidRPr="00E84C05" w:rsidRDefault="007B25B5" w:rsidP="007B25B5">
      <w:pPr>
        <w:pStyle w:val="BankNormal"/>
        <w:spacing w:after="0"/>
        <w:ind w:left="1440"/>
        <w:jc w:val="both"/>
      </w:pPr>
    </w:p>
    <w:p w:rsidR="007B25B5" w:rsidRDefault="007B25B5" w:rsidP="00A86333">
      <w:pPr>
        <w:pStyle w:val="Heading6"/>
        <w:numPr>
          <w:ilvl w:val="0"/>
          <w:numId w:val="8"/>
        </w:numPr>
        <w:spacing w:after="0"/>
        <w:jc w:val="both"/>
        <w:rPr>
          <w:szCs w:val="24"/>
        </w:rPr>
      </w:pPr>
      <w:r>
        <w:t xml:space="preserve">whether you intend to submit a proposal alone or </w:t>
      </w:r>
      <w:r w:rsidRPr="0048537C">
        <w:t>may attempt to enhance your experience by requesting permission to</w:t>
      </w:r>
      <w:r>
        <w:t xml:space="preserve"> associate </w:t>
      </w:r>
      <w:r w:rsidRPr="00107313">
        <w:rPr>
          <w:rFonts w:cs="Helv"/>
          <w:szCs w:val="24"/>
        </w:rPr>
        <w:t>with other firm(s)</w:t>
      </w:r>
      <w:r>
        <w:rPr>
          <w:rFonts w:cs="Helv"/>
          <w:szCs w:val="24"/>
        </w:rPr>
        <w:t xml:space="preserve"> (if permissible under Section 2, Instructions to Consultants (ITC), Data Sheet 14.1</w:t>
      </w:r>
      <w:r w:rsidRPr="00727AED">
        <w:rPr>
          <w:rFonts w:cs="Helv"/>
          <w:szCs w:val="24"/>
        </w:rPr>
        <w:t>.1)</w:t>
      </w:r>
      <w:r w:rsidRPr="00727AED">
        <w:rPr>
          <w:szCs w:val="24"/>
        </w:rPr>
        <w:t>.</w:t>
      </w:r>
    </w:p>
    <w:p w:rsidR="00A86333" w:rsidRDefault="00A86333" w:rsidP="00A86333">
      <w:pPr>
        <w:pStyle w:val="ListParagraph"/>
      </w:pPr>
    </w:p>
    <w:p w:rsidR="007B25B5" w:rsidRPr="00E84C05" w:rsidRDefault="007B25B5" w:rsidP="00DE09B9">
      <w:pPr>
        <w:pStyle w:val="BankNormal"/>
        <w:jc w:val="both"/>
        <w:rPr>
          <w:szCs w:val="24"/>
        </w:rPr>
      </w:pPr>
      <w:r w:rsidRPr="00E84C05">
        <w:rPr>
          <w:szCs w:val="24"/>
        </w:rPr>
        <w:t>If we receive no confirmation of your intention to submit a proposal by the specified date, you may be removed from the list of short-listed firms, to include another Consultant in the short-list.</w:t>
      </w:r>
    </w:p>
    <w:p w:rsidR="007B25B5" w:rsidRPr="001B6EFA" w:rsidRDefault="007B25B5" w:rsidP="007B25B5">
      <w:pPr>
        <w:pStyle w:val="BankNormal"/>
        <w:spacing w:after="0"/>
      </w:pPr>
    </w:p>
    <w:p w:rsidR="007B25B5" w:rsidRPr="00AB2A15" w:rsidRDefault="007B25B5" w:rsidP="008C1978">
      <w:pPr>
        <w:pStyle w:val="BankNormal"/>
        <w:numPr>
          <w:ilvl w:val="0"/>
          <w:numId w:val="7"/>
        </w:numPr>
        <w:spacing w:after="0"/>
        <w:ind w:left="0" w:firstLine="0"/>
        <w:jc w:val="both"/>
      </w:pPr>
      <w:r>
        <w:t xml:space="preserve">Details on the proposal’s submission date, time and address are provided in </w:t>
      </w:r>
      <w:r w:rsidRPr="006A5B83">
        <w:t>Clause</w:t>
      </w:r>
      <w:r>
        <w:t>s</w:t>
      </w:r>
      <w:r w:rsidRPr="006A5B83">
        <w:t xml:space="preserve"> </w:t>
      </w:r>
      <w:r w:rsidRPr="00727AED">
        <w:t>17.7</w:t>
      </w:r>
      <w:r>
        <w:t xml:space="preserve"> and </w:t>
      </w:r>
      <w:r w:rsidRPr="00727AED">
        <w:t>17.</w:t>
      </w:r>
      <w:r w:rsidRPr="0048537C">
        <w:t>9 of the ITC.</w:t>
      </w:r>
    </w:p>
    <w:p w:rsidR="007B25B5" w:rsidRDefault="007B25B5" w:rsidP="007B25B5">
      <w:pPr>
        <w:tabs>
          <w:tab w:val="left" w:pos="720"/>
          <w:tab w:val="left" w:pos="1440"/>
          <w:tab w:val="left" w:pos="2880"/>
          <w:tab w:val="right" w:leader="dot" w:pos="8640"/>
        </w:tabs>
      </w:pPr>
    </w:p>
    <w:p w:rsidR="007B25B5" w:rsidRDefault="007B25B5" w:rsidP="007B25B5">
      <w:pPr>
        <w:pStyle w:val="TOC1"/>
        <w:spacing w:after="0"/>
      </w:pPr>
      <w:r>
        <w:t>Yours sincerely,</w:t>
      </w:r>
    </w:p>
    <w:p w:rsidR="007B25B5" w:rsidRDefault="007B25B5" w:rsidP="007B25B5">
      <w:pPr>
        <w:tabs>
          <w:tab w:val="left" w:pos="2880"/>
          <w:tab w:val="left" w:pos="5760"/>
          <w:tab w:val="right" w:leader="dot" w:pos="8640"/>
        </w:tabs>
        <w:rPr>
          <w:lang w:val="en-GB"/>
        </w:rPr>
      </w:pPr>
    </w:p>
    <w:p w:rsidR="007B25B5" w:rsidRDefault="007B25B5" w:rsidP="007B25B5">
      <w:pPr>
        <w:pStyle w:val="BodyText"/>
        <w:spacing w:after="0"/>
        <w:rPr>
          <w:i/>
          <w:color w:val="1F497D"/>
        </w:rPr>
      </w:pPr>
    </w:p>
    <w:p w:rsidR="007B25B5" w:rsidRDefault="007B25B5" w:rsidP="007B25B5">
      <w:pPr>
        <w:pStyle w:val="BodyText"/>
        <w:spacing w:after="0"/>
        <w:rPr>
          <w:i/>
          <w:color w:val="1F497D"/>
        </w:rPr>
      </w:pPr>
    </w:p>
    <w:p w:rsidR="007B25B5" w:rsidRDefault="007B25B5" w:rsidP="007B25B5">
      <w:pPr>
        <w:pStyle w:val="BodyText"/>
        <w:spacing w:after="0"/>
        <w:rPr>
          <w:i/>
          <w:color w:val="1F497D"/>
        </w:rPr>
      </w:pPr>
      <w:r w:rsidRPr="00E674A4">
        <w:rPr>
          <w:i/>
          <w:color w:val="1F497D"/>
        </w:rPr>
        <w:t>[Insert: Signature, name, and title of Client’s authorized representative]</w:t>
      </w:r>
    </w:p>
    <w:p w:rsidR="007B25B5" w:rsidRDefault="007B25B5" w:rsidP="007B25B5">
      <w:pPr>
        <w:sectPr w:rsidR="007B25B5" w:rsidSect="007B25B5">
          <w:headerReference w:type="default" r:id="rId27"/>
          <w:footerReference w:type="default" r:id="rId28"/>
          <w:headerReference w:type="first" r:id="rId29"/>
          <w:pgSz w:w="12240" w:h="15840" w:code="1"/>
          <w:pgMar w:top="1440" w:right="1440" w:bottom="1440" w:left="1440" w:header="720" w:footer="720" w:gutter="0"/>
          <w:pgNumType w:start="1"/>
          <w:cols w:space="720"/>
          <w:docGrid w:linePitch="360"/>
        </w:sectPr>
      </w:pPr>
    </w:p>
    <w:p w:rsidR="007B25B5" w:rsidRDefault="007B25B5" w:rsidP="007B25B5">
      <w:pPr>
        <w:pStyle w:val="BodyText"/>
        <w:spacing w:after="0"/>
        <w:jc w:val="center"/>
        <w:rPr>
          <w:b/>
          <w:sz w:val="32"/>
          <w:szCs w:val="32"/>
        </w:rPr>
      </w:pPr>
      <w:r>
        <w:rPr>
          <w:b/>
          <w:sz w:val="32"/>
          <w:szCs w:val="32"/>
        </w:rPr>
        <w:lastRenderedPageBreak/>
        <w:t>Section 2. Instructions to Consultants and Data Sheet</w:t>
      </w:r>
    </w:p>
    <w:p w:rsidR="007B25B5" w:rsidRDefault="007B25B5" w:rsidP="007B25B5">
      <w:pPr>
        <w:pStyle w:val="BodyText"/>
        <w:spacing w:after="0"/>
        <w:jc w:val="center"/>
        <w:rPr>
          <w:b/>
          <w:sz w:val="32"/>
          <w:szCs w:val="32"/>
        </w:rPr>
      </w:pPr>
    </w:p>
    <w:p w:rsidR="007B25B5" w:rsidRPr="00F90649" w:rsidRDefault="007B25B5" w:rsidP="007B25B5">
      <w:pPr>
        <w:jc w:val="both"/>
        <w:rPr>
          <w:iCs/>
          <w:color w:val="1F497D"/>
          <w:sz w:val="20"/>
          <w:szCs w:val="20"/>
        </w:rPr>
      </w:pPr>
      <w:r w:rsidRPr="00F90649">
        <w:rPr>
          <w:iCs/>
          <w:color w:val="1F497D"/>
          <w:sz w:val="20"/>
          <w:szCs w:val="20"/>
        </w:rPr>
        <w:t>[“</w:t>
      </w:r>
      <w:r w:rsidRPr="00F90649">
        <w:rPr>
          <w:iCs/>
          <w:color w:val="1F497D"/>
          <w:sz w:val="20"/>
          <w:szCs w:val="20"/>
          <w:u w:val="single"/>
        </w:rPr>
        <w:t>Notes to the Client”</w:t>
      </w:r>
      <w:r w:rsidRPr="00F90649">
        <w:rPr>
          <w:iCs/>
          <w:color w:val="1F497D"/>
          <w:sz w:val="20"/>
          <w:szCs w:val="20"/>
        </w:rPr>
        <w:t>: this Section 2 - Instructions to Cons</w:t>
      </w:r>
      <w:r>
        <w:rPr>
          <w:iCs/>
          <w:color w:val="1F497D"/>
          <w:sz w:val="20"/>
          <w:szCs w:val="20"/>
        </w:rPr>
        <w:t xml:space="preserve">ultants shall not be modified.  </w:t>
      </w:r>
      <w:r w:rsidRPr="00F90649">
        <w:rPr>
          <w:iCs/>
          <w:color w:val="1F497D"/>
          <w:sz w:val="20"/>
          <w:szCs w:val="20"/>
        </w:rPr>
        <w:t>Any necessary changes, acceptable to the Bank, to address specific country and project issues, to supplement</w:t>
      </w:r>
      <w:r>
        <w:rPr>
          <w:iCs/>
          <w:color w:val="1F497D"/>
          <w:sz w:val="20"/>
          <w:szCs w:val="20"/>
        </w:rPr>
        <w:t>,</w:t>
      </w:r>
      <w:r w:rsidRPr="00F90649">
        <w:rPr>
          <w:iCs/>
          <w:color w:val="1F497D"/>
          <w:sz w:val="20"/>
          <w:szCs w:val="20"/>
        </w:rPr>
        <w:t xml:space="preserve"> but not over-write</w:t>
      </w:r>
      <w:r w:rsidRPr="00A07E3C">
        <w:rPr>
          <w:iCs/>
          <w:color w:val="1F497D"/>
          <w:sz w:val="20"/>
          <w:szCs w:val="20"/>
        </w:rPr>
        <w:t>, the provisions of the Instructions to Consultants (ITC),</w:t>
      </w:r>
      <w:r w:rsidRPr="00F90649">
        <w:rPr>
          <w:iCs/>
          <w:color w:val="1F497D"/>
          <w:sz w:val="20"/>
          <w:szCs w:val="20"/>
        </w:rPr>
        <w:t xml:space="preserve"> shall be introduced through the Data Sheet only. “Notes to the Client” should be deleted from the final RFP issued to the shortlisted Consultants].</w:t>
      </w:r>
    </w:p>
    <w:p w:rsidR="007B25B5" w:rsidRDefault="007B25B5" w:rsidP="007B25B5">
      <w:pPr>
        <w:jc w:val="both"/>
        <w:rPr>
          <w:iCs/>
          <w:sz w:val="20"/>
          <w:szCs w:val="20"/>
        </w:rPr>
      </w:pPr>
    </w:p>
    <w:p w:rsidR="007B25B5" w:rsidRPr="00DB3C35" w:rsidRDefault="007B25B5" w:rsidP="007B25B5">
      <w:pPr>
        <w:pStyle w:val="Heading1"/>
        <w:keepNext w:val="0"/>
        <w:keepLines w:val="0"/>
        <w:numPr>
          <w:ilvl w:val="0"/>
          <w:numId w:val="11"/>
        </w:numPr>
        <w:spacing w:before="0" w:after="0"/>
        <w:rPr>
          <w:rFonts w:ascii="Times New Roman" w:hAnsi="Times New Roman"/>
          <w:bCs/>
          <w:sz w:val="28"/>
          <w:szCs w:val="28"/>
        </w:rPr>
      </w:pPr>
      <w:r w:rsidRPr="00DB3C35">
        <w:rPr>
          <w:rFonts w:ascii="Times New Roman" w:hAnsi="Times New Roman"/>
          <w:bCs/>
          <w:sz w:val="28"/>
          <w:szCs w:val="28"/>
        </w:rPr>
        <w:t>General Provisions</w:t>
      </w:r>
    </w:p>
    <w:p w:rsidR="007B25B5" w:rsidRPr="003E2DEC" w:rsidRDefault="007B25B5" w:rsidP="007B25B5">
      <w:pPr>
        <w:pStyle w:val="BankNormal"/>
        <w:spacing w:after="0"/>
        <w:rPr>
          <w:sz w:val="16"/>
          <w:szCs w:val="16"/>
        </w:rPr>
      </w:pPr>
    </w:p>
    <w:tbl>
      <w:tblPr>
        <w:tblW w:w="0" w:type="auto"/>
        <w:tblCellMar>
          <w:left w:w="115" w:type="dxa"/>
          <w:right w:w="115" w:type="dxa"/>
        </w:tblCellMar>
        <w:tblLook w:val="0000" w:firstRow="0" w:lastRow="0" w:firstColumn="0" w:lastColumn="0" w:noHBand="0" w:noVBand="0"/>
      </w:tblPr>
      <w:tblGrid>
        <w:gridCol w:w="3547"/>
        <w:gridCol w:w="6043"/>
      </w:tblGrid>
      <w:tr w:rsidR="007B25B5" w:rsidTr="007B25B5">
        <w:trPr>
          <w:trHeight w:val="3778"/>
        </w:trPr>
        <w:tc>
          <w:tcPr>
            <w:tcW w:w="3547" w:type="dxa"/>
          </w:tcPr>
          <w:p w:rsidR="007B25B5" w:rsidRPr="00B2262D" w:rsidRDefault="007B25B5" w:rsidP="007B25B5">
            <w:pPr>
              <w:pStyle w:val="ListParagraph"/>
              <w:numPr>
                <w:ilvl w:val="0"/>
                <w:numId w:val="12"/>
              </w:numPr>
              <w:tabs>
                <w:tab w:val="left" w:pos="360"/>
              </w:tabs>
              <w:rPr>
                <w:b/>
                <w:lang w:val="en-GB"/>
              </w:rPr>
            </w:pPr>
            <w:r w:rsidRPr="00B2262D">
              <w:rPr>
                <w:b/>
                <w:lang w:val="en-GB"/>
              </w:rPr>
              <w:t>Definitions</w:t>
            </w:r>
          </w:p>
        </w:tc>
        <w:tc>
          <w:tcPr>
            <w:tcW w:w="6043" w:type="dxa"/>
          </w:tcPr>
          <w:p w:rsidR="007B25B5" w:rsidRDefault="007B25B5" w:rsidP="007B25B5">
            <w:pPr>
              <w:numPr>
                <w:ilvl w:val="0"/>
                <w:numId w:val="10"/>
              </w:numPr>
              <w:ind w:left="418" w:right="-72" w:hanging="418"/>
              <w:jc w:val="both"/>
              <w:rPr>
                <w:lang w:val="en-GB"/>
              </w:rPr>
            </w:pPr>
            <w:r w:rsidRPr="00A07E3C">
              <w:rPr>
                <w:lang w:val="en-GB"/>
              </w:rPr>
              <w:t>“Affiliate(s)” means an individual or an entity that directly or indirectly controls, is controlled by, or is under common control with the Consultant.</w:t>
            </w:r>
          </w:p>
          <w:p w:rsidR="007B25B5" w:rsidRPr="008926C3" w:rsidRDefault="007B25B5" w:rsidP="007B25B5">
            <w:pPr>
              <w:ind w:left="418" w:right="-72"/>
              <w:jc w:val="both"/>
              <w:rPr>
                <w:sz w:val="18"/>
                <w:szCs w:val="18"/>
                <w:lang w:val="en-GB"/>
              </w:rPr>
            </w:pPr>
          </w:p>
          <w:p w:rsidR="007B25B5" w:rsidRDefault="007B25B5" w:rsidP="007B25B5">
            <w:pPr>
              <w:numPr>
                <w:ilvl w:val="0"/>
                <w:numId w:val="10"/>
              </w:numPr>
              <w:spacing w:after="180"/>
              <w:ind w:left="413" w:right="-72" w:hanging="413"/>
              <w:jc w:val="both"/>
              <w:rPr>
                <w:lang w:val="en-GB"/>
              </w:rPr>
            </w:pPr>
            <w:r>
              <w:rPr>
                <w:lang w:val="en-GB"/>
              </w:rPr>
              <w:t>“Applicable Guidelines” means the policies of the Caribbean Development Bank governing the selection and Contract award process as set forth in this RFP.</w:t>
            </w:r>
          </w:p>
          <w:p w:rsidR="007B25B5" w:rsidRPr="00A07E3C" w:rsidRDefault="007B25B5" w:rsidP="007B25B5">
            <w:pPr>
              <w:numPr>
                <w:ilvl w:val="0"/>
                <w:numId w:val="10"/>
              </w:numPr>
              <w:spacing w:after="180"/>
              <w:ind w:left="413" w:right="-72" w:hanging="413"/>
              <w:jc w:val="both"/>
              <w:rPr>
                <w:lang w:val="en-GB"/>
              </w:rPr>
            </w:pPr>
            <w:r>
              <w:rPr>
                <w:lang w:val="en-GB"/>
              </w:rPr>
              <w:t xml:space="preserve">“Applicable Law” </w:t>
            </w:r>
            <w:r>
              <w:t xml:space="preserve">means the laws and any other instruments having the force of law in the Client’s country, or in such other country as may be specified in the </w:t>
            </w:r>
            <w:r w:rsidRPr="001D0C89">
              <w:rPr>
                <w:b/>
              </w:rPr>
              <w:t>Data Sheet</w:t>
            </w:r>
            <w:r>
              <w:t>, as they may be issued and in force from time to time.</w:t>
            </w:r>
          </w:p>
          <w:p w:rsidR="007B25B5" w:rsidRDefault="007B25B5" w:rsidP="007B25B5">
            <w:pPr>
              <w:pStyle w:val="ListParagraph"/>
              <w:numPr>
                <w:ilvl w:val="0"/>
                <w:numId w:val="10"/>
              </w:numPr>
              <w:ind w:left="413" w:right="-72" w:hanging="413"/>
              <w:jc w:val="both"/>
              <w:rPr>
                <w:lang w:val="en-GB"/>
              </w:rPr>
            </w:pPr>
            <w:r w:rsidRPr="00DE3BA0">
              <w:rPr>
                <w:lang w:val="en-GB"/>
              </w:rPr>
              <w:t xml:space="preserve">“Bank” means the </w:t>
            </w:r>
            <w:r>
              <w:rPr>
                <w:lang w:val="en-GB"/>
              </w:rPr>
              <w:t>Caribbean Development Bank</w:t>
            </w:r>
            <w:r w:rsidRPr="009D2DA2">
              <w:rPr>
                <w:i/>
                <w:lang w:val="en-GB"/>
              </w:rPr>
              <w:t>.</w:t>
            </w:r>
          </w:p>
          <w:p w:rsidR="007B25B5" w:rsidRPr="00DE3BA0" w:rsidRDefault="007B25B5" w:rsidP="007B25B5">
            <w:pPr>
              <w:tabs>
                <w:tab w:val="left" w:pos="540"/>
              </w:tabs>
              <w:ind w:right="-72"/>
              <w:jc w:val="both"/>
              <w:rPr>
                <w:lang w:val="en-GB"/>
              </w:rPr>
            </w:pPr>
          </w:p>
          <w:p w:rsidR="007B25B5" w:rsidRDefault="007B25B5" w:rsidP="007B25B5">
            <w:pPr>
              <w:pStyle w:val="ListParagraph"/>
              <w:numPr>
                <w:ilvl w:val="0"/>
                <w:numId w:val="10"/>
              </w:numPr>
              <w:ind w:left="413" w:right="-72" w:hanging="413"/>
              <w:jc w:val="both"/>
              <w:rPr>
                <w:lang w:val="en-GB"/>
              </w:rPr>
            </w:pPr>
            <w:r w:rsidRPr="00DE3BA0">
              <w:rPr>
                <w:lang w:val="en-GB"/>
              </w:rPr>
              <w:t xml:space="preserve">“Client” means the </w:t>
            </w:r>
            <w:r>
              <w:rPr>
                <w:i/>
                <w:color w:val="1F497D"/>
                <w:lang w:val="en-GB"/>
              </w:rPr>
              <w:t>[implementing agency/</w:t>
            </w:r>
            <w:r w:rsidRPr="00A07E3C">
              <w:rPr>
                <w:i/>
                <w:color w:val="1F497D"/>
                <w:lang w:val="en-GB"/>
              </w:rPr>
              <w:t>executing agency]</w:t>
            </w:r>
            <w:r>
              <w:rPr>
                <w:i/>
                <w:lang w:val="en-GB"/>
              </w:rPr>
              <w:t xml:space="preserve"> </w:t>
            </w:r>
            <w:r>
              <w:rPr>
                <w:lang w:val="en-GB"/>
              </w:rPr>
              <w:t xml:space="preserve">that </w:t>
            </w:r>
            <w:r w:rsidRPr="00DE3BA0">
              <w:rPr>
                <w:lang w:val="en-GB"/>
              </w:rPr>
              <w:t>signs the Contract for the Services</w:t>
            </w:r>
            <w:r>
              <w:rPr>
                <w:lang w:val="en-GB"/>
              </w:rPr>
              <w:t xml:space="preserve"> with the selected Consultant</w:t>
            </w:r>
            <w:r w:rsidRPr="00DE3BA0">
              <w:rPr>
                <w:lang w:val="en-GB"/>
              </w:rPr>
              <w:t>.</w:t>
            </w:r>
          </w:p>
          <w:p w:rsidR="007B25B5" w:rsidRPr="008926C3" w:rsidRDefault="007B25B5" w:rsidP="007B25B5">
            <w:pPr>
              <w:pStyle w:val="ListParagraph"/>
              <w:ind w:left="413" w:hanging="413"/>
              <w:rPr>
                <w:sz w:val="18"/>
                <w:szCs w:val="18"/>
                <w:lang w:val="en-GB"/>
              </w:rPr>
            </w:pPr>
          </w:p>
          <w:p w:rsidR="007B25B5" w:rsidRDefault="007B25B5" w:rsidP="007B25B5">
            <w:pPr>
              <w:pStyle w:val="ListParagraph"/>
              <w:numPr>
                <w:ilvl w:val="0"/>
                <w:numId w:val="10"/>
              </w:numPr>
              <w:ind w:left="413" w:right="-72" w:hanging="413"/>
              <w:jc w:val="both"/>
              <w:rPr>
                <w:lang w:val="en-GB"/>
              </w:rPr>
            </w:pPr>
            <w:r w:rsidRPr="00DE3BA0">
              <w:rPr>
                <w:lang w:val="en-GB"/>
              </w:rPr>
              <w:t>“Consultant” means a</w:t>
            </w:r>
            <w:r>
              <w:rPr>
                <w:lang w:val="en-GB"/>
              </w:rPr>
              <w:t xml:space="preserve"> legally-established professional consulting firm or an </w:t>
            </w:r>
            <w:r w:rsidRPr="00416B4D">
              <w:rPr>
                <w:lang w:val="en-GB"/>
              </w:rPr>
              <w:t>entity</w:t>
            </w:r>
            <w:r>
              <w:rPr>
                <w:lang w:val="en-GB"/>
              </w:rPr>
              <w:t xml:space="preserve"> </w:t>
            </w:r>
            <w:r w:rsidRPr="00DE3BA0">
              <w:rPr>
                <w:lang w:val="en-GB"/>
              </w:rPr>
              <w:t>that may provide or provides the Services to the C</w:t>
            </w:r>
            <w:r>
              <w:rPr>
                <w:lang w:val="en-GB"/>
              </w:rPr>
              <w:t>lient under the Contract.</w:t>
            </w:r>
          </w:p>
          <w:p w:rsidR="007B25B5" w:rsidRDefault="007B25B5" w:rsidP="007B25B5">
            <w:pPr>
              <w:pStyle w:val="ListParagraph"/>
              <w:tabs>
                <w:tab w:val="left" w:pos="774"/>
              </w:tabs>
              <w:ind w:left="360" w:right="-72"/>
              <w:jc w:val="both"/>
              <w:rPr>
                <w:lang w:val="en-GB"/>
              </w:rPr>
            </w:pPr>
          </w:p>
          <w:p w:rsidR="007B25B5" w:rsidRPr="00643511" w:rsidRDefault="007B25B5" w:rsidP="007B25B5">
            <w:pPr>
              <w:pStyle w:val="ListParagraph"/>
              <w:numPr>
                <w:ilvl w:val="0"/>
                <w:numId w:val="10"/>
              </w:numPr>
              <w:ind w:left="413" w:right="-72" w:hanging="413"/>
              <w:jc w:val="both"/>
              <w:rPr>
                <w:lang w:val="en-GB"/>
              </w:rPr>
            </w:pPr>
            <w:r>
              <w:rPr>
                <w:lang w:val="en-GB"/>
              </w:rPr>
              <w:t>“Consultants’ Guidelines” means the Guidelines for the Selection and Engagement of Consultants by Recipients of CDB Financing dated October 2011 or as may be revised from time to time by the Bank.</w:t>
            </w:r>
          </w:p>
          <w:p w:rsidR="007B25B5" w:rsidRPr="00440DC6" w:rsidRDefault="007B25B5" w:rsidP="007B25B5">
            <w:pPr>
              <w:pStyle w:val="ListParagraph"/>
              <w:rPr>
                <w:lang w:val="en-GB"/>
              </w:rPr>
            </w:pPr>
          </w:p>
          <w:p w:rsidR="007B25B5" w:rsidRDefault="007B25B5" w:rsidP="007B25B5">
            <w:pPr>
              <w:pStyle w:val="ListParagraph"/>
              <w:numPr>
                <w:ilvl w:val="0"/>
                <w:numId w:val="10"/>
              </w:numPr>
              <w:ind w:left="413" w:right="-72" w:hanging="450"/>
              <w:jc w:val="both"/>
              <w:rPr>
                <w:lang w:val="en-GB"/>
              </w:rPr>
            </w:pPr>
            <w:r w:rsidRPr="00440DC6">
              <w:rPr>
                <w:lang w:val="en-GB"/>
              </w:rPr>
              <w:t xml:space="preserve">“Contract” means </w:t>
            </w:r>
            <w:r>
              <w:rPr>
                <w:lang w:val="en-GB"/>
              </w:rPr>
              <w:t xml:space="preserve">a legally binding written agreement </w:t>
            </w:r>
            <w:r w:rsidRPr="00440DC6">
              <w:rPr>
                <w:lang w:val="en-GB"/>
              </w:rPr>
              <w:t xml:space="preserve">signed </w:t>
            </w:r>
            <w:r>
              <w:rPr>
                <w:lang w:val="en-GB"/>
              </w:rPr>
              <w:t xml:space="preserve">between the Client and the Consultant </w:t>
            </w:r>
            <w:r w:rsidRPr="00440DC6">
              <w:rPr>
                <w:lang w:val="en-GB"/>
              </w:rPr>
              <w:t xml:space="preserve">and </w:t>
            </w:r>
            <w:r>
              <w:rPr>
                <w:lang w:val="en-GB"/>
              </w:rPr>
              <w:t xml:space="preserve">which includes </w:t>
            </w:r>
            <w:r w:rsidRPr="00440DC6">
              <w:rPr>
                <w:lang w:val="en-GB"/>
              </w:rPr>
              <w:t>all the attached documents listed in its Clause 1</w:t>
            </w:r>
            <w:r>
              <w:rPr>
                <w:lang w:val="en-GB"/>
              </w:rPr>
              <w:t xml:space="preserve"> (</w:t>
            </w:r>
            <w:r w:rsidRPr="00440DC6">
              <w:rPr>
                <w:lang w:val="en-GB"/>
              </w:rPr>
              <w:t>the General Conditions</w:t>
            </w:r>
            <w:r>
              <w:rPr>
                <w:lang w:val="en-GB"/>
              </w:rPr>
              <w:t xml:space="preserve"> of Contract</w:t>
            </w:r>
            <w:r w:rsidRPr="00440DC6">
              <w:rPr>
                <w:lang w:val="en-GB"/>
              </w:rPr>
              <w:t xml:space="preserve"> (GC</w:t>
            </w:r>
            <w:r>
              <w:rPr>
                <w:lang w:val="en-GB"/>
              </w:rPr>
              <w:t>C</w:t>
            </w:r>
            <w:r w:rsidRPr="00440DC6">
              <w:rPr>
                <w:lang w:val="en-GB"/>
              </w:rPr>
              <w:t>), the Special Conditions</w:t>
            </w:r>
            <w:r>
              <w:rPr>
                <w:lang w:val="en-GB"/>
              </w:rPr>
              <w:t xml:space="preserve"> of Contract</w:t>
            </w:r>
            <w:r w:rsidRPr="00440DC6">
              <w:rPr>
                <w:lang w:val="en-GB"/>
              </w:rPr>
              <w:t xml:space="preserve"> (SC</w:t>
            </w:r>
            <w:r>
              <w:rPr>
                <w:lang w:val="en-GB"/>
              </w:rPr>
              <w:t>C</w:t>
            </w:r>
            <w:r w:rsidRPr="00440DC6">
              <w:rPr>
                <w:lang w:val="en-GB"/>
              </w:rPr>
              <w:t>), and the Appendices</w:t>
            </w:r>
            <w:r>
              <w:rPr>
                <w:lang w:val="en-GB"/>
              </w:rPr>
              <w:t>)</w:t>
            </w:r>
            <w:r w:rsidRPr="00440DC6">
              <w:rPr>
                <w:lang w:val="en-GB"/>
              </w:rPr>
              <w:t>.</w:t>
            </w:r>
          </w:p>
          <w:p w:rsidR="007B25B5" w:rsidRPr="008926C3" w:rsidRDefault="007B25B5" w:rsidP="007B25B5">
            <w:pPr>
              <w:pStyle w:val="ListParagraph"/>
              <w:ind w:left="413" w:hanging="450"/>
              <w:rPr>
                <w:sz w:val="18"/>
                <w:szCs w:val="18"/>
                <w:lang w:val="en-GB"/>
              </w:rPr>
            </w:pPr>
          </w:p>
          <w:p w:rsidR="007B25B5" w:rsidRDefault="007B25B5" w:rsidP="007B25B5">
            <w:pPr>
              <w:pStyle w:val="ListParagraph"/>
              <w:numPr>
                <w:ilvl w:val="0"/>
                <w:numId w:val="10"/>
              </w:numPr>
              <w:ind w:left="413" w:right="-72"/>
              <w:jc w:val="both"/>
              <w:rPr>
                <w:lang w:val="en-GB"/>
              </w:rPr>
            </w:pPr>
            <w:r w:rsidRPr="007B57E3">
              <w:rPr>
                <w:lang w:val="en-GB"/>
              </w:rPr>
              <w:t xml:space="preserve">“Data Sheet” means an integral part of the Instructions to Consultants (ITC) </w:t>
            </w:r>
            <w:r>
              <w:rPr>
                <w:lang w:val="en-GB"/>
              </w:rPr>
              <w:t xml:space="preserve">Section 2 </w:t>
            </w:r>
            <w:r w:rsidRPr="007B57E3">
              <w:rPr>
                <w:lang w:val="en-GB"/>
              </w:rPr>
              <w:t xml:space="preserve">that is used to reflect specific country and assignment conditions to supplement, but not </w:t>
            </w:r>
            <w:r>
              <w:rPr>
                <w:lang w:val="en-GB"/>
              </w:rPr>
              <w:t xml:space="preserve">to </w:t>
            </w:r>
            <w:r w:rsidRPr="007B57E3">
              <w:rPr>
                <w:lang w:val="en-GB"/>
              </w:rPr>
              <w:t xml:space="preserve">over-write, </w:t>
            </w:r>
            <w:r>
              <w:rPr>
                <w:lang w:val="en-GB"/>
              </w:rPr>
              <w:t xml:space="preserve">the </w:t>
            </w:r>
            <w:r w:rsidRPr="007B57E3">
              <w:rPr>
                <w:lang w:val="en-GB"/>
              </w:rPr>
              <w:t>provisions of the ITC.</w:t>
            </w:r>
          </w:p>
          <w:p w:rsidR="007B25B5" w:rsidRDefault="007B25B5" w:rsidP="007B25B5">
            <w:pPr>
              <w:pStyle w:val="ListParagraph"/>
              <w:numPr>
                <w:ilvl w:val="0"/>
                <w:numId w:val="10"/>
              </w:numPr>
              <w:ind w:left="413" w:right="-72" w:hanging="413"/>
              <w:jc w:val="both"/>
              <w:rPr>
                <w:lang w:val="en-GB"/>
              </w:rPr>
            </w:pPr>
            <w:r w:rsidRPr="00F038E4">
              <w:rPr>
                <w:lang w:val="en-GB"/>
              </w:rPr>
              <w:lastRenderedPageBreak/>
              <w:t xml:space="preserve">“Day” means </w:t>
            </w:r>
            <w:r>
              <w:rPr>
                <w:lang w:val="en-GB"/>
              </w:rPr>
              <w:t xml:space="preserve">a </w:t>
            </w:r>
            <w:r w:rsidRPr="00F038E4">
              <w:rPr>
                <w:lang w:val="en-GB"/>
              </w:rPr>
              <w:t>calendar day.</w:t>
            </w:r>
          </w:p>
          <w:p w:rsidR="007B25B5" w:rsidRPr="003B6B65" w:rsidRDefault="007B25B5" w:rsidP="007B25B5">
            <w:pPr>
              <w:pStyle w:val="ListParagraph"/>
              <w:ind w:left="413" w:hanging="413"/>
              <w:rPr>
                <w:sz w:val="18"/>
                <w:szCs w:val="18"/>
                <w:lang w:val="en-GB"/>
              </w:rPr>
            </w:pPr>
          </w:p>
          <w:p w:rsidR="007B25B5" w:rsidRPr="008A5AD4" w:rsidRDefault="007B25B5" w:rsidP="007B25B5">
            <w:pPr>
              <w:pStyle w:val="ListParagraph"/>
              <w:numPr>
                <w:ilvl w:val="0"/>
                <w:numId w:val="10"/>
              </w:numPr>
              <w:ind w:left="413" w:right="-72" w:hanging="413"/>
              <w:jc w:val="both"/>
              <w:rPr>
                <w:lang w:val="en-GB"/>
              </w:rPr>
            </w:pPr>
            <w:r w:rsidRPr="008A5AD4">
              <w:rPr>
                <w:lang w:val="en-GB"/>
              </w:rPr>
              <w:t>“</w:t>
            </w:r>
            <w:r>
              <w:rPr>
                <w:lang w:val="en-GB"/>
              </w:rPr>
              <w:t>E</w:t>
            </w:r>
            <w:r w:rsidRPr="008A5AD4">
              <w:rPr>
                <w:lang w:val="en-GB"/>
              </w:rPr>
              <w:t xml:space="preserve">xperts” </w:t>
            </w:r>
            <w:r>
              <w:rPr>
                <w:lang w:val="en-GB"/>
              </w:rPr>
              <w:t xml:space="preserve">means, collectively, </w:t>
            </w:r>
            <w:r w:rsidRPr="008A5AD4">
              <w:rPr>
                <w:lang w:val="en-GB"/>
              </w:rPr>
              <w:t>Key Experts, Non-key Experts, or any other personnel of the Consultant</w:t>
            </w:r>
            <w:r>
              <w:rPr>
                <w:lang w:val="en-GB"/>
              </w:rPr>
              <w:t>, Sub-consultant or Joint Venture member(s)</w:t>
            </w:r>
            <w:r w:rsidRPr="008A5AD4">
              <w:rPr>
                <w:lang w:val="en-GB"/>
              </w:rPr>
              <w:t>.</w:t>
            </w:r>
          </w:p>
          <w:p w:rsidR="007B25B5" w:rsidRPr="003B6B65" w:rsidRDefault="007B25B5" w:rsidP="007B25B5">
            <w:pPr>
              <w:tabs>
                <w:tab w:val="left" w:pos="594"/>
              </w:tabs>
              <w:ind w:left="413" w:right="-72" w:hanging="413"/>
              <w:jc w:val="both"/>
              <w:rPr>
                <w:sz w:val="18"/>
                <w:szCs w:val="18"/>
                <w:lang w:val="en-GB"/>
              </w:rPr>
            </w:pPr>
          </w:p>
          <w:p w:rsidR="007B25B5" w:rsidRDefault="007B25B5" w:rsidP="007B25B5">
            <w:pPr>
              <w:pStyle w:val="ListParagraph"/>
              <w:numPr>
                <w:ilvl w:val="0"/>
                <w:numId w:val="10"/>
              </w:numPr>
              <w:ind w:left="413" w:right="-72" w:hanging="413"/>
              <w:jc w:val="both"/>
              <w:rPr>
                <w:lang w:val="en-GB"/>
              </w:rPr>
            </w:pPr>
            <w:r>
              <w:rPr>
                <w:lang w:val="en-GB"/>
              </w:rPr>
              <w:t xml:space="preserve">“Government” means the government of the Client’s country. </w:t>
            </w:r>
          </w:p>
          <w:p w:rsidR="007B25B5" w:rsidRPr="003B6B65" w:rsidRDefault="007B25B5" w:rsidP="007B25B5">
            <w:pPr>
              <w:pStyle w:val="ListParagraph"/>
              <w:ind w:left="413" w:hanging="413"/>
              <w:rPr>
                <w:sz w:val="18"/>
                <w:szCs w:val="18"/>
                <w:lang w:val="en-GB"/>
              </w:rPr>
            </w:pPr>
          </w:p>
          <w:p w:rsidR="007B25B5" w:rsidRPr="00E5138A" w:rsidRDefault="007B25B5" w:rsidP="007B25B5">
            <w:pPr>
              <w:pStyle w:val="ListParagraph"/>
              <w:numPr>
                <w:ilvl w:val="0"/>
                <w:numId w:val="10"/>
              </w:numPr>
              <w:ind w:left="413" w:right="-72" w:hanging="413"/>
              <w:jc w:val="both"/>
              <w:rPr>
                <w:lang w:val="en-GB"/>
              </w:rPr>
            </w:pPr>
            <w:r>
              <w:rPr>
                <w:lang w:val="en-GB"/>
              </w:rPr>
              <w:t xml:space="preserve"> </w:t>
            </w:r>
            <w:r w:rsidRPr="00E5138A">
              <w:rPr>
                <w:lang w:val="en-GB"/>
              </w:rPr>
              <w:t xml:space="preserve">“Joint Venture (JV)” means an </w:t>
            </w:r>
            <w:r>
              <w:rPr>
                <w:lang w:val="en-GB"/>
              </w:rPr>
              <w:t>Association</w:t>
            </w:r>
            <w:r w:rsidRPr="00E5138A">
              <w:rPr>
                <w:lang w:val="en-GB"/>
              </w:rPr>
              <w:t xml:space="preserve"> </w:t>
            </w:r>
            <w:r w:rsidRPr="008A5AD4">
              <w:rPr>
                <w:lang w:val="en-GB"/>
              </w:rPr>
              <w:t>with or without a legal personality distinct from that of its members, of more than one Consultant where one member has the authority</w:t>
            </w:r>
            <w:r>
              <w:rPr>
                <w:lang w:val="en-GB"/>
              </w:rPr>
              <w:t xml:space="preserve"> to conduct all business</w:t>
            </w:r>
            <w:r w:rsidRPr="00CD5B3C">
              <w:rPr>
                <w:lang w:val="en-GB"/>
              </w:rPr>
              <w:t xml:space="preserve"> for and on behalf of any and all the members of the JV, and where </w:t>
            </w:r>
            <w:r>
              <w:rPr>
                <w:lang w:val="en-GB"/>
              </w:rPr>
              <w:t xml:space="preserve">the </w:t>
            </w:r>
            <w:r w:rsidRPr="00CD5B3C">
              <w:rPr>
                <w:lang w:val="en-GB"/>
              </w:rPr>
              <w:t>members</w:t>
            </w:r>
            <w:r>
              <w:rPr>
                <w:lang w:val="en-GB"/>
              </w:rPr>
              <w:t xml:space="preserve"> </w:t>
            </w:r>
            <w:r w:rsidRPr="00BE0DE7">
              <w:rPr>
                <w:lang w:val="en-GB"/>
              </w:rPr>
              <w:t>of the JV</w:t>
            </w:r>
            <w:r w:rsidRPr="00CD5B3C">
              <w:rPr>
                <w:lang w:val="en-GB"/>
              </w:rPr>
              <w:t xml:space="preserve"> are jointly and severally liable </w:t>
            </w:r>
            <w:r>
              <w:rPr>
                <w:lang w:val="en-GB"/>
              </w:rPr>
              <w:t>to the Client for the performance of the Contract</w:t>
            </w:r>
            <w:r w:rsidRPr="00E5138A">
              <w:rPr>
                <w:lang w:val="en-GB"/>
              </w:rPr>
              <w:t>.</w:t>
            </w:r>
          </w:p>
          <w:p w:rsidR="007B25B5" w:rsidRDefault="007B25B5" w:rsidP="007B25B5">
            <w:pPr>
              <w:ind w:right="-72"/>
              <w:jc w:val="both"/>
              <w:rPr>
                <w:lang w:val="en-GB"/>
              </w:rPr>
            </w:pPr>
          </w:p>
          <w:p w:rsidR="007B25B5" w:rsidRPr="007616F3" w:rsidRDefault="007B25B5" w:rsidP="007B25B5">
            <w:pPr>
              <w:pStyle w:val="ListParagraph"/>
              <w:numPr>
                <w:ilvl w:val="0"/>
                <w:numId w:val="10"/>
              </w:numPr>
              <w:ind w:left="413" w:right="-72" w:hanging="413"/>
              <w:jc w:val="both"/>
              <w:rPr>
                <w:lang w:val="en-GB"/>
              </w:rPr>
            </w:pPr>
            <w:r>
              <w:rPr>
                <w:lang w:val="en-GB"/>
              </w:rPr>
              <w:t xml:space="preserve"> </w:t>
            </w:r>
            <w:r w:rsidRPr="007616F3">
              <w:rPr>
                <w:lang w:val="en-GB"/>
              </w:rPr>
              <w:t>“Key Expert</w:t>
            </w:r>
            <w:r>
              <w:rPr>
                <w:lang w:val="en-GB"/>
              </w:rPr>
              <w:t>(s)</w:t>
            </w:r>
            <w:r w:rsidRPr="007616F3">
              <w:rPr>
                <w:lang w:val="en-GB"/>
              </w:rPr>
              <w:t xml:space="preserve">” means an individual professional whose skills, qualifications, knowledge and experience are critical to the performance of the Services under the Contract and whose </w:t>
            </w:r>
            <w:r>
              <w:rPr>
                <w:lang w:val="en-GB"/>
              </w:rPr>
              <w:t>Curriculum Vitae (</w:t>
            </w:r>
            <w:r w:rsidRPr="007616F3">
              <w:rPr>
                <w:lang w:val="en-GB"/>
              </w:rPr>
              <w:t>CV</w:t>
            </w:r>
            <w:r>
              <w:rPr>
                <w:lang w:val="en-GB"/>
              </w:rPr>
              <w:t>)</w:t>
            </w:r>
            <w:r w:rsidRPr="007616F3">
              <w:rPr>
                <w:lang w:val="en-GB"/>
              </w:rPr>
              <w:t xml:space="preserve"> is taken into account in the technical evaluation of </w:t>
            </w:r>
            <w:r>
              <w:rPr>
                <w:lang w:val="en-GB"/>
              </w:rPr>
              <w:t xml:space="preserve">the </w:t>
            </w:r>
            <w:r w:rsidRPr="007616F3">
              <w:rPr>
                <w:lang w:val="en-GB"/>
              </w:rPr>
              <w:t>Consultant’s proposal.</w:t>
            </w:r>
            <w:r w:rsidRPr="007616F3">
              <w:rPr>
                <w:lang w:val="en-GB"/>
              </w:rPr>
              <w:br/>
            </w:r>
          </w:p>
          <w:p w:rsidR="007B25B5" w:rsidRPr="008125B2" w:rsidRDefault="007B25B5" w:rsidP="007B25B5">
            <w:pPr>
              <w:pStyle w:val="ListParagraph"/>
              <w:numPr>
                <w:ilvl w:val="0"/>
                <w:numId w:val="10"/>
              </w:numPr>
              <w:ind w:left="413" w:right="-72" w:hanging="413"/>
              <w:jc w:val="both"/>
              <w:rPr>
                <w:lang w:val="en-GB"/>
              </w:rPr>
            </w:pPr>
            <w:r w:rsidRPr="008125B2">
              <w:rPr>
                <w:lang w:val="en-GB"/>
              </w:rPr>
              <w:t>“</w:t>
            </w:r>
            <w:r w:rsidRPr="00BE0DE7">
              <w:rPr>
                <w:lang w:val="en-GB"/>
              </w:rPr>
              <w:t>ITC”</w:t>
            </w:r>
            <w:r w:rsidRPr="008125B2">
              <w:rPr>
                <w:lang w:val="en-GB"/>
              </w:rPr>
              <w:t xml:space="preserve"> (Section 2 of the RFP) </w:t>
            </w:r>
            <w:r>
              <w:rPr>
                <w:lang w:val="en-GB"/>
              </w:rPr>
              <w:t xml:space="preserve">means the Instructions to Consultants </w:t>
            </w:r>
            <w:r w:rsidRPr="008125B2">
              <w:rPr>
                <w:lang w:val="en-GB"/>
              </w:rPr>
              <w:t>which provide</w:t>
            </w:r>
            <w:r w:rsidRPr="005B36CB">
              <w:rPr>
                <w:strike/>
                <w:lang w:val="en-GB"/>
              </w:rPr>
              <w:t>s</w:t>
            </w:r>
            <w:r w:rsidRPr="008125B2">
              <w:rPr>
                <w:lang w:val="en-GB"/>
              </w:rPr>
              <w:t xml:space="preserve"> </w:t>
            </w:r>
            <w:r>
              <w:rPr>
                <w:lang w:val="en-GB"/>
              </w:rPr>
              <w:t xml:space="preserve">the </w:t>
            </w:r>
            <w:r w:rsidRPr="008125B2">
              <w:rPr>
                <w:lang w:val="en-GB"/>
              </w:rPr>
              <w:t>shortlisted Consultants with all information needed to prepare their Proposals.</w:t>
            </w:r>
          </w:p>
          <w:p w:rsidR="007B25B5" w:rsidRPr="003B6B65" w:rsidRDefault="007B25B5" w:rsidP="007B25B5">
            <w:pPr>
              <w:tabs>
                <w:tab w:val="left" w:pos="594"/>
              </w:tabs>
              <w:ind w:right="-72"/>
              <w:jc w:val="both"/>
              <w:rPr>
                <w:sz w:val="18"/>
                <w:szCs w:val="18"/>
                <w:lang w:val="en-GB"/>
              </w:rPr>
            </w:pPr>
          </w:p>
          <w:p w:rsidR="007B25B5" w:rsidRDefault="007B25B5" w:rsidP="007B25B5">
            <w:pPr>
              <w:pStyle w:val="ListParagraph"/>
              <w:numPr>
                <w:ilvl w:val="0"/>
                <w:numId w:val="10"/>
              </w:numPr>
              <w:spacing w:after="180"/>
              <w:ind w:left="413" w:right="-72" w:hanging="413"/>
              <w:jc w:val="both"/>
              <w:rPr>
                <w:lang w:val="en-GB"/>
              </w:rPr>
            </w:pPr>
            <w:r w:rsidRPr="00632F06">
              <w:rPr>
                <w:lang w:val="en-GB"/>
              </w:rPr>
              <w:t>“LOI” (Section 1 of the RFP) means the Letter of Invitation being sent by the Client to the shortlisted Consultants.</w:t>
            </w:r>
          </w:p>
          <w:p w:rsidR="007B25B5" w:rsidRDefault="007B25B5" w:rsidP="007B25B5">
            <w:pPr>
              <w:pStyle w:val="ListParagraph"/>
              <w:numPr>
                <w:ilvl w:val="0"/>
                <w:numId w:val="10"/>
              </w:numPr>
              <w:spacing w:after="180"/>
              <w:ind w:left="413" w:right="-72" w:hanging="413"/>
              <w:jc w:val="both"/>
              <w:rPr>
                <w:lang w:val="en-GB"/>
              </w:rPr>
            </w:pPr>
            <w:r w:rsidRPr="00632F06">
              <w:rPr>
                <w:lang w:val="en-GB"/>
              </w:rPr>
              <w:t>“Non-Key Expert(s)” means an individual professional provided by the Consultant or its Sub-consultant and who is assigned to perform the Services or any part thereof under the Contract and whose CVs are not evaluated individually.</w:t>
            </w:r>
          </w:p>
          <w:p w:rsidR="007B25B5" w:rsidRDefault="007B25B5" w:rsidP="007B25B5">
            <w:pPr>
              <w:pStyle w:val="ListParagraph"/>
              <w:numPr>
                <w:ilvl w:val="0"/>
                <w:numId w:val="10"/>
              </w:numPr>
              <w:spacing w:after="180"/>
              <w:ind w:left="413" w:right="-72" w:hanging="413"/>
              <w:jc w:val="both"/>
              <w:rPr>
                <w:lang w:val="en-GB"/>
              </w:rPr>
            </w:pPr>
            <w:r>
              <w:rPr>
                <w:lang w:val="en-GB"/>
              </w:rPr>
              <w:t>“Proposal” means the Technical Proposal and the Financial Proposal of the Consultant.</w:t>
            </w:r>
          </w:p>
          <w:p w:rsidR="007B25B5" w:rsidRDefault="007B25B5" w:rsidP="007B25B5">
            <w:pPr>
              <w:pStyle w:val="ListParagraph"/>
              <w:numPr>
                <w:ilvl w:val="0"/>
                <w:numId w:val="10"/>
              </w:numPr>
              <w:spacing w:after="180"/>
              <w:ind w:left="413" w:right="-72" w:hanging="413"/>
              <w:jc w:val="both"/>
              <w:rPr>
                <w:lang w:val="en-GB"/>
              </w:rPr>
            </w:pPr>
            <w:r w:rsidRPr="00F85A40">
              <w:rPr>
                <w:lang w:val="en-GB"/>
              </w:rPr>
              <w:t xml:space="preserve">“RFP” means the Request </w:t>
            </w:r>
            <w:r>
              <w:rPr>
                <w:lang w:val="en-GB"/>
              </w:rPr>
              <w:t>f</w:t>
            </w:r>
            <w:r w:rsidRPr="00F85A40">
              <w:rPr>
                <w:lang w:val="en-GB"/>
              </w:rPr>
              <w:t>or Proposal</w:t>
            </w:r>
            <w:r>
              <w:rPr>
                <w:lang w:val="en-GB"/>
              </w:rPr>
              <w:t>s</w:t>
            </w:r>
            <w:r w:rsidRPr="00F85A40">
              <w:rPr>
                <w:lang w:val="en-GB"/>
              </w:rPr>
              <w:t xml:space="preserve"> to be prepared by the Client for the selection of Consultants, based on the SRFP.</w:t>
            </w:r>
          </w:p>
          <w:p w:rsidR="007B25B5" w:rsidRDefault="007B25B5" w:rsidP="007B25B5">
            <w:pPr>
              <w:pStyle w:val="ListParagraph"/>
              <w:numPr>
                <w:ilvl w:val="0"/>
                <w:numId w:val="10"/>
              </w:numPr>
              <w:spacing w:after="180"/>
              <w:ind w:right="-72"/>
              <w:jc w:val="both"/>
              <w:rPr>
                <w:lang w:val="en-GB"/>
              </w:rPr>
            </w:pPr>
            <w:r w:rsidRPr="00F85A40">
              <w:rPr>
                <w:lang w:val="en-GB"/>
              </w:rPr>
              <w:t>“</w:t>
            </w:r>
            <w:r w:rsidRPr="00E5138A">
              <w:rPr>
                <w:lang w:val="en-GB"/>
              </w:rPr>
              <w:t xml:space="preserve">SRFP” means the Standard Request for Proposals, which must be used by the Client as </w:t>
            </w:r>
            <w:r w:rsidRPr="00F42C8A">
              <w:rPr>
                <w:lang w:val="en-GB"/>
              </w:rPr>
              <w:t>the</w:t>
            </w:r>
            <w:r>
              <w:rPr>
                <w:lang w:val="en-GB"/>
              </w:rPr>
              <w:t xml:space="preserve"> </w:t>
            </w:r>
            <w:r w:rsidRPr="00E5138A">
              <w:rPr>
                <w:lang w:val="en-GB"/>
              </w:rPr>
              <w:t>basis for the preparation of the RFP.</w:t>
            </w:r>
          </w:p>
          <w:p w:rsidR="00157B4E" w:rsidRDefault="00157B4E" w:rsidP="00157B4E">
            <w:pPr>
              <w:pStyle w:val="ListParagraph"/>
              <w:spacing w:after="180"/>
              <w:ind w:left="360" w:right="-72"/>
              <w:jc w:val="both"/>
              <w:rPr>
                <w:lang w:val="en-GB"/>
              </w:rPr>
            </w:pPr>
          </w:p>
          <w:p w:rsidR="007B25B5" w:rsidRDefault="007B25B5" w:rsidP="007B25B5">
            <w:pPr>
              <w:pStyle w:val="ListParagraph"/>
              <w:numPr>
                <w:ilvl w:val="0"/>
                <w:numId w:val="10"/>
              </w:numPr>
              <w:spacing w:after="180"/>
              <w:ind w:left="413" w:right="-72" w:hanging="413"/>
              <w:jc w:val="both"/>
              <w:rPr>
                <w:lang w:val="en-GB"/>
              </w:rPr>
            </w:pPr>
            <w:r w:rsidRPr="00F85A40">
              <w:rPr>
                <w:lang w:val="en-GB"/>
              </w:rPr>
              <w:t>“Services” means the work to be performed by the Consultant pursuant to the Contract.</w:t>
            </w:r>
          </w:p>
          <w:p w:rsidR="007B25B5" w:rsidRPr="00264032" w:rsidRDefault="007B25B5" w:rsidP="007B25B5">
            <w:pPr>
              <w:pStyle w:val="ListParagraph"/>
              <w:rPr>
                <w:lang w:val="en-GB"/>
              </w:rPr>
            </w:pPr>
          </w:p>
          <w:p w:rsidR="007B25B5" w:rsidRPr="00B73A0A" w:rsidRDefault="007B25B5" w:rsidP="007B25B5">
            <w:pPr>
              <w:pStyle w:val="ListParagraph"/>
              <w:numPr>
                <w:ilvl w:val="0"/>
                <w:numId w:val="10"/>
              </w:numPr>
              <w:tabs>
                <w:tab w:val="left" w:pos="594"/>
              </w:tabs>
              <w:ind w:left="413" w:right="-72" w:hanging="413"/>
              <w:jc w:val="both"/>
              <w:rPr>
                <w:lang w:val="en-GB"/>
              </w:rPr>
            </w:pPr>
            <w:r w:rsidRPr="00B73A0A">
              <w:rPr>
                <w:lang w:val="en-GB"/>
              </w:rPr>
              <w:t xml:space="preserve">“Sub-consultant” means </w:t>
            </w:r>
            <w:r>
              <w:rPr>
                <w:lang w:val="en-GB"/>
              </w:rPr>
              <w:t xml:space="preserve">an </w:t>
            </w:r>
            <w:r w:rsidRPr="00B73A0A">
              <w:rPr>
                <w:lang w:val="en-GB"/>
              </w:rPr>
              <w:t xml:space="preserve">entity </w:t>
            </w:r>
            <w:r>
              <w:rPr>
                <w:lang w:val="en-GB"/>
              </w:rPr>
              <w:t>to</w:t>
            </w:r>
            <w:r w:rsidRPr="00B73A0A">
              <w:rPr>
                <w:lang w:val="en-GB"/>
              </w:rPr>
              <w:t xml:space="preserve"> </w:t>
            </w:r>
            <w:r w:rsidRPr="00254588">
              <w:rPr>
                <w:lang w:val="en-GB"/>
              </w:rPr>
              <w:t>whom</w:t>
            </w:r>
            <w:r w:rsidRPr="00B73A0A">
              <w:rPr>
                <w:lang w:val="en-GB"/>
              </w:rPr>
              <w:t xml:space="preserve"> the Consultant </w:t>
            </w:r>
            <w:r>
              <w:rPr>
                <w:lang w:val="en-GB"/>
              </w:rPr>
              <w:t xml:space="preserve">intends to </w:t>
            </w:r>
            <w:r w:rsidRPr="00B73A0A">
              <w:rPr>
                <w:lang w:val="en-GB"/>
              </w:rPr>
              <w:t xml:space="preserve">subcontract any part of the Services while remaining </w:t>
            </w:r>
            <w:r>
              <w:rPr>
                <w:lang w:val="en-GB"/>
              </w:rPr>
              <w:t>responsible to the Client during the performance of</w:t>
            </w:r>
            <w:r w:rsidRPr="00B73A0A">
              <w:rPr>
                <w:lang w:val="en-GB"/>
              </w:rPr>
              <w:t xml:space="preserve"> the Contract.</w:t>
            </w:r>
          </w:p>
          <w:p w:rsidR="007B25B5" w:rsidRPr="00B73A0A" w:rsidRDefault="007B25B5" w:rsidP="007B25B5">
            <w:pPr>
              <w:pStyle w:val="ListParagraph"/>
              <w:rPr>
                <w:lang w:val="en-GB"/>
              </w:rPr>
            </w:pPr>
          </w:p>
          <w:p w:rsidR="007B25B5" w:rsidRPr="00264032" w:rsidRDefault="007B25B5" w:rsidP="007B25B5">
            <w:pPr>
              <w:pStyle w:val="ListParagraph"/>
              <w:numPr>
                <w:ilvl w:val="0"/>
                <w:numId w:val="10"/>
              </w:numPr>
              <w:ind w:left="413" w:right="-72" w:hanging="413"/>
              <w:jc w:val="both"/>
              <w:rPr>
                <w:i/>
                <w:lang w:val="en-GB"/>
              </w:rPr>
            </w:pPr>
            <w:r w:rsidRPr="00B73A0A">
              <w:rPr>
                <w:lang w:val="en-GB"/>
              </w:rPr>
              <w:t>“</w:t>
            </w:r>
            <w:r w:rsidRPr="0053370E">
              <w:rPr>
                <w:lang w:val="en-GB"/>
              </w:rPr>
              <w:t>TORs” (Section 7 of the RFP)</w:t>
            </w:r>
            <w:r>
              <w:rPr>
                <w:lang w:val="en-GB"/>
              </w:rPr>
              <w:t xml:space="preserve"> </w:t>
            </w:r>
            <w:r w:rsidRPr="00B73A0A">
              <w:rPr>
                <w:lang w:val="en-GB"/>
              </w:rPr>
              <w:t xml:space="preserve">means the </w:t>
            </w:r>
            <w:r>
              <w:rPr>
                <w:lang w:val="en-GB"/>
              </w:rPr>
              <w:t xml:space="preserve">Terms of Reference </w:t>
            </w:r>
            <w:r w:rsidRPr="0053370E">
              <w:rPr>
                <w:lang w:val="en-GB"/>
              </w:rPr>
              <w:t>that</w:t>
            </w:r>
            <w:r>
              <w:rPr>
                <w:lang w:val="en-GB"/>
              </w:rPr>
              <w:t xml:space="preserve"> explain</w:t>
            </w:r>
            <w:r w:rsidRPr="00B73A0A">
              <w:rPr>
                <w:lang w:val="en-GB"/>
              </w:rPr>
              <w:t xml:space="preserve"> the objectives, scope of work, activities</w:t>
            </w:r>
            <w:r>
              <w:rPr>
                <w:lang w:val="en-GB"/>
              </w:rPr>
              <w:t xml:space="preserve"> and</w:t>
            </w:r>
            <w:r w:rsidRPr="00B73A0A">
              <w:rPr>
                <w:lang w:val="en-GB"/>
              </w:rPr>
              <w:t xml:space="preserve"> tasks to be performed, respective responsibilities of the Client and the Consultant, and expected results and deliverables of the assignment.</w:t>
            </w:r>
          </w:p>
          <w:p w:rsidR="007B25B5" w:rsidRPr="00264032" w:rsidRDefault="007B25B5" w:rsidP="007B25B5">
            <w:pPr>
              <w:pStyle w:val="ListParagraph"/>
              <w:ind w:left="413" w:right="-72"/>
              <w:jc w:val="both"/>
              <w:rPr>
                <w:lang w:val="en-GB"/>
              </w:rPr>
            </w:pPr>
          </w:p>
        </w:tc>
      </w:tr>
      <w:tr w:rsidR="007B25B5" w:rsidTr="007B25B5">
        <w:trPr>
          <w:trHeight w:val="6282"/>
        </w:trPr>
        <w:tc>
          <w:tcPr>
            <w:tcW w:w="3547" w:type="dxa"/>
          </w:tcPr>
          <w:p w:rsidR="007B25B5" w:rsidRPr="00CE6E14" w:rsidRDefault="007B25B5" w:rsidP="007B25B5">
            <w:pPr>
              <w:pStyle w:val="ListParagraph"/>
              <w:numPr>
                <w:ilvl w:val="0"/>
                <w:numId w:val="12"/>
              </w:numPr>
              <w:tabs>
                <w:tab w:val="left" w:pos="360"/>
              </w:tabs>
              <w:rPr>
                <w:lang w:val="en-GB"/>
              </w:rPr>
            </w:pPr>
            <w:r w:rsidRPr="00CE6E14">
              <w:rPr>
                <w:b/>
                <w:lang w:val="en-GB"/>
              </w:rPr>
              <w:lastRenderedPageBreak/>
              <w:t>Introduction</w:t>
            </w:r>
          </w:p>
        </w:tc>
        <w:tc>
          <w:tcPr>
            <w:tcW w:w="6043" w:type="dxa"/>
          </w:tcPr>
          <w:p w:rsidR="007B25B5" w:rsidRPr="00CE6E14" w:rsidRDefault="007B25B5" w:rsidP="007B25B5">
            <w:pPr>
              <w:pStyle w:val="BodyTextIndent2"/>
              <w:numPr>
                <w:ilvl w:val="1"/>
                <w:numId w:val="12"/>
              </w:numPr>
              <w:spacing w:after="200"/>
              <w:ind w:left="0" w:firstLine="0"/>
              <w:rPr>
                <w:sz w:val="20"/>
                <w:lang w:val="en-GB"/>
              </w:rPr>
            </w:pPr>
            <w:r>
              <w:t xml:space="preserve">The Client named in the </w:t>
            </w:r>
            <w:r w:rsidRPr="00911290">
              <w:rPr>
                <w:b/>
              </w:rPr>
              <w:t>Data Sheet</w:t>
            </w:r>
            <w:r>
              <w:t xml:space="preserve"> </w:t>
            </w:r>
            <w:r w:rsidRPr="0053370E">
              <w:t>intends to</w:t>
            </w:r>
            <w:r>
              <w:t xml:space="preserve"> select a Consultant from those listed in the Letter of Invitation, in accordance with the method of selection specified in the </w:t>
            </w:r>
            <w:r w:rsidRPr="00473939">
              <w:rPr>
                <w:b/>
              </w:rPr>
              <w:t>Data Sheet</w:t>
            </w:r>
            <w:r>
              <w:t xml:space="preserve">. </w:t>
            </w:r>
          </w:p>
          <w:p w:rsidR="007B25B5" w:rsidRPr="00CE6E14" w:rsidRDefault="007B25B5" w:rsidP="007B25B5">
            <w:pPr>
              <w:pStyle w:val="BodyTextIndent2"/>
              <w:numPr>
                <w:ilvl w:val="1"/>
                <w:numId w:val="12"/>
              </w:numPr>
              <w:spacing w:after="200"/>
              <w:ind w:left="0" w:firstLine="0"/>
              <w:rPr>
                <w:sz w:val="20"/>
                <w:lang w:val="en-GB"/>
              </w:rPr>
            </w:pPr>
            <w:r>
              <w:t xml:space="preserve">The shortlisted Consultants are invited to submit a Technical Proposal and a Financial Proposal, or a Technical Proposal only, as specified in the </w:t>
            </w:r>
            <w:r w:rsidRPr="00473939">
              <w:rPr>
                <w:b/>
              </w:rPr>
              <w:t>Data Sheet</w:t>
            </w:r>
            <w:r>
              <w:t xml:space="preserve">, for consulting services required for the assignment named in the </w:t>
            </w:r>
            <w:r w:rsidRPr="00473939">
              <w:rPr>
                <w:b/>
              </w:rPr>
              <w:t>Data Sheet</w:t>
            </w:r>
            <w:r>
              <w:t xml:space="preserve">. The Proposal will be the basis </w:t>
            </w:r>
            <w:r w:rsidRPr="00985C75">
              <w:t>for negotiating</w:t>
            </w:r>
            <w:r>
              <w:t xml:space="preserve"> and ultimately signing the Contract with the selected Consultant.</w:t>
            </w:r>
          </w:p>
          <w:p w:rsidR="007B25B5" w:rsidRPr="00CE6E14" w:rsidRDefault="007B25B5" w:rsidP="007B25B5">
            <w:pPr>
              <w:pStyle w:val="BodyTextIndent2"/>
              <w:numPr>
                <w:ilvl w:val="1"/>
                <w:numId w:val="12"/>
              </w:numPr>
              <w:spacing w:after="200"/>
              <w:ind w:left="0" w:firstLine="0"/>
              <w:rPr>
                <w:sz w:val="20"/>
                <w:lang w:val="en-GB"/>
              </w:rPr>
            </w:pPr>
            <w:r>
              <w:rPr>
                <w:lang w:val="en-GB"/>
              </w:rPr>
              <w:t xml:space="preserve">The </w:t>
            </w:r>
            <w:r w:rsidRPr="000B51F4">
              <w:rPr>
                <w:lang w:val="en-GB"/>
              </w:rPr>
              <w:t>Consultants</w:t>
            </w:r>
            <w:r>
              <w:rPr>
                <w:lang w:val="en-GB"/>
              </w:rPr>
              <w:t xml:space="preserve"> should familiarize themselves with the local conditions and take them into account in preparing their Proposals; including attending a pre-proposal conference if one is specified in the </w:t>
            </w:r>
            <w:r w:rsidRPr="00473939">
              <w:rPr>
                <w:b/>
                <w:lang w:val="en-GB"/>
              </w:rPr>
              <w:t>Data Sheet</w:t>
            </w:r>
            <w:r>
              <w:rPr>
                <w:lang w:val="en-GB"/>
              </w:rPr>
              <w:t>. Attending any such pre-proposal conference is optional and is at the Consultants’ expense.</w:t>
            </w:r>
            <w:r>
              <w:t xml:space="preserve"> </w:t>
            </w:r>
          </w:p>
          <w:p w:rsidR="007B25B5" w:rsidRPr="00D22D27" w:rsidRDefault="007B25B5" w:rsidP="007B25B5">
            <w:pPr>
              <w:pStyle w:val="BodyTextIndent2"/>
              <w:numPr>
                <w:ilvl w:val="1"/>
                <w:numId w:val="12"/>
              </w:numPr>
              <w:spacing w:after="200"/>
              <w:ind w:left="0" w:firstLine="0"/>
              <w:rPr>
                <w:sz w:val="20"/>
                <w:lang w:val="en-GB"/>
              </w:rPr>
            </w:pPr>
            <w:r>
              <w:t>The Client will timely provide</w:t>
            </w:r>
            <w:r w:rsidRPr="00F42C8A">
              <w:t>,</w:t>
            </w:r>
            <w:r>
              <w:t xml:space="preserve"> at no cost to the </w:t>
            </w:r>
            <w:r w:rsidRPr="00F42C8A">
              <w:t>Consultants,</w:t>
            </w:r>
            <w:r>
              <w:t xml:space="preserve"> the inputs, relevant project data and reports required for the preparation of the </w:t>
            </w:r>
            <w:r w:rsidRPr="000B51F4">
              <w:t>Consultant’s</w:t>
            </w:r>
            <w:r>
              <w:t xml:space="preserve"> Proposal as specified in the </w:t>
            </w:r>
            <w:r w:rsidRPr="00473939">
              <w:rPr>
                <w:b/>
              </w:rPr>
              <w:t>Data Sheet</w:t>
            </w:r>
            <w:r>
              <w:t>.</w:t>
            </w:r>
          </w:p>
        </w:tc>
      </w:tr>
      <w:tr w:rsidR="007B25B5" w:rsidTr="007B25B5">
        <w:tc>
          <w:tcPr>
            <w:tcW w:w="3547" w:type="dxa"/>
          </w:tcPr>
          <w:p w:rsidR="007B25B5" w:rsidRPr="00AE7614" w:rsidRDefault="007B25B5" w:rsidP="007B25B5">
            <w:pPr>
              <w:pStyle w:val="ListParagraph"/>
              <w:numPr>
                <w:ilvl w:val="0"/>
                <w:numId w:val="12"/>
              </w:numPr>
              <w:rPr>
                <w:b/>
                <w:lang w:val="en-GB"/>
              </w:rPr>
            </w:pPr>
            <w:r w:rsidRPr="00AE7614">
              <w:rPr>
                <w:b/>
                <w:lang w:val="en-GB"/>
              </w:rPr>
              <w:t xml:space="preserve">Conflict of Interest </w:t>
            </w:r>
          </w:p>
          <w:p w:rsidR="007B25B5" w:rsidRPr="00F35E52" w:rsidRDefault="007B25B5" w:rsidP="007B25B5">
            <w:pPr>
              <w:pStyle w:val="ListParagraph"/>
              <w:rPr>
                <w:b/>
                <w:lang w:val="en-GB"/>
              </w:rPr>
            </w:pPr>
          </w:p>
        </w:tc>
        <w:tc>
          <w:tcPr>
            <w:tcW w:w="6043" w:type="dxa"/>
          </w:tcPr>
          <w:p w:rsidR="007B25B5" w:rsidRDefault="007B25B5" w:rsidP="007B25B5">
            <w:pPr>
              <w:pStyle w:val="ListParagraph"/>
              <w:ind w:left="0"/>
              <w:jc w:val="both"/>
            </w:pPr>
            <w:r>
              <w:t xml:space="preserve">3.1    The </w:t>
            </w:r>
            <w:r w:rsidRPr="00C52010">
              <w:t xml:space="preserve">Consultant </w:t>
            </w:r>
            <w:r>
              <w:t xml:space="preserve">is required to </w:t>
            </w:r>
            <w:r w:rsidRPr="00C52010">
              <w:t>provide professional, objective, and impartial advice</w:t>
            </w:r>
            <w:r>
              <w:t>,</w:t>
            </w:r>
            <w:r w:rsidRPr="00C52010">
              <w:t xml:space="preserve"> at all times hold</w:t>
            </w:r>
            <w:r>
              <w:t>ing</w:t>
            </w:r>
            <w:r w:rsidRPr="00C52010">
              <w:t xml:space="preserve"> the Client’s interests paramount, strictly avoid</w:t>
            </w:r>
            <w:r>
              <w:t>ing</w:t>
            </w:r>
            <w:r w:rsidRPr="00C52010">
              <w:t xml:space="preserve"> conflicts </w:t>
            </w:r>
            <w:r>
              <w:t>with other assignments or its</w:t>
            </w:r>
            <w:r w:rsidRPr="00C52010">
              <w:t xml:space="preserve"> own corporate interests</w:t>
            </w:r>
            <w:r>
              <w:t>,</w:t>
            </w:r>
            <w:r w:rsidRPr="00C52010">
              <w:t xml:space="preserve"> and act</w:t>
            </w:r>
            <w:r>
              <w:t>ing</w:t>
            </w:r>
            <w:r w:rsidRPr="00C52010">
              <w:t xml:space="preserve"> without any consideration for future work.</w:t>
            </w:r>
          </w:p>
          <w:p w:rsidR="007B25B5" w:rsidRDefault="007B25B5" w:rsidP="007B25B5">
            <w:pPr>
              <w:pStyle w:val="ListParagraph"/>
              <w:ind w:left="0"/>
              <w:jc w:val="both"/>
            </w:pPr>
          </w:p>
        </w:tc>
      </w:tr>
      <w:tr w:rsidR="007B25B5" w:rsidTr="007B25B5">
        <w:trPr>
          <w:trHeight w:val="1890"/>
        </w:trPr>
        <w:tc>
          <w:tcPr>
            <w:tcW w:w="3547" w:type="dxa"/>
          </w:tcPr>
          <w:p w:rsidR="007B25B5" w:rsidRPr="00AE7614" w:rsidRDefault="007B25B5" w:rsidP="007B25B5">
            <w:pPr>
              <w:rPr>
                <w:b/>
                <w:lang w:val="en-GB"/>
              </w:rPr>
            </w:pPr>
          </w:p>
        </w:tc>
        <w:tc>
          <w:tcPr>
            <w:tcW w:w="6043" w:type="dxa"/>
          </w:tcPr>
          <w:p w:rsidR="007B25B5" w:rsidRDefault="007B25B5" w:rsidP="007B25B5">
            <w:pPr>
              <w:pStyle w:val="ListParagraph"/>
              <w:ind w:left="-37" w:firstLine="37"/>
              <w:jc w:val="both"/>
            </w:pPr>
            <w:r>
              <w:t>3.2</w:t>
            </w:r>
            <w:r>
              <w:rPr>
                <w:lang w:val="en-GB"/>
              </w:rPr>
              <w:t xml:space="preserve">    The </w:t>
            </w:r>
            <w:r w:rsidRPr="000730E7">
              <w:rPr>
                <w:lang w:val="en-GB"/>
              </w:rPr>
              <w:t>Consultant has an obligation to disclose to the Client any situation of actual or potential conflict that impacts</w:t>
            </w:r>
            <w:r>
              <w:rPr>
                <w:lang w:val="en-GB"/>
              </w:rPr>
              <w:t xml:space="preserve"> its</w:t>
            </w:r>
            <w:r w:rsidRPr="000730E7">
              <w:rPr>
                <w:lang w:val="en-GB"/>
              </w:rPr>
              <w:t xml:space="preserve"> capacity to serve the best interest of </w:t>
            </w:r>
            <w:r>
              <w:rPr>
                <w:lang w:val="en-GB"/>
              </w:rPr>
              <w:t>its</w:t>
            </w:r>
            <w:r w:rsidRPr="000730E7">
              <w:rPr>
                <w:lang w:val="en-GB"/>
              </w:rPr>
              <w:t xml:space="preserve"> Client. Failure to disclose </w:t>
            </w:r>
            <w:r>
              <w:rPr>
                <w:lang w:val="en-GB"/>
              </w:rPr>
              <w:t>such</w:t>
            </w:r>
            <w:r w:rsidRPr="000730E7">
              <w:rPr>
                <w:lang w:val="en-GB"/>
              </w:rPr>
              <w:t xml:space="preserve"> situations may lead to the disqualification of the Consultant or the termination o</w:t>
            </w:r>
            <w:r>
              <w:rPr>
                <w:lang w:val="en-GB"/>
              </w:rPr>
              <w:t xml:space="preserve">f </w:t>
            </w:r>
            <w:r w:rsidRPr="00DB1A67">
              <w:rPr>
                <w:lang w:val="en-GB"/>
              </w:rPr>
              <w:t>its</w:t>
            </w:r>
            <w:r>
              <w:rPr>
                <w:lang w:val="en-GB"/>
              </w:rPr>
              <w:t xml:space="preserve"> Contract and/or sanctions</w:t>
            </w:r>
            <w:r w:rsidRPr="000730E7">
              <w:rPr>
                <w:lang w:val="en-GB"/>
              </w:rPr>
              <w:t xml:space="preserve"> by the Bank.</w:t>
            </w:r>
          </w:p>
        </w:tc>
      </w:tr>
      <w:tr w:rsidR="007B25B5" w:rsidTr="007B25B5">
        <w:tc>
          <w:tcPr>
            <w:tcW w:w="3547" w:type="dxa"/>
          </w:tcPr>
          <w:p w:rsidR="007B25B5" w:rsidRPr="00AE7614" w:rsidRDefault="007B25B5" w:rsidP="007B25B5">
            <w:pPr>
              <w:ind w:left="360"/>
              <w:rPr>
                <w:b/>
                <w:lang w:val="en-GB"/>
              </w:rPr>
            </w:pPr>
          </w:p>
        </w:tc>
        <w:tc>
          <w:tcPr>
            <w:tcW w:w="6043" w:type="dxa"/>
          </w:tcPr>
          <w:p w:rsidR="007B25B5" w:rsidRPr="00C52010" w:rsidRDefault="000F2C61" w:rsidP="000F2C61">
            <w:pPr>
              <w:pStyle w:val="ListParagraph"/>
              <w:numPr>
                <w:ilvl w:val="2"/>
                <w:numId w:val="19"/>
              </w:numPr>
              <w:spacing w:after="200"/>
              <w:ind w:left="233" w:firstLine="0"/>
              <w:jc w:val="both"/>
            </w:pPr>
            <w:r>
              <w:t xml:space="preserve">   </w:t>
            </w:r>
            <w:r w:rsidR="007B25B5" w:rsidRPr="00C52010">
              <w:t xml:space="preserve">Without limitation </w:t>
            </w:r>
            <w:r w:rsidR="007B25B5">
              <w:t>on</w:t>
            </w:r>
            <w:r w:rsidR="007B25B5" w:rsidRPr="00C52010">
              <w:t xml:space="preserve"> the generality of the foregoing</w:t>
            </w:r>
            <w:r w:rsidR="007B25B5">
              <w:t>,</w:t>
            </w:r>
            <w:r w:rsidR="007B25B5" w:rsidRPr="00C52010">
              <w:t xml:space="preserve"> and unless stated otherwis</w:t>
            </w:r>
            <w:r w:rsidR="007B25B5">
              <w:t xml:space="preserve">e in the </w:t>
            </w:r>
            <w:r w:rsidR="007B25B5" w:rsidRPr="00AE7614">
              <w:rPr>
                <w:b/>
              </w:rPr>
              <w:t>Data Sheet</w:t>
            </w:r>
            <w:r w:rsidR="007B25B5">
              <w:t>, the Consultant</w:t>
            </w:r>
            <w:r w:rsidR="007B25B5" w:rsidRPr="00C52010">
              <w:t xml:space="preserve"> shall not be </w:t>
            </w:r>
            <w:r w:rsidR="007B25B5">
              <w:t>hired</w:t>
            </w:r>
            <w:r w:rsidR="007B25B5" w:rsidRPr="00C52010">
              <w:t xml:space="preserve"> under the circumstances set forth below</w:t>
            </w:r>
            <w:r w:rsidR="007B25B5">
              <w:t>:</w:t>
            </w:r>
          </w:p>
        </w:tc>
      </w:tr>
      <w:tr w:rsidR="007B25B5" w:rsidTr="007B25B5">
        <w:trPr>
          <w:trHeight w:val="4005"/>
        </w:trPr>
        <w:tc>
          <w:tcPr>
            <w:tcW w:w="3547" w:type="dxa"/>
          </w:tcPr>
          <w:p w:rsidR="007B25B5" w:rsidRDefault="007B25B5" w:rsidP="007B25B5">
            <w:pPr>
              <w:ind w:left="540" w:hanging="180"/>
              <w:rPr>
                <w:b/>
                <w:bCs/>
                <w:lang w:val="en-GB"/>
              </w:rPr>
            </w:pPr>
            <w:r>
              <w:rPr>
                <w:b/>
                <w:bCs/>
                <w:lang w:val="en-GB"/>
              </w:rPr>
              <w:t>a.  Conflicting Activities</w:t>
            </w:r>
          </w:p>
        </w:tc>
        <w:tc>
          <w:tcPr>
            <w:tcW w:w="6043" w:type="dxa"/>
          </w:tcPr>
          <w:p w:rsidR="007B25B5" w:rsidRPr="00C52010" w:rsidRDefault="007B25B5" w:rsidP="000F2C61">
            <w:pPr>
              <w:pStyle w:val="BodyTextIndent3"/>
              <w:spacing w:after="240"/>
              <w:ind w:left="413" w:firstLine="0"/>
              <w:contextualSpacing/>
            </w:pPr>
            <w:r>
              <w:t xml:space="preserve">(i) </w:t>
            </w:r>
            <w:r w:rsidRPr="004B5D3B">
              <w:rPr>
                <w:u w:val="single"/>
              </w:rPr>
              <w:t>Conflict between consulting activities and procurement of goods, works or non-consulting services</w:t>
            </w:r>
            <w:r w:rsidRPr="00631D5A">
              <w:t xml:space="preserve">: </w:t>
            </w:r>
            <w:r w:rsidRPr="00D95887">
              <w:t xml:space="preserve">a </w:t>
            </w:r>
            <w:r w:rsidRPr="004B5D3B">
              <w:t xml:space="preserve">firm that has been engaged by the Client to provide goods, works or non-consulting </w:t>
            </w:r>
            <w:r>
              <w:t xml:space="preserve">services for a project, or any </w:t>
            </w:r>
            <w:r w:rsidRPr="003308AB">
              <w:t>of its Affiliates</w:t>
            </w:r>
            <w:r>
              <w:t>,</w:t>
            </w:r>
            <w:r w:rsidRPr="004B5D3B">
              <w:t xml:space="preserve"> shall be disqualified from providing consulting services resulting from or directly related to those goods, works or non-consulting services. </w:t>
            </w:r>
            <w:r>
              <w:t xml:space="preserve"> </w:t>
            </w:r>
            <w:r w:rsidRPr="004B5D3B">
              <w:t>Conversely, a firm hired to provide consulting services for the preparation or imple</w:t>
            </w:r>
            <w:r>
              <w:t xml:space="preserve">mentation of a project, or any </w:t>
            </w:r>
            <w:r w:rsidRPr="005168A8">
              <w:t>of its Affiliates</w:t>
            </w:r>
            <w:r>
              <w:t>,</w:t>
            </w:r>
            <w:r w:rsidRPr="005168A8">
              <w:t xml:space="preserve"> </w:t>
            </w:r>
            <w:r w:rsidRPr="004B5D3B">
              <w:t>shall be</w:t>
            </w:r>
            <w:r w:rsidRPr="00C52010">
              <w:t xml:space="preserve"> disqualified from subsequently providing goods or works or </w:t>
            </w:r>
            <w:r>
              <w:t xml:space="preserve">non-consulting </w:t>
            </w:r>
            <w:r w:rsidRPr="00C52010">
              <w:t>services resulting f</w:t>
            </w:r>
            <w:r>
              <w:t xml:space="preserve">rom or directly related to the </w:t>
            </w:r>
            <w:r w:rsidRPr="00C52010">
              <w:t>consulting services for such preparation or implementation</w:t>
            </w:r>
            <w:r>
              <w:t xml:space="preserve">. </w:t>
            </w:r>
          </w:p>
        </w:tc>
      </w:tr>
      <w:tr w:rsidR="007B25B5" w:rsidRPr="00572446" w:rsidTr="007B25B5">
        <w:trPr>
          <w:trHeight w:val="1800"/>
        </w:trPr>
        <w:tc>
          <w:tcPr>
            <w:tcW w:w="3547" w:type="dxa"/>
          </w:tcPr>
          <w:p w:rsidR="007B25B5" w:rsidRDefault="007B25B5" w:rsidP="007B25B5">
            <w:pPr>
              <w:ind w:left="540" w:hanging="540"/>
              <w:jc w:val="center"/>
              <w:rPr>
                <w:b/>
                <w:bCs/>
                <w:lang w:val="en-GB"/>
              </w:rPr>
            </w:pPr>
            <w:r>
              <w:rPr>
                <w:b/>
                <w:bCs/>
                <w:lang w:val="en-GB"/>
              </w:rPr>
              <w:t>b. Conflicting Assignments</w:t>
            </w:r>
          </w:p>
        </w:tc>
        <w:tc>
          <w:tcPr>
            <w:tcW w:w="6043" w:type="dxa"/>
          </w:tcPr>
          <w:p w:rsidR="007B25B5" w:rsidRPr="00572446" w:rsidRDefault="007B25B5" w:rsidP="000F2C61">
            <w:pPr>
              <w:pStyle w:val="BodyTextIndent3"/>
              <w:ind w:left="413" w:firstLine="0"/>
              <w:contextualSpacing/>
            </w:pPr>
            <w:r>
              <w:rPr>
                <w:lang w:val="en-GB"/>
              </w:rPr>
              <w:t xml:space="preserve">(ii) </w:t>
            </w:r>
            <w:r>
              <w:rPr>
                <w:u w:val="single"/>
              </w:rPr>
              <w:t>Conflict among consulting assignments:</w:t>
            </w:r>
            <w:r w:rsidRPr="00CE6E14">
              <w:t xml:space="preserve"> a Consultant</w:t>
            </w:r>
            <w:r>
              <w:t xml:space="preserve"> (including its Ex</w:t>
            </w:r>
            <w:r w:rsidRPr="00572446">
              <w:t>perts and Sub-</w:t>
            </w:r>
            <w:r>
              <w:t>c</w:t>
            </w:r>
            <w:r w:rsidRPr="00572446">
              <w:t xml:space="preserve">onsultants) or </w:t>
            </w:r>
            <w:r w:rsidRPr="005168A8">
              <w:t>any of its Affiliates</w:t>
            </w:r>
            <w:r>
              <w:t xml:space="preserve"> </w:t>
            </w:r>
            <w:r w:rsidRPr="00572446">
              <w:t xml:space="preserve">shall not be hired for any assignment that, by its nature, may be in conflict with another assignment of the Consultant for the same or for another Client. </w:t>
            </w:r>
          </w:p>
        </w:tc>
      </w:tr>
      <w:tr w:rsidR="007B25B5" w:rsidTr="000F2C61">
        <w:trPr>
          <w:trHeight w:val="4032"/>
        </w:trPr>
        <w:tc>
          <w:tcPr>
            <w:tcW w:w="3547" w:type="dxa"/>
          </w:tcPr>
          <w:p w:rsidR="007B25B5" w:rsidRDefault="007B25B5" w:rsidP="007B25B5">
            <w:pPr>
              <w:ind w:left="270" w:hanging="270"/>
              <w:jc w:val="center"/>
              <w:rPr>
                <w:b/>
                <w:bCs/>
                <w:lang w:val="en-GB"/>
              </w:rPr>
            </w:pPr>
            <w:r>
              <w:rPr>
                <w:b/>
                <w:bCs/>
                <w:lang w:val="en-GB"/>
              </w:rPr>
              <w:t xml:space="preserve">  c. Conflicting Relationships</w:t>
            </w:r>
          </w:p>
          <w:p w:rsidR="007B25B5" w:rsidRDefault="007B25B5" w:rsidP="007B25B5">
            <w:pPr>
              <w:ind w:left="270" w:hanging="270"/>
              <w:jc w:val="center"/>
              <w:rPr>
                <w:b/>
                <w:bCs/>
                <w:lang w:val="en-GB"/>
              </w:rPr>
            </w:pPr>
          </w:p>
          <w:p w:rsidR="007B25B5" w:rsidRDefault="007B25B5" w:rsidP="007B25B5">
            <w:pPr>
              <w:ind w:left="270" w:hanging="270"/>
              <w:jc w:val="center"/>
              <w:rPr>
                <w:b/>
                <w:bCs/>
                <w:lang w:val="en-GB"/>
              </w:rPr>
            </w:pPr>
          </w:p>
          <w:p w:rsidR="007B25B5" w:rsidRDefault="007B25B5" w:rsidP="007B25B5">
            <w:pPr>
              <w:ind w:left="270" w:hanging="270"/>
              <w:jc w:val="center"/>
              <w:rPr>
                <w:b/>
                <w:bCs/>
                <w:lang w:val="en-GB"/>
              </w:rPr>
            </w:pPr>
          </w:p>
          <w:p w:rsidR="007B25B5" w:rsidRDefault="007B25B5" w:rsidP="007B25B5">
            <w:pPr>
              <w:ind w:left="270" w:hanging="270"/>
              <w:jc w:val="center"/>
              <w:rPr>
                <w:b/>
                <w:bCs/>
                <w:lang w:val="en-GB"/>
              </w:rPr>
            </w:pPr>
          </w:p>
          <w:p w:rsidR="007B25B5" w:rsidRDefault="007B25B5" w:rsidP="007B25B5">
            <w:pPr>
              <w:ind w:left="270" w:hanging="270"/>
              <w:jc w:val="center"/>
              <w:rPr>
                <w:b/>
                <w:bCs/>
                <w:lang w:val="en-GB"/>
              </w:rPr>
            </w:pPr>
          </w:p>
          <w:p w:rsidR="007B25B5" w:rsidRDefault="007B25B5" w:rsidP="007B25B5">
            <w:pPr>
              <w:ind w:left="270" w:hanging="270"/>
              <w:jc w:val="center"/>
              <w:rPr>
                <w:b/>
                <w:bCs/>
                <w:lang w:val="en-GB"/>
              </w:rPr>
            </w:pPr>
          </w:p>
          <w:p w:rsidR="007B25B5" w:rsidRDefault="007B25B5" w:rsidP="007B25B5">
            <w:pPr>
              <w:ind w:left="270" w:hanging="270"/>
              <w:jc w:val="center"/>
              <w:rPr>
                <w:b/>
                <w:bCs/>
                <w:lang w:val="en-GB"/>
              </w:rPr>
            </w:pPr>
          </w:p>
          <w:p w:rsidR="007B25B5" w:rsidRDefault="007B25B5" w:rsidP="007B25B5">
            <w:pPr>
              <w:ind w:left="270" w:hanging="270"/>
              <w:jc w:val="center"/>
              <w:rPr>
                <w:b/>
                <w:bCs/>
                <w:lang w:val="en-GB"/>
              </w:rPr>
            </w:pPr>
          </w:p>
          <w:p w:rsidR="007B25B5" w:rsidRDefault="007B25B5" w:rsidP="007B25B5">
            <w:pPr>
              <w:ind w:left="270" w:hanging="270"/>
              <w:jc w:val="center"/>
              <w:rPr>
                <w:b/>
                <w:bCs/>
                <w:lang w:val="en-GB"/>
              </w:rPr>
            </w:pPr>
          </w:p>
          <w:p w:rsidR="007B25B5" w:rsidRDefault="007B25B5" w:rsidP="007B25B5">
            <w:pPr>
              <w:ind w:left="270" w:hanging="270"/>
              <w:jc w:val="center"/>
              <w:rPr>
                <w:b/>
                <w:bCs/>
                <w:lang w:val="en-GB"/>
              </w:rPr>
            </w:pPr>
          </w:p>
        </w:tc>
        <w:tc>
          <w:tcPr>
            <w:tcW w:w="6043" w:type="dxa"/>
          </w:tcPr>
          <w:p w:rsidR="007B25B5" w:rsidRPr="003224B3" w:rsidRDefault="007B25B5" w:rsidP="000F2C61">
            <w:pPr>
              <w:pStyle w:val="BodyTextIndent3"/>
              <w:spacing w:after="200"/>
              <w:ind w:left="413" w:firstLine="0"/>
              <w:contextualSpacing/>
            </w:pPr>
            <w:r>
              <w:t xml:space="preserve">(iii) </w:t>
            </w:r>
            <w:r>
              <w:rPr>
                <w:u w:val="single"/>
              </w:rPr>
              <w:t>Relationship with the Client’s staff:</w:t>
            </w:r>
            <w:r w:rsidRPr="00012E70">
              <w:t xml:space="preserve"> </w:t>
            </w:r>
            <w:r>
              <w:t>a Consultant (including its E</w:t>
            </w:r>
            <w:r w:rsidRPr="00396BE1">
              <w:t>x</w:t>
            </w:r>
            <w:r w:rsidRPr="00572446">
              <w:t xml:space="preserve">perts </w:t>
            </w:r>
            <w:r>
              <w:t xml:space="preserve">and </w:t>
            </w:r>
            <w:r w:rsidRPr="00572446">
              <w:t>Sub-</w:t>
            </w:r>
            <w:r>
              <w:t>c</w:t>
            </w:r>
            <w:r w:rsidRPr="00572446">
              <w:t xml:space="preserve">onsultants) that has a </w:t>
            </w:r>
            <w:r>
              <w:t xml:space="preserve">close </w:t>
            </w:r>
            <w:r w:rsidRPr="00572446">
              <w:t xml:space="preserve">business or family relationship with a </w:t>
            </w:r>
            <w:r>
              <w:t xml:space="preserve">professional staff </w:t>
            </w:r>
            <w:r w:rsidRPr="00572446">
              <w:t xml:space="preserve"> of </w:t>
            </w:r>
            <w:r>
              <w:t xml:space="preserve">the </w:t>
            </w:r>
            <w:r w:rsidRPr="005168A8">
              <w:t>Recipient or the Client</w:t>
            </w:r>
            <w:r>
              <w:t xml:space="preserve"> or of a recipient of a part of the Financing</w:t>
            </w:r>
            <w:r w:rsidRPr="00572446">
              <w:t xml:space="preserve"> who </w:t>
            </w:r>
            <w:r>
              <w:t>are</w:t>
            </w:r>
            <w:r w:rsidRPr="00572446">
              <w:t xml:space="preserve"> directly or indirectly involved in any part of (i) the preparation of the Terms of Reference</w:t>
            </w:r>
            <w:r>
              <w:t xml:space="preserve"> (TOR)</w:t>
            </w:r>
            <w:r w:rsidRPr="00572446">
              <w:t xml:space="preserve"> </w:t>
            </w:r>
            <w:r>
              <w:t xml:space="preserve">for </w:t>
            </w:r>
            <w:r w:rsidRPr="00572446">
              <w:t xml:space="preserve"> the assignment, (ii) the selection process for </w:t>
            </w:r>
            <w:r>
              <w:t>the Contract</w:t>
            </w:r>
            <w:r w:rsidRPr="00572446">
              <w:t xml:space="preserve">, or (iii) </w:t>
            </w:r>
            <w:r>
              <w:t xml:space="preserve">the </w:t>
            </w:r>
            <w:r w:rsidRPr="00572446">
              <w:t>supervision of the Contract, may not be awarded a Contract, unless the conflict stemming from this relationship has been</w:t>
            </w:r>
            <w:r>
              <w:t xml:space="preserve"> </w:t>
            </w:r>
            <w:r w:rsidRPr="00572446">
              <w:t xml:space="preserve"> resolved </w:t>
            </w:r>
            <w:r>
              <w:t xml:space="preserve"> </w:t>
            </w:r>
            <w:r w:rsidRPr="00572446">
              <w:t xml:space="preserve">in a </w:t>
            </w:r>
            <w:r>
              <w:t xml:space="preserve"> </w:t>
            </w:r>
            <w:r w:rsidRPr="00572446">
              <w:t xml:space="preserve">manner </w:t>
            </w:r>
            <w:r>
              <w:t xml:space="preserve"> </w:t>
            </w:r>
            <w:r w:rsidRPr="00572446">
              <w:t xml:space="preserve">acceptable to </w:t>
            </w:r>
            <w:r>
              <w:t xml:space="preserve"> </w:t>
            </w:r>
            <w:r w:rsidRPr="00572446">
              <w:t>the Bank</w:t>
            </w:r>
            <w:r w:rsidR="000F2C61">
              <w:t xml:space="preserve"> throughout the selection</w:t>
            </w:r>
            <w:r w:rsidRPr="00572446">
              <w:t xml:space="preserve"> </w:t>
            </w:r>
            <w:r>
              <w:t xml:space="preserve"> </w:t>
            </w:r>
            <w:r w:rsidR="000F2C61" w:rsidRPr="00572446">
              <w:t>process and the execution</w:t>
            </w:r>
            <w:r w:rsidR="000F2C61">
              <w:t xml:space="preserve"> </w:t>
            </w:r>
            <w:r w:rsidR="000F2C61" w:rsidRPr="00572446">
              <w:t>of the Contract</w:t>
            </w:r>
            <w:r w:rsidR="000F2C61">
              <w:t>.</w:t>
            </w:r>
          </w:p>
        </w:tc>
      </w:tr>
      <w:tr w:rsidR="007B25B5" w:rsidRPr="008B5F05" w:rsidTr="007B25B5">
        <w:tc>
          <w:tcPr>
            <w:tcW w:w="3547" w:type="dxa"/>
          </w:tcPr>
          <w:p w:rsidR="007B25B5" w:rsidRPr="00EB4384" w:rsidRDefault="007B25B5" w:rsidP="007B25B5">
            <w:pPr>
              <w:pStyle w:val="ListParagraph"/>
              <w:rPr>
                <w:b/>
                <w:lang w:val="en-GB"/>
              </w:rPr>
            </w:pPr>
          </w:p>
        </w:tc>
        <w:tc>
          <w:tcPr>
            <w:tcW w:w="6043" w:type="dxa"/>
          </w:tcPr>
          <w:p w:rsidR="007B25B5" w:rsidRDefault="007B25B5" w:rsidP="000F2C61">
            <w:pPr>
              <w:pStyle w:val="ListParagraph"/>
              <w:spacing w:after="200"/>
              <w:ind w:left="413"/>
              <w:jc w:val="both"/>
            </w:pPr>
            <w:r w:rsidRPr="009C0B2F">
              <w:t>(iv)</w:t>
            </w:r>
            <w:r>
              <w:t xml:space="preserve"> Any other types of conflicting relationships as indicated in the </w:t>
            </w:r>
            <w:r w:rsidRPr="00473939">
              <w:rPr>
                <w:b/>
              </w:rPr>
              <w:t>Data Sheet</w:t>
            </w:r>
            <w:r>
              <w:t>.</w:t>
            </w:r>
          </w:p>
        </w:tc>
      </w:tr>
      <w:tr w:rsidR="007B25B5" w:rsidRPr="008B5F05" w:rsidTr="007B25B5">
        <w:tc>
          <w:tcPr>
            <w:tcW w:w="3547" w:type="dxa"/>
          </w:tcPr>
          <w:p w:rsidR="007B25B5" w:rsidRPr="00D23407" w:rsidRDefault="007B25B5" w:rsidP="007B25B5">
            <w:pPr>
              <w:pStyle w:val="ListParagraph"/>
              <w:numPr>
                <w:ilvl w:val="0"/>
                <w:numId w:val="12"/>
              </w:numPr>
              <w:ind w:left="450" w:hanging="450"/>
              <w:rPr>
                <w:b/>
                <w:lang w:val="en-GB"/>
              </w:rPr>
            </w:pPr>
            <w:r w:rsidRPr="00D23407">
              <w:rPr>
                <w:b/>
                <w:lang w:val="en-GB"/>
              </w:rPr>
              <w:t>Unfair Competitive Advantage</w:t>
            </w:r>
          </w:p>
        </w:tc>
        <w:tc>
          <w:tcPr>
            <w:tcW w:w="6043" w:type="dxa"/>
          </w:tcPr>
          <w:p w:rsidR="007B25B5" w:rsidRPr="00572446" w:rsidRDefault="007B25B5" w:rsidP="007B25B5">
            <w:pPr>
              <w:spacing w:after="200"/>
              <w:jc w:val="both"/>
            </w:pPr>
            <w:r>
              <w:t xml:space="preserve">4.1  Fairness and </w:t>
            </w:r>
            <w:r w:rsidRPr="00EE2FE9">
              <w:t xml:space="preserve">transparency in the selection process require that </w:t>
            </w:r>
            <w:r>
              <w:t xml:space="preserve">the Consultants or their </w:t>
            </w:r>
            <w:r w:rsidRPr="00246AED">
              <w:t>A</w:t>
            </w:r>
            <w:r w:rsidRPr="00EE2FE9">
              <w:t xml:space="preserve">ffiliates competing for a specific assignment do not derive a competitive advantage from having provided consulting </w:t>
            </w:r>
            <w:r w:rsidRPr="00E605FE">
              <w:t xml:space="preserve">services related to the assignment in question. </w:t>
            </w:r>
            <w:r>
              <w:t xml:space="preserve"> </w:t>
            </w:r>
            <w:r w:rsidRPr="00E605FE">
              <w:t xml:space="preserve">To that end, the Client shall indicate in the </w:t>
            </w:r>
            <w:r w:rsidRPr="00D23407">
              <w:rPr>
                <w:b/>
              </w:rPr>
              <w:t>Data Sheet</w:t>
            </w:r>
            <w:r w:rsidRPr="00E605FE">
              <w:t xml:space="preserve"> and</w:t>
            </w:r>
            <w:r>
              <w:t xml:space="preserve"> </w:t>
            </w:r>
            <w:r w:rsidRPr="00EE2FE9">
              <w:t>make available to all shortlisted Consultants together with this RFP</w:t>
            </w:r>
            <w:r>
              <w:t>,</w:t>
            </w:r>
            <w:r w:rsidRPr="00EE2FE9">
              <w:t xml:space="preserve"> all information that would in that respect give such Consultant any </w:t>
            </w:r>
            <w:r>
              <w:t xml:space="preserve">unfair </w:t>
            </w:r>
            <w:r w:rsidRPr="00EE2FE9">
              <w:t>competitive advantage over competing Consultants.</w:t>
            </w:r>
          </w:p>
        </w:tc>
      </w:tr>
      <w:tr w:rsidR="007B25B5" w:rsidRPr="008B5F05" w:rsidTr="007B25B5">
        <w:trPr>
          <w:trHeight w:val="3267"/>
        </w:trPr>
        <w:tc>
          <w:tcPr>
            <w:tcW w:w="3547" w:type="dxa"/>
          </w:tcPr>
          <w:p w:rsidR="007B25B5" w:rsidRPr="00D6517E" w:rsidRDefault="007B25B5" w:rsidP="007B25B5">
            <w:pPr>
              <w:pStyle w:val="ListParagraph"/>
              <w:numPr>
                <w:ilvl w:val="0"/>
                <w:numId w:val="22"/>
              </w:numPr>
              <w:ind w:left="450" w:hanging="450"/>
              <w:rPr>
                <w:b/>
                <w:bCs/>
                <w:sz w:val="20"/>
                <w:lang w:val="en-GB"/>
              </w:rPr>
            </w:pPr>
            <w:r w:rsidRPr="00D6517E">
              <w:rPr>
                <w:b/>
                <w:lang w:val="en-GB"/>
              </w:rPr>
              <w:t>Corrupt and Fraudulent Practices</w:t>
            </w:r>
          </w:p>
        </w:tc>
        <w:tc>
          <w:tcPr>
            <w:tcW w:w="6043" w:type="dxa"/>
          </w:tcPr>
          <w:p w:rsidR="007B25B5" w:rsidRDefault="007B25B5" w:rsidP="00AA1931">
            <w:pPr>
              <w:tabs>
                <w:tab w:val="left" w:pos="593"/>
              </w:tabs>
              <w:contextualSpacing/>
              <w:jc w:val="both"/>
            </w:pPr>
            <w:r>
              <w:t xml:space="preserve">5.1   </w:t>
            </w:r>
            <w:r w:rsidRPr="003307EB">
              <w:t>The</w:t>
            </w:r>
            <w:r>
              <w:t xml:space="preserve"> Bank requires compliance with its policy in regard to </w:t>
            </w:r>
            <w:r w:rsidRPr="00246AED">
              <w:t>corrupt, fraudulent or prohibited</w:t>
            </w:r>
            <w:r>
              <w:rPr>
                <w:i/>
              </w:rPr>
              <w:t xml:space="preserve"> </w:t>
            </w:r>
            <w:r>
              <w:t xml:space="preserve">practices as set forth in Section 6. </w:t>
            </w:r>
          </w:p>
          <w:p w:rsidR="00AA1931" w:rsidRDefault="00AA1931" w:rsidP="00AA1931">
            <w:pPr>
              <w:tabs>
                <w:tab w:val="left" w:pos="593"/>
              </w:tabs>
              <w:contextualSpacing/>
              <w:jc w:val="both"/>
            </w:pPr>
          </w:p>
          <w:p w:rsidR="007B25B5" w:rsidRPr="00F35E52" w:rsidRDefault="007B25B5" w:rsidP="00AA1931">
            <w:pPr>
              <w:tabs>
                <w:tab w:val="left" w:pos="593"/>
              </w:tabs>
              <w:contextualSpacing/>
              <w:jc w:val="both"/>
            </w:pPr>
            <w:r>
              <w:t xml:space="preserve">5.2   In further pursuance of this policy, the </w:t>
            </w:r>
            <w:r w:rsidRPr="00246AED">
              <w:t>Consultant shall permit and shall cause its agents, Experts, Sub-consultants, sub-contractors, services providers, or suppliers to permit the Bank to inspect all accounts, records and other documents relating to the submission of the Proposal and contract performance (in case of an award), and to have them audited by auditors appointed by the Bank.</w:t>
            </w:r>
          </w:p>
        </w:tc>
      </w:tr>
      <w:tr w:rsidR="007B25B5" w:rsidTr="007B25B5">
        <w:tc>
          <w:tcPr>
            <w:tcW w:w="3547" w:type="dxa"/>
          </w:tcPr>
          <w:p w:rsidR="007B25B5" w:rsidRPr="008E5F07" w:rsidRDefault="007B25B5" w:rsidP="007B25B5">
            <w:pPr>
              <w:pStyle w:val="ListParagraph"/>
              <w:numPr>
                <w:ilvl w:val="0"/>
                <w:numId w:val="20"/>
              </w:numPr>
              <w:ind w:left="450" w:hanging="450"/>
              <w:rPr>
                <w:b/>
                <w:lang w:val="en-GB"/>
              </w:rPr>
            </w:pPr>
            <w:r w:rsidRPr="008E5F07">
              <w:rPr>
                <w:b/>
                <w:lang w:val="en-GB"/>
              </w:rPr>
              <w:t>Eligibility</w:t>
            </w:r>
          </w:p>
        </w:tc>
        <w:tc>
          <w:tcPr>
            <w:tcW w:w="6043" w:type="dxa"/>
          </w:tcPr>
          <w:p w:rsidR="007B25B5" w:rsidRPr="008E5F07" w:rsidRDefault="007B25B5" w:rsidP="007B25B5">
            <w:pPr>
              <w:jc w:val="both"/>
              <w:rPr>
                <w:lang w:val="en-GB"/>
              </w:rPr>
            </w:pPr>
            <w:r>
              <w:rPr>
                <w:lang w:val="en-GB"/>
              </w:rPr>
              <w:t xml:space="preserve">6.1  </w:t>
            </w:r>
            <w:r w:rsidRPr="008E5F07">
              <w:rPr>
                <w:lang w:val="en-GB"/>
              </w:rPr>
              <w:t>The Bank permits consultants (individuals and firms, including Joint Ventures and their individual members) from the eligible countries as stated in Section 5</w:t>
            </w:r>
            <w:r w:rsidRPr="008E5F07">
              <w:rPr>
                <w:i/>
                <w:lang w:val="en-GB"/>
              </w:rPr>
              <w:t xml:space="preserve"> </w:t>
            </w:r>
            <w:r w:rsidRPr="008E5F07">
              <w:rPr>
                <w:lang w:val="en-GB"/>
              </w:rPr>
              <w:t>to offer consulting services for Bank-financed projects.</w:t>
            </w:r>
          </w:p>
          <w:p w:rsidR="007B25B5" w:rsidRPr="00211414" w:rsidRDefault="007B25B5" w:rsidP="007B25B5">
            <w:pPr>
              <w:jc w:val="both"/>
              <w:rPr>
                <w:lang w:val="en-GB"/>
              </w:rPr>
            </w:pPr>
          </w:p>
          <w:p w:rsidR="007B25B5" w:rsidRPr="008E5F07" w:rsidRDefault="007B25B5" w:rsidP="007B25B5">
            <w:pPr>
              <w:jc w:val="both"/>
              <w:rPr>
                <w:lang w:val="en-GB"/>
              </w:rPr>
            </w:pPr>
            <w:r>
              <w:rPr>
                <w:lang w:val="en-GB"/>
              </w:rPr>
              <w:t xml:space="preserve">6.2  </w:t>
            </w:r>
            <w:r w:rsidRPr="008E5F07">
              <w:rPr>
                <w:lang w:val="en-GB"/>
              </w:rPr>
              <w:t>Furthermore, it is the Consultant’s responsibili</w:t>
            </w:r>
            <w:r>
              <w:rPr>
                <w:lang w:val="en-GB"/>
              </w:rPr>
              <w:t>ty to ensure that its Experts, Joint V</w:t>
            </w:r>
            <w:r w:rsidRPr="008E5F07">
              <w:rPr>
                <w:lang w:val="en-GB"/>
              </w:rPr>
              <w:t xml:space="preserve">enture members, Sub-consultants, agents (declared or not), sub-contractors, service providers, suppliers and/or their employees meet the eligibility requirements as established by the Bank in its Consultants’ Guidelines. </w:t>
            </w:r>
          </w:p>
          <w:p w:rsidR="007B25B5" w:rsidRPr="00211414" w:rsidRDefault="007B25B5" w:rsidP="007B25B5">
            <w:pPr>
              <w:jc w:val="both"/>
              <w:rPr>
                <w:lang w:val="en-GB"/>
              </w:rPr>
            </w:pPr>
          </w:p>
          <w:p w:rsidR="007B25B5" w:rsidRDefault="007B25B5" w:rsidP="000F2C61">
            <w:pPr>
              <w:ind w:left="-37" w:firstLine="37"/>
              <w:jc w:val="both"/>
              <w:rPr>
                <w:lang w:val="en-GB"/>
              </w:rPr>
            </w:pPr>
            <w:r>
              <w:rPr>
                <w:lang w:val="en-GB"/>
              </w:rPr>
              <w:t xml:space="preserve">6.3   </w:t>
            </w:r>
            <w:r w:rsidRPr="008E5F07">
              <w:rPr>
                <w:lang w:val="en-GB"/>
              </w:rPr>
              <w:t xml:space="preserve">As an exception to the foregoing Clauses 6.1 and 6.2 above: </w:t>
            </w:r>
          </w:p>
          <w:p w:rsidR="00AA1931" w:rsidRPr="00211414" w:rsidRDefault="00AA1931" w:rsidP="000F2C61">
            <w:pPr>
              <w:ind w:left="-37" w:firstLine="37"/>
              <w:jc w:val="both"/>
              <w:rPr>
                <w:lang w:val="en-GB"/>
              </w:rPr>
            </w:pPr>
          </w:p>
        </w:tc>
      </w:tr>
      <w:tr w:rsidR="007B25B5" w:rsidTr="007B25B5">
        <w:tc>
          <w:tcPr>
            <w:tcW w:w="3547" w:type="dxa"/>
          </w:tcPr>
          <w:p w:rsidR="007B25B5" w:rsidRPr="00FC5320" w:rsidRDefault="007B25B5" w:rsidP="007B25B5">
            <w:pPr>
              <w:ind w:left="360"/>
              <w:rPr>
                <w:b/>
                <w:lang w:val="en-GB"/>
              </w:rPr>
            </w:pPr>
            <w:r w:rsidRPr="00FC5320">
              <w:rPr>
                <w:b/>
                <w:lang w:val="en-GB"/>
              </w:rPr>
              <w:t>a. Sanctions</w:t>
            </w:r>
          </w:p>
        </w:tc>
        <w:tc>
          <w:tcPr>
            <w:tcW w:w="6043" w:type="dxa"/>
          </w:tcPr>
          <w:p w:rsidR="007B25B5" w:rsidRPr="000413CA" w:rsidRDefault="007B25B5" w:rsidP="00AA1931">
            <w:pPr>
              <w:pStyle w:val="ListParagraph"/>
              <w:numPr>
                <w:ilvl w:val="2"/>
                <w:numId w:val="20"/>
              </w:numPr>
              <w:tabs>
                <w:tab w:val="left" w:pos="1223"/>
              </w:tabs>
              <w:ind w:left="323" w:firstLine="0"/>
              <w:jc w:val="both"/>
              <w:rPr>
                <w:lang w:val="en-GB"/>
              </w:rPr>
            </w:pPr>
            <w:r w:rsidRPr="008E5F07">
              <w:rPr>
                <w:lang w:val="en-GB"/>
              </w:rPr>
              <w:t xml:space="preserve">A firm or an individual sanctioned by the Bank in accordance with the above Clause 5.1 shall be ineligible to be awarded a Bank-financed contract, or to benefit from a Bank-financed contract, financially or otherwise, during such period of time as the Bank shall determine.  The debarred firms and individuals are specified in the </w:t>
            </w:r>
            <w:r w:rsidRPr="008E5F07">
              <w:rPr>
                <w:b/>
                <w:lang w:val="en-GB"/>
              </w:rPr>
              <w:t>Data Sheet</w:t>
            </w:r>
            <w:r w:rsidRPr="008E5F07">
              <w:rPr>
                <w:lang w:val="en-GB"/>
              </w:rPr>
              <w:t>.</w:t>
            </w:r>
          </w:p>
        </w:tc>
      </w:tr>
      <w:tr w:rsidR="007B25B5" w:rsidTr="007B25B5">
        <w:tc>
          <w:tcPr>
            <w:tcW w:w="3547" w:type="dxa"/>
          </w:tcPr>
          <w:p w:rsidR="007B25B5" w:rsidRPr="00FC5320" w:rsidRDefault="007B25B5" w:rsidP="007B25B5">
            <w:pPr>
              <w:ind w:left="360"/>
              <w:rPr>
                <w:b/>
                <w:lang w:val="en-GB"/>
              </w:rPr>
            </w:pPr>
            <w:r>
              <w:rPr>
                <w:b/>
                <w:lang w:val="en-GB"/>
              </w:rPr>
              <w:lastRenderedPageBreak/>
              <w:t>b. Prohibitions</w:t>
            </w:r>
          </w:p>
        </w:tc>
        <w:tc>
          <w:tcPr>
            <w:tcW w:w="6043" w:type="dxa"/>
          </w:tcPr>
          <w:p w:rsidR="007B25B5" w:rsidRPr="00D6517E" w:rsidRDefault="007B25B5" w:rsidP="00B225ED">
            <w:pPr>
              <w:tabs>
                <w:tab w:val="left" w:pos="1133"/>
              </w:tabs>
              <w:ind w:left="360"/>
              <w:jc w:val="both"/>
              <w:rPr>
                <w:lang w:val="en-GB"/>
              </w:rPr>
            </w:pPr>
            <w:r w:rsidRPr="00D6517E">
              <w:rPr>
                <w:bCs/>
              </w:rPr>
              <w:t>6.3.2</w:t>
            </w:r>
            <w:r>
              <w:rPr>
                <w:bCs/>
              </w:rPr>
              <w:t xml:space="preserve"> </w:t>
            </w:r>
            <w:r w:rsidR="00B225ED">
              <w:rPr>
                <w:bCs/>
              </w:rPr>
              <w:t xml:space="preserve"> </w:t>
            </w:r>
            <w:r w:rsidRPr="00D6517E">
              <w:rPr>
                <w:bCs/>
              </w:rPr>
              <w:t xml:space="preserve">Firms and individuals of a country or goods manufactured in a country may be ineligible if so indicated in Section 5 (Eligible Countries) and: </w:t>
            </w:r>
          </w:p>
          <w:p w:rsidR="007B25B5" w:rsidRPr="000413CA" w:rsidRDefault="007B25B5" w:rsidP="007B25B5">
            <w:pPr>
              <w:ind w:left="360"/>
              <w:jc w:val="both"/>
              <w:rPr>
                <w:lang w:val="en-GB"/>
              </w:rPr>
            </w:pPr>
          </w:p>
          <w:p w:rsidR="007B25B5" w:rsidRDefault="007B25B5" w:rsidP="007B25B5">
            <w:pPr>
              <w:ind w:left="773"/>
              <w:jc w:val="both"/>
              <w:rPr>
                <w:bCs/>
              </w:rPr>
            </w:pPr>
            <w:r w:rsidRPr="000413CA">
              <w:rPr>
                <w:bCs/>
              </w:rPr>
              <w:t xml:space="preserve">(a) as a matter of law or official regulations, the Borrower’s country prohibits commercial relations with that country, </w:t>
            </w:r>
            <w:r w:rsidRPr="00370102">
              <w:rPr>
                <w:bCs/>
              </w:rPr>
              <w:t>provided that the Bank is satisfied that such exclusion does not preclude effective competition for the provision of Services required;</w:t>
            </w:r>
            <w:r w:rsidRPr="000413CA">
              <w:rPr>
                <w:bCs/>
              </w:rPr>
              <w:t xml:space="preserve"> or </w:t>
            </w:r>
          </w:p>
          <w:p w:rsidR="007B25B5" w:rsidRDefault="007B25B5" w:rsidP="007B25B5">
            <w:pPr>
              <w:ind w:left="773"/>
              <w:jc w:val="both"/>
              <w:rPr>
                <w:bCs/>
              </w:rPr>
            </w:pPr>
          </w:p>
          <w:p w:rsidR="007B25B5" w:rsidRDefault="007B25B5" w:rsidP="007B25B5">
            <w:pPr>
              <w:pStyle w:val="ListParagraph"/>
              <w:ind w:left="773"/>
              <w:jc w:val="both"/>
              <w:rPr>
                <w:bCs/>
              </w:rPr>
            </w:pPr>
            <w:r w:rsidRPr="000413CA">
              <w:rPr>
                <w:bCs/>
              </w:rPr>
              <w:t xml:space="preserve">(b) </w:t>
            </w:r>
            <w:r w:rsidRPr="000413CA">
              <w:rPr>
                <w:lang w:val="en-GB"/>
              </w:rPr>
              <w:t xml:space="preserve">by an act of compliance with a decision of the United Nations Security Council taken under Chapter VII of the Charter of the United Nations, the Borrower’s Country prohibits </w:t>
            </w:r>
            <w:r w:rsidRPr="000413CA">
              <w:rPr>
                <w:bCs/>
              </w:rPr>
              <w:t>any import of goods from that country or any payments to any country, person, or entity in that country.</w:t>
            </w:r>
          </w:p>
          <w:p w:rsidR="007B25B5" w:rsidRPr="00FC5320" w:rsidRDefault="007B25B5" w:rsidP="007B25B5">
            <w:pPr>
              <w:pStyle w:val="ListParagraph"/>
              <w:ind w:left="1080"/>
              <w:jc w:val="both"/>
              <w:rPr>
                <w:lang w:val="en-GB"/>
              </w:rPr>
            </w:pPr>
          </w:p>
        </w:tc>
      </w:tr>
      <w:tr w:rsidR="007B25B5" w:rsidTr="00917B06">
        <w:tc>
          <w:tcPr>
            <w:tcW w:w="3547" w:type="dxa"/>
          </w:tcPr>
          <w:p w:rsidR="007B25B5" w:rsidRDefault="007B25B5" w:rsidP="00157B4E">
            <w:pPr>
              <w:ind w:left="630" w:hanging="270"/>
              <w:rPr>
                <w:b/>
                <w:lang w:val="en-GB"/>
              </w:rPr>
            </w:pPr>
            <w:r w:rsidRPr="00370102">
              <w:rPr>
                <w:b/>
                <w:lang w:val="en-GB"/>
              </w:rPr>
              <w:t xml:space="preserve">c. Restrictions for  </w:t>
            </w:r>
            <w:r>
              <w:rPr>
                <w:b/>
                <w:lang w:val="en-GB"/>
              </w:rPr>
              <w:t>Government-owned E</w:t>
            </w:r>
            <w:r w:rsidRPr="00370102">
              <w:rPr>
                <w:b/>
                <w:lang w:val="en-GB"/>
              </w:rPr>
              <w:t>nterprises</w:t>
            </w:r>
          </w:p>
        </w:tc>
        <w:tc>
          <w:tcPr>
            <w:tcW w:w="6043" w:type="dxa"/>
          </w:tcPr>
          <w:p w:rsidR="007B25B5" w:rsidRPr="00231645" w:rsidRDefault="00B225ED" w:rsidP="00B225ED">
            <w:pPr>
              <w:pStyle w:val="ListParagraph"/>
              <w:tabs>
                <w:tab w:val="left" w:pos="1133"/>
              </w:tabs>
              <w:ind w:left="323"/>
              <w:jc w:val="both"/>
              <w:rPr>
                <w:bCs/>
              </w:rPr>
            </w:pPr>
            <w:r>
              <w:t xml:space="preserve">6.3.3 </w:t>
            </w:r>
            <w:r w:rsidR="007B25B5" w:rsidRPr="00370102">
              <w:t xml:space="preserve">Local or regional Government-owned or </w:t>
            </w:r>
            <w:r w:rsidR="007B25B5">
              <w:t xml:space="preserve"> </w:t>
            </w:r>
            <w:r w:rsidR="007B25B5" w:rsidRPr="00370102">
              <w:t>controlled enterprises or institutions</w:t>
            </w:r>
            <w:r w:rsidR="007B25B5" w:rsidRPr="00370102">
              <w:rPr>
                <w:rStyle w:val="FootnoteReference"/>
              </w:rPr>
              <w:footnoteReference w:id="1"/>
            </w:r>
            <w:r w:rsidR="007B25B5" w:rsidRPr="00370102">
              <w:t xml:space="preserve"> may participate only if they can establish that they (i) are legally and financially autonomous, (ii) operate under commercial law, and (iii) are not dependent agencies of the Recipient or Sub-Recipient</w:t>
            </w:r>
            <w:r w:rsidR="007B25B5" w:rsidRPr="00370102">
              <w:rPr>
                <w:bCs/>
                <w:i/>
              </w:rPr>
              <w:t xml:space="preserve">.  </w:t>
            </w:r>
            <w:r w:rsidR="007B25B5" w:rsidRPr="00370102">
              <w:t>As an exception to the above, when the services of government-owned enterprises or institutions are of unique and exceptional nature or where there are limited suitable private sector alternatives, and their participation is</w:t>
            </w:r>
            <w:r w:rsidR="007B25B5" w:rsidRPr="00370102">
              <w:rPr>
                <w:color w:val="FF0000"/>
              </w:rPr>
              <w:t xml:space="preserve"> </w:t>
            </w:r>
            <w:r w:rsidR="007B25B5" w:rsidRPr="00370102">
              <w:t>critical to project implementation, CDB may agree on the hiring of those institutions on a case-by-case basis.  On the same basis, university professors or scientists from research institutes can be contracted individually under CDB financing.</w:t>
            </w:r>
          </w:p>
          <w:p w:rsidR="007B25B5" w:rsidRPr="00B225ED" w:rsidRDefault="007B25B5" w:rsidP="00B225ED">
            <w:pPr>
              <w:pStyle w:val="ListParagraph"/>
              <w:ind w:left="413"/>
              <w:jc w:val="both"/>
              <w:rPr>
                <w:bCs/>
              </w:rPr>
            </w:pPr>
          </w:p>
        </w:tc>
      </w:tr>
      <w:tr w:rsidR="00B225ED" w:rsidTr="00917B06">
        <w:tc>
          <w:tcPr>
            <w:tcW w:w="3547" w:type="dxa"/>
          </w:tcPr>
          <w:p w:rsidR="00B225ED" w:rsidRPr="00370102" w:rsidRDefault="00B225ED" w:rsidP="00157B4E">
            <w:pPr>
              <w:ind w:left="630" w:hanging="270"/>
              <w:rPr>
                <w:b/>
                <w:lang w:val="en-GB"/>
              </w:rPr>
            </w:pPr>
            <w:r>
              <w:rPr>
                <w:b/>
                <w:lang w:val="en-GB"/>
              </w:rPr>
              <w:t>d. Restrictions for P</w:t>
            </w:r>
            <w:r w:rsidRPr="00370102">
              <w:rPr>
                <w:b/>
                <w:lang w:val="en-GB"/>
              </w:rPr>
              <w:t xml:space="preserve">ublic </w:t>
            </w:r>
            <w:r>
              <w:rPr>
                <w:b/>
                <w:lang w:val="en-GB"/>
              </w:rPr>
              <w:t>E</w:t>
            </w:r>
            <w:r w:rsidRPr="00370102">
              <w:rPr>
                <w:b/>
                <w:lang w:val="en-GB"/>
              </w:rPr>
              <w:t>mployees</w:t>
            </w:r>
          </w:p>
        </w:tc>
        <w:tc>
          <w:tcPr>
            <w:tcW w:w="6043" w:type="dxa"/>
          </w:tcPr>
          <w:p w:rsidR="00B225ED" w:rsidRPr="00370102" w:rsidRDefault="00B225ED" w:rsidP="00B225ED">
            <w:pPr>
              <w:pStyle w:val="ListParagraph"/>
              <w:tabs>
                <w:tab w:val="left" w:pos="1043"/>
              </w:tabs>
              <w:ind w:left="323"/>
              <w:jc w:val="both"/>
            </w:pPr>
            <w:r w:rsidRPr="00F942B9">
              <w:rPr>
                <w:bCs/>
              </w:rPr>
              <w:t>6.3.4</w:t>
            </w:r>
            <w:r>
              <w:rPr>
                <w:bCs/>
                <w:i/>
              </w:rPr>
              <w:t xml:space="preserve"> </w:t>
            </w:r>
            <w:r>
              <w:rPr>
                <w:bCs/>
              </w:rPr>
              <w:t xml:space="preserve"> </w:t>
            </w:r>
            <w:r w:rsidRPr="004F4C4C">
              <w:t>Government officials and civil servants of the Recipient’s country are not eligible to be included as Experts in the Consultant’s Proposal unless such engagement does not conflict with any employment or other laws, regulations or policies of the Recipient’s country and they (i) are on leave of absence without pay, or have resigned or retired</w:t>
            </w:r>
            <w:r w:rsidR="00917B06">
              <w:t xml:space="preserve">, </w:t>
            </w:r>
            <w:r w:rsidR="00917B06" w:rsidRPr="00917B06">
              <w:t>for a period of at least 6 (six) months, or the period established by statutory provisions applying to civil servants or government employees in the Recipient’s country, whichever is longer.</w:t>
            </w:r>
            <w:r w:rsidRPr="004F4C4C">
              <w:t>; (ii) are not being hired</w:t>
            </w:r>
            <w:r>
              <w:t xml:space="preserve"> by the</w:t>
            </w:r>
          </w:p>
        </w:tc>
      </w:tr>
      <w:tr w:rsidR="007B25B5" w:rsidTr="00917B06">
        <w:trPr>
          <w:trHeight w:val="981"/>
        </w:trPr>
        <w:tc>
          <w:tcPr>
            <w:tcW w:w="3547" w:type="dxa"/>
          </w:tcPr>
          <w:p w:rsidR="007B25B5" w:rsidRPr="00FC5320" w:rsidRDefault="007B25B5" w:rsidP="007B25B5">
            <w:pPr>
              <w:ind w:left="630" w:hanging="270"/>
              <w:rPr>
                <w:b/>
                <w:lang w:val="en-GB"/>
              </w:rPr>
            </w:pPr>
          </w:p>
        </w:tc>
        <w:tc>
          <w:tcPr>
            <w:tcW w:w="6043" w:type="dxa"/>
          </w:tcPr>
          <w:p w:rsidR="00917B06" w:rsidRDefault="007B25B5" w:rsidP="00917B06">
            <w:pPr>
              <w:autoSpaceDE w:val="0"/>
              <w:autoSpaceDN w:val="0"/>
              <w:adjustRightInd w:val="0"/>
              <w:ind w:left="323"/>
              <w:jc w:val="both"/>
              <w:rPr>
                <w:lang w:val="en-GB"/>
              </w:rPr>
            </w:pPr>
            <w:r w:rsidRPr="004F4C4C">
              <w:t>sa</w:t>
            </w:r>
            <w:bookmarkStart w:id="0" w:name="_GoBack"/>
            <w:bookmarkEnd w:id="0"/>
            <w:r w:rsidRPr="004F4C4C">
              <w:t>me agency they were working for before going on leave of absence without pay, resigning or retiring</w:t>
            </w:r>
            <w:r w:rsidR="00917B06">
              <w:t xml:space="preserve">; and (iii) their hiring would not create a conflict of interest. </w:t>
            </w:r>
            <w:r w:rsidRPr="004F4C4C">
              <w:t xml:space="preserve"> </w:t>
            </w:r>
          </w:p>
          <w:p w:rsidR="007B25B5" w:rsidRPr="00917B06" w:rsidRDefault="007B25B5" w:rsidP="00917B06">
            <w:pPr>
              <w:rPr>
                <w:lang w:val="en-GB"/>
              </w:rPr>
            </w:pPr>
          </w:p>
        </w:tc>
      </w:tr>
      <w:tr w:rsidR="007B25B5" w:rsidTr="007B25B5">
        <w:trPr>
          <w:trHeight w:val="450"/>
        </w:trPr>
        <w:tc>
          <w:tcPr>
            <w:tcW w:w="9590" w:type="dxa"/>
            <w:gridSpan w:val="2"/>
          </w:tcPr>
          <w:p w:rsidR="007B25B5" w:rsidRPr="000413CA" w:rsidRDefault="007B25B5" w:rsidP="007B25B5">
            <w:pPr>
              <w:numPr>
                <w:ilvl w:val="0"/>
                <w:numId w:val="11"/>
              </w:numPr>
              <w:jc w:val="center"/>
              <w:rPr>
                <w:bCs/>
              </w:rPr>
            </w:pPr>
            <w:r w:rsidRPr="00D22A12">
              <w:rPr>
                <w:b/>
                <w:sz w:val="28"/>
                <w:szCs w:val="28"/>
              </w:rPr>
              <w:t>Preparation of Proposals</w:t>
            </w:r>
          </w:p>
        </w:tc>
      </w:tr>
      <w:tr w:rsidR="007B25B5" w:rsidTr="007B25B5">
        <w:tc>
          <w:tcPr>
            <w:tcW w:w="3547" w:type="dxa"/>
          </w:tcPr>
          <w:p w:rsidR="007B25B5" w:rsidRPr="00807AA1" w:rsidRDefault="007B25B5" w:rsidP="007B25B5">
            <w:pPr>
              <w:pStyle w:val="ListParagraph"/>
              <w:numPr>
                <w:ilvl w:val="0"/>
                <w:numId w:val="1"/>
              </w:numPr>
              <w:ind w:left="450" w:hanging="450"/>
              <w:rPr>
                <w:b/>
                <w:lang w:val="en-GB"/>
              </w:rPr>
            </w:pPr>
            <w:r w:rsidRPr="00807AA1">
              <w:rPr>
                <w:b/>
                <w:lang w:val="en-GB"/>
              </w:rPr>
              <w:t>General Considerations</w:t>
            </w:r>
          </w:p>
        </w:tc>
        <w:tc>
          <w:tcPr>
            <w:tcW w:w="6043" w:type="dxa"/>
          </w:tcPr>
          <w:p w:rsidR="007B25B5" w:rsidRDefault="007B25B5" w:rsidP="007B25B5">
            <w:pPr>
              <w:pStyle w:val="ListParagraph"/>
              <w:numPr>
                <w:ilvl w:val="1"/>
                <w:numId w:val="1"/>
              </w:numPr>
              <w:ind w:left="0" w:firstLine="0"/>
              <w:jc w:val="both"/>
              <w:rPr>
                <w:lang w:val="en-GB"/>
              </w:rPr>
            </w:pPr>
            <w:r w:rsidRPr="00294723">
              <w:rPr>
                <w:lang w:val="en-GB"/>
              </w:rPr>
              <w:t xml:space="preserve">In preparing the Proposal, </w:t>
            </w:r>
            <w:r>
              <w:rPr>
                <w:lang w:val="en-GB"/>
              </w:rPr>
              <w:t xml:space="preserve">the </w:t>
            </w:r>
            <w:r w:rsidRPr="00294723">
              <w:rPr>
                <w:lang w:val="en-GB"/>
              </w:rPr>
              <w:t xml:space="preserve">Consultant is expected to examine the RFP in detail. </w:t>
            </w:r>
            <w:r>
              <w:rPr>
                <w:lang w:val="en-GB"/>
              </w:rPr>
              <w:t xml:space="preserve"> </w:t>
            </w:r>
            <w:r w:rsidRPr="00294723">
              <w:rPr>
                <w:lang w:val="en-GB"/>
              </w:rPr>
              <w:t>Material deficiencies in providing the information requested in the RFP may result in rejection of the Proposal.</w:t>
            </w:r>
          </w:p>
          <w:p w:rsidR="007B25B5" w:rsidRPr="00294723"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numPr>
                <w:ilvl w:val="0"/>
                <w:numId w:val="1"/>
              </w:numPr>
              <w:ind w:left="450" w:hanging="450"/>
              <w:rPr>
                <w:b/>
                <w:lang w:val="en-GB"/>
              </w:rPr>
            </w:pPr>
            <w:r>
              <w:rPr>
                <w:b/>
                <w:lang w:val="en-GB"/>
              </w:rPr>
              <w:t xml:space="preserve">Cost of Preparation </w:t>
            </w:r>
          </w:p>
          <w:p w:rsidR="007B25B5" w:rsidRPr="00B40580" w:rsidRDefault="007B25B5" w:rsidP="007B25B5">
            <w:pPr>
              <w:pStyle w:val="ListParagraph"/>
              <w:ind w:left="450"/>
              <w:rPr>
                <w:b/>
                <w:lang w:val="en-GB"/>
              </w:rPr>
            </w:pPr>
            <w:r>
              <w:rPr>
                <w:b/>
                <w:lang w:val="en-GB"/>
              </w:rPr>
              <w:t>of Proposal</w:t>
            </w:r>
          </w:p>
        </w:tc>
        <w:tc>
          <w:tcPr>
            <w:tcW w:w="6043" w:type="dxa"/>
          </w:tcPr>
          <w:p w:rsidR="007B25B5" w:rsidRDefault="007B25B5" w:rsidP="007B25B5">
            <w:pPr>
              <w:pStyle w:val="ListParagraph"/>
              <w:numPr>
                <w:ilvl w:val="1"/>
                <w:numId w:val="1"/>
              </w:numPr>
              <w:ind w:left="0" w:firstLine="0"/>
              <w:jc w:val="both"/>
              <w:rPr>
                <w:lang w:val="en-GB"/>
              </w:rPr>
            </w:pPr>
            <w:r w:rsidRPr="00294723">
              <w:rPr>
                <w:lang w:val="en-GB"/>
              </w:rPr>
              <w:t xml:space="preserve">The Consultant shall bear all costs associated with the preparation and submission of its Proposal, and the Client shall not be responsible or liable for those costs, regardless of the conduct or outcome of the selection process. </w:t>
            </w:r>
            <w:r>
              <w:rPr>
                <w:lang w:val="en-GB"/>
              </w:rPr>
              <w:t xml:space="preserve"> </w:t>
            </w:r>
            <w:r w:rsidRPr="00294723">
              <w:rPr>
                <w:lang w:val="en-GB"/>
              </w:rPr>
              <w:t>The Client is not bound to accept any proposal, and reserves the right to annul the selection process at any time prior to Contract award, without thereby incurring any liability to the Consultant</w:t>
            </w:r>
            <w:r>
              <w:rPr>
                <w:lang w:val="en-GB"/>
              </w:rPr>
              <w:t>.</w:t>
            </w:r>
          </w:p>
          <w:p w:rsidR="007B25B5" w:rsidRPr="00294723" w:rsidRDefault="007B25B5" w:rsidP="007B25B5">
            <w:pPr>
              <w:pStyle w:val="ListParagraph"/>
              <w:ind w:left="0"/>
              <w:jc w:val="both"/>
              <w:rPr>
                <w:lang w:val="en-GB"/>
              </w:rPr>
            </w:pPr>
          </w:p>
        </w:tc>
      </w:tr>
      <w:tr w:rsidR="007B25B5" w:rsidTr="007B25B5">
        <w:trPr>
          <w:trHeight w:val="1339"/>
        </w:trPr>
        <w:tc>
          <w:tcPr>
            <w:tcW w:w="3547" w:type="dxa"/>
          </w:tcPr>
          <w:p w:rsidR="007B25B5" w:rsidRDefault="007B25B5" w:rsidP="007B25B5">
            <w:pPr>
              <w:pStyle w:val="ListParagraph"/>
              <w:numPr>
                <w:ilvl w:val="0"/>
                <w:numId w:val="1"/>
              </w:numPr>
              <w:ind w:left="450" w:hanging="450"/>
              <w:rPr>
                <w:b/>
                <w:lang w:val="en-GB"/>
              </w:rPr>
            </w:pPr>
            <w:r>
              <w:rPr>
                <w:b/>
                <w:lang w:val="en-GB"/>
              </w:rPr>
              <w:t>Language</w:t>
            </w:r>
          </w:p>
        </w:tc>
        <w:tc>
          <w:tcPr>
            <w:tcW w:w="6043" w:type="dxa"/>
          </w:tcPr>
          <w:p w:rsidR="007B25B5" w:rsidRDefault="007B25B5" w:rsidP="007B25B5">
            <w:pPr>
              <w:pStyle w:val="ListParagraph"/>
              <w:ind w:left="0"/>
              <w:jc w:val="both"/>
              <w:rPr>
                <w:lang w:val="en-GB"/>
              </w:rPr>
            </w:pPr>
            <w:r>
              <w:rPr>
                <w:lang w:val="en-GB"/>
              </w:rPr>
              <w:t xml:space="preserve">9.1  </w:t>
            </w:r>
            <w:r w:rsidRPr="004B68AD">
              <w:rPr>
                <w:lang w:val="en-GB"/>
              </w:rPr>
              <w:t xml:space="preserve">The Proposal, as well as all correspondence and documents relating to the Proposal exchanged by the Consultant and the Client, shall be written in the </w:t>
            </w:r>
            <w:r w:rsidRPr="00304DB1">
              <w:rPr>
                <w:lang w:val="en-GB"/>
              </w:rPr>
              <w:t>language(s)</w:t>
            </w:r>
            <w:r w:rsidRPr="004B68AD">
              <w:rPr>
                <w:lang w:val="en-GB"/>
              </w:rPr>
              <w:t xml:space="preserve"> specified in the </w:t>
            </w:r>
            <w:r w:rsidRPr="00473939">
              <w:rPr>
                <w:b/>
                <w:lang w:val="en-GB"/>
              </w:rPr>
              <w:t>Data Sheet</w:t>
            </w:r>
            <w:r w:rsidRPr="004B68AD">
              <w:rPr>
                <w:lang w:val="en-GB"/>
              </w:rPr>
              <w:t>.</w:t>
            </w:r>
          </w:p>
          <w:p w:rsidR="007B25B5" w:rsidRPr="00294723"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numPr>
                <w:ilvl w:val="0"/>
                <w:numId w:val="1"/>
              </w:numPr>
              <w:ind w:left="450" w:hanging="450"/>
              <w:rPr>
                <w:b/>
                <w:lang w:val="en-GB"/>
              </w:rPr>
            </w:pPr>
            <w:r>
              <w:rPr>
                <w:b/>
                <w:lang w:val="en-GB"/>
              </w:rPr>
              <w:t xml:space="preserve">Documents Comprising </w:t>
            </w:r>
          </w:p>
          <w:p w:rsidR="007B25B5" w:rsidRDefault="007B25B5" w:rsidP="007B25B5">
            <w:pPr>
              <w:pStyle w:val="ListParagraph"/>
              <w:ind w:left="450"/>
              <w:rPr>
                <w:b/>
                <w:lang w:val="en-GB"/>
              </w:rPr>
            </w:pPr>
            <w:r>
              <w:rPr>
                <w:b/>
                <w:lang w:val="en-GB"/>
              </w:rPr>
              <w:t>the Proposal</w:t>
            </w:r>
          </w:p>
        </w:tc>
        <w:tc>
          <w:tcPr>
            <w:tcW w:w="6043" w:type="dxa"/>
          </w:tcPr>
          <w:p w:rsidR="007B25B5" w:rsidRDefault="007B25B5" w:rsidP="007B25B5">
            <w:pPr>
              <w:pStyle w:val="ListParagraph"/>
              <w:numPr>
                <w:ilvl w:val="1"/>
                <w:numId w:val="1"/>
              </w:numPr>
              <w:ind w:left="0" w:firstLine="0"/>
              <w:jc w:val="both"/>
              <w:rPr>
                <w:lang w:val="en-GB"/>
              </w:rPr>
            </w:pPr>
            <w:r w:rsidRPr="004B68AD">
              <w:rPr>
                <w:lang w:val="en-GB"/>
              </w:rPr>
              <w:t xml:space="preserve">The Proposal shall comprise the documents and forms listed in the </w:t>
            </w:r>
            <w:r w:rsidRPr="00473939">
              <w:rPr>
                <w:b/>
                <w:lang w:val="en-GB"/>
              </w:rPr>
              <w:t>Data Sheet</w:t>
            </w:r>
            <w:r w:rsidRPr="004B68AD">
              <w:rPr>
                <w:lang w:val="en-GB"/>
              </w:rPr>
              <w:t>.</w:t>
            </w:r>
          </w:p>
          <w:p w:rsidR="007B25B5"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ind w:left="450"/>
              <w:rPr>
                <w:b/>
                <w:lang w:val="en-GB"/>
              </w:rPr>
            </w:pPr>
          </w:p>
        </w:tc>
        <w:tc>
          <w:tcPr>
            <w:tcW w:w="6043" w:type="dxa"/>
          </w:tcPr>
          <w:p w:rsidR="007B25B5" w:rsidRDefault="007B25B5" w:rsidP="007B25B5">
            <w:pPr>
              <w:pStyle w:val="ListParagraph"/>
              <w:numPr>
                <w:ilvl w:val="1"/>
                <w:numId w:val="1"/>
              </w:numPr>
              <w:ind w:left="0" w:firstLine="0"/>
              <w:jc w:val="both"/>
              <w:rPr>
                <w:lang w:val="en-GB"/>
              </w:rPr>
            </w:pPr>
            <w:r>
              <w:rPr>
                <w:lang w:val="en-GB"/>
              </w:rPr>
              <w:t xml:space="preserve">If </w:t>
            </w:r>
            <w:r w:rsidRPr="004B68AD">
              <w:rPr>
                <w:lang w:val="en-GB"/>
              </w:rPr>
              <w:t xml:space="preserve">specified in the </w:t>
            </w:r>
            <w:r w:rsidRPr="00473939">
              <w:rPr>
                <w:b/>
                <w:lang w:val="en-GB"/>
              </w:rPr>
              <w:t>Data Sheet</w:t>
            </w:r>
            <w:r w:rsidRPr="004B68AD">
              <w:rPr>
                <w:lang w:val="en-GB"/>
              </w:rPr>
              <w:t xml:space="preserve">, </w:t>
            </w:r>
            <w:r>
              <w:rPr>
                <w:lang w:val="en-GB"/>
              </w:rPr>
              <w:t xml:space="preserve">the </w:t>
            </w:r>
            <w:r w:rsidRPr="004B68AD">
              <w:rPr>
                <w:lang w:val="en-GB"/>
              </w:rPr>
              <w:t>Consultant shall include a statement of an undertaking of the</w:t>
            </w:r>
            <w:r w:rsidR="00D80EBE">
              <w:rPr>
                <w:lang w:val="en-GB"/>
              </w:rPr>
              <w:t xml:space="preserve"> Consultant to observe, in comp</w:t>
            </w:r>
            <w:r w:rsidRPr="004B68AD">
              <w:rPr>
                <w:lang w:val="en-GB"/>
              </w:rPr>
              <w:t>eting for and executing a contract, the Client’s country laws against fraud and corruption (including bribery).</w:t>
            </w:r>
          </w:p>
          <w:p w:rsidR="007B25B5" w:rsidRPr="004B68AD"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ind w:left="450"/>
              <w:rPr>
                <w:b/>
                <w:lang w:val="en-GB"/>
              </w:rPr>
            </w:pPr>
          </w:p>
        </w:tc>
        <w:tc>
          <w:tcPr>
            <w:tcW w:w="6043" w:type="dxa"/>
          </w:tcPr>
          <w:p w:rsidR="007B25B5" w:rsidRDefault="007B25B5" w:rsidP="007B25B5">
            <w:pPr>
              <w:pStyle w:val="ListParagraph"/>
              <w:numPr>
                <w:ilvl w:val="1"/>
                <w:numId w:val="1"/>
              </w:numPr>
              <w:ind w:left="0" w:firstLine="0"/>
              <w:jc w:val="both"/>
              <w:rPr>
                <w:lang w:val="en-GB"/>
              </w:rPr>
            </w:pPr>
            <w:r>
              <w:rPr>
                <w:lang w:val="en-GB"/>
              </w:rPr>
              <w:t xml:space="preserve">The Consultant shall furnish information on </w:t>
            </w:r>
            <w:r w:rsidRPr="00155E95">
              <w:rPr>
                <w:lang w:val="en-GB"/>
              </w:rPr>
              <w:t>commissions</w:t>
            </w:r>
            <w:r>
              <w:rPr>
                <w:lang w:val="en-GB"/>
              </w:rPr>
              <w:t>,</w:t>
            </w:r>
            <w:r w:rsidRPr="00155E95">
              <w:rPr>
                <w:lang w:val="en-GB"/>
              </w:rPr>
              <w:t xml:space="preserve"> gratuities</w:t>
            </w:r>
            <w:r>
              <w:rPr>
                <w:lang w:val="en-GB"/>
              </w:rPr>
              <w:t xml:space="preserve"> or fees</w:t>
            </w:r>
            <w:r w:rsidRPr="00155E95">
              <w:rPr>
                <w:lang w:val="en-GB"/>
              </w:rPr>
              <w:t xml:space="preserve">, if any, paid or to be paid to agents </w:t>
            </w:r>
            <w:r>
              <w:rPr>
                <w:lang w:val="en-GB"/>
              </w:rPr>
              <w:t xml:space="preserve">or  any other  party  </w:t>
            </w:r>
            <w:r w:rsidRPr="00155E95">
              <w:rPr>
                <w:lang w:val="en-GB"/>
              </w:rPr>
              <w:t xml:space="preserve">relating to </w:t>
            </w:r>
            <w:r>
              <w:rPr>
                <w:lang w:val="en-GB"/>
              </w:rPr>
              <w:t xml:space="preserve"> </w:t>
            </w:r>
            <w:r w:rsidRPr="00155E95">
              <w:rPr>
                <w:lang w:val="en-GB"/>
              </w:rPr>
              <w:t xml:space="preserve">this </w:t>
            </w:r>
            <w:r>
              <w:rPr>
                <w:lang w:val="en-GB"/>
              </w:rPr>
              <w:t xml:space="preserve"> Proposal and,  if </w:t>
            </w:r>
          </w:p>
        </w:tc>
      </w:tr>
      <w:tr w:rsidR="007B25B5" w:rsidTr="007B25B5">
        <w:tc>
          <w:tcPr>
            <w:tcW w:w="3547" w:type="dxa"/>
          </w:tcPr>
          <w:p w:rsidR="007B25B5" w:rsidRDefault="007B25B5" w:rsidP="007B25B5">
            <w:pPr>
              <w:pStyle w:val="ListParagraph"/>
              <w:ind w:left="450"/>
              <w:rPr>
                <w:b/>
                <w:lang w:val="en-GB"/>
              </w:rPr>
            </w:pPr>
          </w:p>
        </w:tc>
        <w:tc>
          <w:tcPr>
            <w:tcW w:w="6043" w:type="dxa"/>
          </w:tcPr>
          <w:p w:rsidR="007B25B5" w:rsidRDefault="007B25B5" w:rsidP="007B25B5">
            <w:pPr>
              <w:pStyle w:val="ListParagraph"/>
              <w:ind w:left="0"/>
              <w:jc w:val="both"/>
              <w:rPr>
                <w:lang w:val="en-GB"/>
              </w:rPr>
            </w:pPr>
            <w:r>
              <w:rPr>
                <w:lang w:val="en-GB"/>
              </w:rPr>
              <w:t>awarded, Contract execution</w:t>
            </w:r>
            <w:r w:rsidRPr="00155E95">
              <w:rPr>
                <w:lang w:val="en-GB"/>
              </w:rPr>
              <w:t>, as requested in the Financial Proposal submission form (Section 4).</w:t>
            </w:r>
            <w:r>
              <w:rPr>
                <w:lang w:val="en-GB"/>
              </w:rPr>
              <w:t xml:space="preserve">  Failure to disclose such commissions and gratuities may result in the rejection of the Consultant’s Proposal or termination of the Contract.</w:t>
            </w:r>
          </w:p>
          <w:p w:rsidR="007B25B5" w:rsidRDefault="007B25B5" w:rsidP="007B25B5">
            <w:pPr>
              <w:pStyle w:val="ListParagraph"/>
              <w:ind w:left="0"/>
              <w:jc w:val="both"/>
              <w:rPr>
                <w:lang w:val="en-GB"/>
              </w:rPr>
            </w:pPr>
          </w:p>
          <w:p w:rsidR="00B225ED" w:rsidRDefault="00B225ED" w:rsidP="007B25B5">
            <w:pPr>
              <w:pStyle w:val="ListParagraph"/>
              <w:ind w:left="0"/>
              <w:jc w:val="both"/>
              <w:rPr>
                <w:lang w:val="en-GB"/>
              </w:rPr>
            </w:pPr>
          </w:p>
        </w:tc>
      </w:tr>
      <w:tr w:rsidR="007B25B5" w:rsidTr="007B25B5">
        <w:tc>
          <w:tcPr>
            <w:tcW w:w="3547" w:type="dxa"/>
          </w:tcPr>
          <w:p w:rsidR="007B25B5" w:rsidRPr="004B68AD" w:rsidRDefault="007B25B5" w:rsidP="007B25B5">
            <w:pPr>
              <w:pStyle w:val="ListParagraph"/>
              <w:numPr>
                <w:ilvl w:val="0"/>
                <w:numId w:val="1"/>
              </w:numPr>
              <w:ind w:left="450" w:hanging="450"/>
              <w:rPr>
                <w:b/>
                <w:lang w:val="en-GB"/>
              </w:rPr>
            </w:pPr>
            <w:r>
              <w:rPr>
                <w:b/>
                <w:lang w:val="en-GB"/>
              </w:rPr>
              <w:t>Only O</w:t>
            </w:r>
            <w:r w:rsidRPr="004B68AD">
              <w:rPr>
                <w:b/>
                <w:lang w:val="en-GB"/>
              </w:rPr>
              <w:t>ne</w:t>
            </w:r>
          </w:p>
          <w:p w:rsidR="007B25B5" w:rsidRDefault="007B25B5" w:rsidP="007B25B5">
            <w:pPr>
              <w:pStyle w:val="ListParagraph"/>
              <w:ind w:left="450"/>
              <w:rPr>
                <w:b/>
                <w:lang w:val="en-GB"/>
              </w:rPr>
            </w:pPr>
            <w:r>
              <w:rPr>
                <w:b/>
                <w:lang w:val="en-GB"/>
              </w:rPr>
              <w:t xml:space="preserve"> Proposal</w:t>
            </w:r>
            <w:r>
              <w:rPr>
                <w:b/>
                <w:lang w:val="en-GB"/>
              </w:rPr>
              <w:tab/>
            </w:r>
          </w:p>
        </w:tc>
        <w:tc>
          <w:tcPr>
            <w:tcW w:w="6043" w:type="dxa"/>
          </w:tcPr>
          <w:p w:rsidR="007B25B5" w:rsidRDefault="007B25B5" w:rsidP="007B25B5">
            <w:pPr>
              <w:pStyle w:val="ListParagraph"/>
              <w:numPr>
                <w:ilvl w:val="1"/>
                <w:numId w:val="1"/>
              </w:numPr>
              <w:ind w:left="0" w:firstLine="0"/>
              <w:jc w:val="both"/>
              <w:rPr>
                <w:lang w:val="en-GB"/>
              </w:rPr>
            </w:pPr>
            <w:r w:rsidRPr="004B68AD">
              <w:rPr>
                <w:lang w:val="en-GB"/>
              </w:rPr>
              <w:t xml:space="preserve">The Consultant </w:t>
            </w:r>
            <w:r>
              <w:rPr>
                <w:lang w:val="en-GB"/>
              </w:rPr>
              <w:t xml:space="preserve">(including the individual members of any Joint Venture) shall </w:t>
            </w:r>
            <w:r w:rsidRPr="004B68AD">
              <w:rPr>
                <w:lang w:val="en-GB"/>
              </w:rPr>
              <w:t xml:space="preserve">submit only one </w:t>
            </w:r>
            <w:r>
              <w:rPr>
                <w:lang w:val="en-GB"/>
              </w:rPr>
              <w:t>P</w:t>
            </w:r>
            <w:r w:rsidRPr="004B68AD">
              <w:rPr>
                <w:lang w:val="en-GB"/>
              </w:rPr>
              <w:t xml:space="preserve">roposal, either </w:t>
            </w:r>
            <w:r>
              <w:rPr>
                <w:lang w:val="en-GB"/>
              </w:rPr>
              <w:t xml:space="preserve">in its own name or as part of a Joint Venture </w:t>
            </w:r>
            <w:r w:rsidRPr="004B68AD">
              <w:rPr>
                <w:lang w:val="en-GB"/>
              </w:rPr>
              <w:t xml:space="preserve">in another </w:t>
            </w:r>
            <w:r>
              <w:rPr>
                <w:lang w:val="en-GB"/>
              </w:rPr>
              <w:t>P</w:t>
            </w:r>
            <w:r w:rsidRPr="004B68AD">
              <w:rPr>
                <w:lang w:val="en-GB"/>
              </w:rPr>
              <w:t xml:space="preserve">roposal. </w:t>
            </w:r>
            <w:r>
              <w:rPr>
                <w:lang w:val="en-GB"/>
              </w:rPr>
              <w:t xml:space="preserve"> </w:t>
            </w:r>
            <w:r w:rsidRPr="004B68AD">
              <w:rPr>
                <w:lang w:val="en-GB"/>
              </w:rPr>
              <w:t xml:space="preserve">If a Consultant, including </w:t>
            </w:r>
            <w:r>
              <w:rPr>
                <w:lang w:val="en-GB"/>
              </w:rPr>
              <w:t>any</w:t>
            </w:r>
            <w:r w:rsidRPr="004B68AD">
              <w:rPr>
                <w:lang w:val="en-GB"/>
              </w:rPr>
              <w:t xml:space="preserve"> </w:t>
            </w:r>
            <w:r>
              <w:rPr>
                <w:lang w:val="en-GB"/>
              </w:rPr>
              <w:t xml:space="preserve">Joint Venture </w:t>
            </w:r>
            <w:r w:rsidRPr="00C4206F">
              <w:rPr>
                <w:lang w:val="en-GB"/>
              </w:rPr>
              <w:lastRenderedPageBreak/>
              <w:t>member</w:t>
            </w:r>
            <w:r w:rsidRPr="004B68AD">
              <w:rPr>
                <w:lang w:val="en-GB"/>
              </w:rPr>
              <w:t xml:space="preserve">, submits or participates in more than one proposal, all such proposals shall be disqualified and rejected. </w:t>
            </w:r>
            <w:r>
              <w:rPr>
                <w:lang w:val="en-GB"/>
              </w:rPr>
              <w:t xml:space="preserve"> </w:t>
            </w:r>
            <w:r w:rsidRPr="004B68AD">
              <w:rPr>
                <w:lang w:val="en-GB"/>
              </w:rPr>
              <w:t xml:space="preserve">This does not, however, preclude a Sub-consultant, or </w:t>
            </w:r>
            <w:r>
              <w:rPr>
                <w:lang w:val="en-GB"/>
              </w:rPr>
              <w:t xml:space="preserve">the </w:t>
            </w:r>
            <w:r w:rsidRPr="004B68AD">
              <w:rPr>
                <w:lang w:val="en-GB"/>
              </w:rPr>
              <w:t>Con</w:t>
            </w:r>
            <w:r>
              <w:rPr>
                <w:lang w:val="en-GB"/>
              </w:rPr>
              <w:t xml:space="preserve">sultant’s staff </w:t>
            </w:r>
            <w:r w:rsidRPr="00C4206F">
              <w:rPr>
                <w:lang w:val="en-GB"/>
              </w:rPr>
              <w:t>from participating</w:t>
            </w:r>
            <w:r>
              <w:rPr>
                <w:lang w:val="en-GB"/>
              </w:rPr>
              <w:t xml:space="preserve"> as Key Experts and Non-Key Experts in more than one P</w:t>
            </w:r>
            <w:r w:rsidRPr="004B68AD">
              <w:rPr>
                <w:lang w:val="en-GB"/>
              </w:rPr>
              <w:t xml:space="preserve">roposal when circumstances justify and if stated in the </w:t>
            </w:r>
            <w:r w:rsidRPr="00473939">
              <w:rPr>
                <w:b/>
                <w:lang w:val="en-GB"/>
              </w:rPr>
              <w:t>Data Sheet</w:t>
            </w:r>
            <w:r w:rsidRPr="004B68AD">
              <w:rPr>
                <w:lang w:val="en-GB"/>
              </w:rPr>
              <w:t>.</w:t>
            </w:r>
          </w:p>
          <w:p w:rsidR="007B25B5" w:rsidRDefault="007B25B5" w:rsidP="007B25B5">
            <w:pPr>
              <w:pStyle w:val="ListParagraph"/>
              <w:ind w:left="0"/>
              <w:jc w:val="both"/>
              <w:rPr>
                <w:lang w:val="en-GB"/>
              </w:rPr>
            </w:pPr>
          </w:p>
        </w:tc>
      </w:tr>
      <w:tr w:rsidR="007B25B5" w:rsidTr="007B25B5">
        <w:tc>
          <w:tcPr>
            <w:tcW w:w="3547" w:type="dxa"/>
          </w:tcPr>
          <w:p w:rsidR="007B25B5" w:rsidRPr="004B68AD" w:rsidRDefault="007B25B5" w:rsidP="007B25B5">
            <w:pPr>
              <w:pStyle w:val="ListParagraph"/>
              <w:numPr>
                <w:ilvl w:val="0"/>
                <w:numId w:val="1"/>
              </w:numPr>
              <w:ind w:left="450" w:hanging="450"/>
              <w:rPr>
                <w:b/>
                <w:lang w:val="en-GB"/>
              </w:rPr>
            </w:pPr>
            <w:r w:rsidRPr="004B68AD">
              <w:rPr>
                <w:b/>
                <w:lang w:val="en-GB"/>
              </w:rPr>
              <w:lastRenderedPageBreak/>
              <w:t>Proposal</w:t>
            </w:r>
          </w:p>
          <w:p w:rsidR="007B25B5" w:rsidRDefault="007B25B5" w:rsidP="007B25B5">
            <w:pPr>
              <w:ind w:left="360" w:hanging="360"/>
              <w:rPr>
                <w:b/>
                <w:lang w:val="en-GB"/>
              </w:rPr>
            </w:pPr>
            <w:r>
              <w:rPr>
                <w:b/>
                <w:lang w:val="en-GB"/>
              </w:rPr>
              <w:t xml:space="preserve">       Validity</w:t>
            </w:r>
          </w:p>
          <w:p w:rsidR="007B25B5" w:rsidRPr="004B68AD" w:rsidRDefault="007B25B5" w:rsidP="007B25B5">
            <w:pPr>
              <w:pStyle w:val="ListParagraph"/>
              <w:ind w:left="450"/>
              <w:rPr>
                <w:b/>
                <w:lang w:val="en-GB"/>
              </w:rPr>
            </w:pPr>
          </w:p>
        </w:tc>
        <w:tc>
          <w:tcPr>
            <w:tcW w:w="6043" w:type="dxa"/>
          </w:tcPr>
          <w:p w:rsidR="007B25B5" w:rsidRDefault="007B25B5" w:rsidP="007B25B5">
            <w:pPr>
              <w:pStyle w:val="ListParagraph"/>
              <w:numPr>
                <w:ilvl w:val="1"/>
                <w:numId w:val="1"/>
              </w:numPr>
              <w:ind w:left="0" w:firstLine="0"/>
              <w:jc w:val="both"/>
              <w:rPr>
                <w:lang w:val="en-GB"/>
              </w:rPr>
            </w:pPr>
            <w:r>
              <w:rPr>
                <w:lang w:val="en-GB"/>
              </w:rPr>
              <w:t xml:space="preserve">The </w:t>
            </w:r>
            <w:r w:rsidRPr="00473939">
              <w:rPr>
                <w:b/>
                <w:lang w:val="en-GB"/>
              </w:rPr>
              <w:t>Data Sheet</w:t>
            </w:r>
            <w:r w:rsidRPr="00EA73F2">
              <w:rPr>
                <w:lang w:val="en-GB"/>
              </w:rPr>
              <w:t xml:space="preserve"> indicates the period during which </w:t>
            </w:r>
            <w:r>
              <w:rPr>
                <w:lang w:val="en-GB"/>
              </w:rPr>
              <w:t xml:space="preserve">the </w:t>
            </w:r>
            <w:r w:rsidRPr="00EA73F2">
              <w:rPr>
                <w:lang w:val="en-GB"/>
              </w:rPr>
              <w:t>Consultant</w:t>
            </w:r>
            <w:r>
              <w:rPr>
                <w:lang w:val="en-GB"/>
              </w:rPr>
              <w:t>’</w:t>
            </w:r>
            <w:r w:rsidRPr="00EA73F2">
              <w:rPr>
                <w:lang w:val="en-GB"/>
              </w:rPr>
              <w:t xml:space="preserve">s Proposal must remain valid after the </w:t>
            </w:r>
            <w:r w:rsidRPr="0093395C">
              <w:rPr>
                <w:lang w:val="en-GB"/>
              </w:rPr>
              <w:t>Proposal</w:t>
            </w:r>
            <w:r>
              <w:rPr>
                <w:lang w:val="en-GB"/>
              </w:rPr>
              <w:t xml:space="preserve"> </w:t>
            </w:r>
            <w:r w:rsidRPr="00EA73F2">
              <w:rPr>
                <w:lang w:val="en-GB"/>
              </w:rPr>
              <w:t>submission d</w:t>
            </w:r>
            <w:r>
              <w:rPr>
                <w:lang w:val="en-GB"/>
              </w:rPr>
              <w:t>eadline</w:t>
            </w:r>
            <w:r w:rsidRPr="00EA73F2">
              <w:rPr>
                <w:lang w:val="en-GB"/>
              </w:rPr>
              <w:t>.</w:t>
            </w:r>
          </w:p>
          <w:p w:rsidR="007B25B5" w:rsidRPr="004B68AD" w:rsidRDefault="007B25B5" w:rsidP="007B25B5">
            <w:pPr>
              <w:pStyle w:val="ListParagraph"/>
              <w:ind w:left="0"/>
              <w:jc w:val="both"/>
              <w:rPr>
                <w:lang w:val="en-GB"/>
              </w:rPr>
            </w:pPr>
          </w:p>
        </w:tc>
      </w:tr>
      <w:tr w:rsidR="007B25B5" w:rsidTr="007B25B5">
        <w:tc>
          <w:tcPr>
            <w:tcW w:w="3547" w:type="dxa"/>
          </w:tcPr>
          <w:p w:rsidR="007B25B5" w:rsidRPr="004B68AD" w:rsidRDefault="007B25B5" w:rsidP="007B25B5">
            <w:pPr>
              <w:pStyle w:val="ListParagraph"/>
              <w:ind w:left="450"/>
              <w:rPr>
                <w:b/>
                <w:lang w:val="en-GB"/>
              </w:rPr>
            </w:pPr>
          </w:p>
        </w:tc>
        <w:tc>
          <w:tcPr>
            <w:tcW w:w="6043" w:type="dxa"/>
          </w:tcPr>
          <w:p w:rsidR="007B25B5" w:rsidRPr="004B68AD" w:rsidRDefault="007B25B5" w:rsidP="007B25B5">
            <w:pPr>
              <w:pStyle w:val="ListParagraph"/>
              <w:numPr>
                <w:ilvl w:val="1"/>
                <w:numId w:val="1"/>
              </w:numPr>
              <w:ind w:left="0" w:firstLine="0"/>
              <w:jc w:val="both"/>
              <w:rPr>
                <w:lang w:val="en-GB"/>
              </w:rPr>
            </w:pPr>
            <w:r>
              <w:rPr>
                <w:lang w:val="en-GB"/>
              </w:rPr>
              <w:t>D</w:t>
            </w:r>
            <w:r w:rsidRPr="004B68AD">
              <w:rPr>
                <w:lang w:val="en-GB"/>
              </w:rPr>
              <w:t xml:space="preserve">uring this period, </w:t>
            </w:r>
            <w:r>
              <w:rPr>
                <w:lang w:val="en-GB"/>
              </w:rPr>
              <w:t>the Consultant</w:t>
            </w:r>
            <w:r w:rsidRPr="004B68AD">
              <w:rPr>
                <w:lang w:val="en-GB"/>
              </w:rPr>
              <w:t xml:space="preserve"> shall maintain </w:t>
            </w:r>
            <w:r w:rsidRPr="00DB1A67">
              <w:rPr>
                <w:lang w:val="en-GB"/>
              </w:rPr>
              <w:t>its</w:t>
            </w:r>
            <w:r w:rsidRPr="004B68AD">
              <w:rPr>
                <w:lang w:val="en-GB"/>
              </w:rPr>
              <w:t xml:space="preserve"> original Proposal without any change, including the availability of </w:t>
            </w:r>
            <w:r>
              <w:rPr>
                <w:lang w:val="en-GB"/>
              </w:rPr>
              <w:t xml:space="preserve">the </w:t>
            </w:r>
            <w:r w:rsidRPr="004B68AD">
              <w:rPr>
                <w:lang w:val="en-GB"/>
              </w:rPr>
              <w:t xml:space="preserve">Key Experts, </w:t>
            </w:r>
            <w:r>
              <w:rPr>
                <w:lang w:val="en-GB"/>
              </w:rPr>
              <w:t xml:space="preserve">the </w:t>
            </w:r>
            <w:r w:rsidRPr="004B68AD">
              <w:rPr>
                <w:lang w:val="en-GB"/>
              </w:rPr>
              <w:t xml:space="preserve">proposed rates and the total price. </w:t>
            </w:r>
          </w:p>
          <w:p w:rsidR="007B25B5" w:rsidRDefault="007B25B5" w:rsidP="007B25B5">
            <w:pPr>
              <w:pStyle w:val="ListParagraph"/>
              <w:ind w:left="0"/>
              <w:jc w:val="both"/>
              <w:rPr>
                <w:lang w:val="en-GB"/>
              </w:rPr>
            </w:pPr>
          </w:p>
        </w:tc>
      </w:tr>
      <w:tr w:rsidR="007B25B5" w:rsidTr="007B25B5">
        <w:tc>
          <w:tcPr>
            <w:tcW w:w="3547" w:type="dxa"/>
          </w:tcPr>
          <w:p w:rsidR="007B25B5" w:rsidRPr="004B68AD" w:rsidRDefault="007B25B5" w:rsidP="007B25B5">
            <w:pPr>
              <w:pStyle w:val="ListParagraph"/>
              <w:ind w:left="450"/>
              <w:rPr>
                <w:b/>
                <w:lang w:val="en-GB"/>
              </w:rPr>
            </w:pPr>
          </w:p>
        </w:tc>
        <w:tc>
          <w:tcPr>
            <w:tcW w:w="6043" w:type="dxa"/>
          </w:tcPr>
          <w:p w:rsidR="007B25B5" w:rsidRDefault="007B25B5" w:rsidP="007B25B5">
            <w:pPr>
              <w:pStyle w:val="ListParagraph"/>
              <w:numPr>
                <w:ilvl w:val="1"/>
                <w:numId w:val="1"/>
              </w:numPr>
              <w:ind w:left="0" w:firstLine="0"/>
              <w:jc w:val="both"/>
              <w:rPr>
                <w:lang w:val="en-GB"/>
              </w:rPr>
            </w:pPr>
            <w:r>
              <w:rPr>
                <w:lang w:val="en-GB"/>
              </w:rPr>
              <w:t xml:space="preserve">If </w:t>
            </w:r>
            <w:r w:rsidRPr="00D3150D">
              <w:rPr>
                <w:lang w:val="en-GB"/>
              </w:rPr>
              <w:t xml:space="preserve">it is established that any Key Expert nominated in the Consultant’s Proposal was not available at the time of Proposal submission or was included in the Proposal without his/her confirmation, such Proposal shall be disqualified and rejected for further evaluation, and </w:t>
            </w:r>
            <w:r w:rsidRPr="0093395C">
              <w:rPr>
                <w:lang w:val="en-GB"/>
              </w:rPr>
              <w:t>may be subject to</w:t>
            </w:r>
            <w:r>
              <w:rPr>
                <w:lang w:val="en-GB"/>
              </w:rPr>
              <w:t xml:space="preserve"> </w:t>
            </w:r>
            <w:r w:rsidRPr="00D3150D">
              <w:rPr>
                <w:lang w:val="en-GB"/>
              </w:rPr>
              <w:t xml:space="preserve">sanctions </w:t>
            </w:r>
            <w:r>
              <w:rPr>
                <w:lang w:val="en-GB"/>
              </w:rPr>
              <w:t>in accordance with Clause 5 of this ITC.</w:t>
            </w:r>
          </w:p>
          <w:p w:rsidR="007B25B5" w:rsidRDefault="007B25B5" w:rsidP="007B25B5">
            <w:pPr>
              <w:pStyle w:val="ListParagraph"/>
              <w:ind w:left="0"/>
              <w:jc w:val="both"/>
              <w:rPr>
                <w:lang w:val="en-GB"/>
              </w:rPr>
            </w:pPr>
          </w:p>
        </w:tc>
      </w:tr>
      <w:tr w:rsidR="007B25B5" w:rsidTr="007B25B5">
        <w:tc>
          <w:tcPr>
            <w:tcW w:w="3547" w:type="dxa"/>
          </w:tcPr>
          <w:p w:rsidR="007B25B5" w:rsidRPr="004B68AD" w:rsidRDefault="007B25B5" w:rsidP="007B25B5">
            <w:pPr>
              <w:pStyle w:val="ListParagraph"/>
              <w:ind w:hanging="270"/>
              <w:rPr>
                <w:b/>
                <w:lang w:val="en-GB"/>
              </w:rPr>
            </w:pPr>
            <w:r>
              <w:rPr>
                <w:b/>
                <w:lang w:val="en-GB"/>
              </w:rPr>
              <w:t xml:space="preserve">a. </w:t>
            </w:r>
            <w:r w:rsidRPr="004B68AD">
              <w:rPr>
                <w:b/>
                <w:lang w:val="en-GB"/>
              </w:rPr>
              <w:t xml:space="preserve">Extension of Validity </w:t>
            </w:r>
            <w:r>
              <w:rPr>
                <w:b/>
                <w:lang w:val="en-GB"/>
              </w:rPr>
              <w:t xml:space="preserve">  </w:t>
            </w:r>
            <w:r w:rsidRPr="004B68AD">
              <w:rPr>
                <w:b/>
                <w:lang w:val="en-GB"/>
              </w:rPr>
              <w:t>Period</w:t>
            </w:r>
          </w:p>
        </w:tc>
        <w:tc>
          <w:tcPr>
            <w:tcW w:w="6043" w:type="dxa"/>
          </w:tcPr>
          <w:p w:rsidR="007B25B5" w:rsidRDefault="007B25B5" w:rsidP="007B25B5">
            <w:pPr>
              <w:pStyle w:val="ListParagraph"/>
              <w:numPr>
                <w:ilvl w:val="1"/>
                <w:numId w:val="1"/>
              </w:numPr>
              <w:ind w:left="0" w:firstLine="0"/>
              <w:jc w:val="both"/>
              <w:rPr>
                <w:lang w:val="en-GB"/>
              </w:rPr>
            </w:pPr>
            <w:r w:rsidRPr="00121877">
              <w:rPr>
                <w:lang w:val="en-GB"/>
              </w:rPr>
              <w:t xml:space="preserve">The Client will make its best effort to complete </w:t>
            </w:r>
            <w:r>
              <w:rPr>
                <w:lang w:val="en-GB"/>
              </w:rPr>
              <w:t xml:space="preserve">the </w:t>
            </w:r>
            <w:r w:rsidRPr="00121877">
              <w:rPr>
                <w:lang w:val="en-GB"/>
              </w:rPr>
              <w:t>negotiations within th</w:t>
            </w:r>
            <w:r>
              <w:rPr>
                <w:lang w:val="en-GB"/>
              </w:rPr>
              <w:t xml:space="preserve">e Proposal’s validity </w:t>
            </w:r>
            <w:r w:rsidRPr="00121877">
              <w:rPr>
                <w:lang w:val="en-GB"/>
              </w:rPr>
              <w:t>period.</w:t>
            </w:r>
            <w:r>
              <w:rPr>
                <w:lang w:val="en-GB"/>
              </w:rPr>
              <w:t xml:space="preserve">  However, should the need arise, the Client may request, in writing, all Consultants who submitted Proposals prior to the submission deadline to extend the Proposals’ validity.</w:t>
            </w:r>
          </w:p>
          <w:p w:rsidR="007B25B5" w:rsidRDefault="007B25B5" w:rsidP="007B25B5">
            <w:pPr>
              <w:pStyle w:val="ListParagraph"/>
              <w:ind w:left="0"/>
              <w:jc w:val="both"/>
              <w:rPr>
                <w:lang w:val="en-GB"/>
              </w:rPr>
            </w:pPr>
          </w:p>
        </w:tc>
      </w:tr>
      <w:tr w:rsidR="007B25B5" w:rsidTr="007B25B5">
        <w:trPr>
          <w:trHeight w:val="1078"/>
        </w:trPr>
        <w:tc>
          <w:tcPr>
            <w:tcW w:w="3547" w:type="dxa"/>
          </w:tcPr>
          <w:p w:rsidR="007B25B5" w:rsidRDefault="007B25B5" w:rsidP="007B25B5">
            <w:pPr>
              <w:pStyle w:val="ListParagraph"/>
              <w:ind w:hanging="270"/>
              <w:rPr>
                <w:b/>
                <w:lang w:val="en-GB"/>
              </w:rPr>
            </w:pPr>
          </w:p>
        </w:tc>
        <w:tc>
          <w:tcPr>
            <w:tcW w:w="6043" w:type="dxa"/>
          </w:tcPr>
          <w:p w:rsidR="007B25B5" w:rsidRDefault="007B25B5" w:rsidP="007B25B5">
            <w:pPr>
              <w:pStyle w:val="ListParagraph"/>
              <w:numPr>
                <w:ilvl w:val="1"/>
                <w:numId w:val="1"/>
              </w:numPr>
              <w:ind w:left="0" w:firstLine="0"/>
              <w:jc w:val="both"/>
              <w:rPr>
                <w:lang w:val="en-GB"/>
              </w:rPr>
            </w:pPr>
            <w:r>
              <w:rPr>
                <w:lang w:val="en-GB"/>
              </w:rPr>
              <w:t>If the Consultant agrees to extend the validity of its Proposal, it shall be done without any change in the original Proposal and with the confirmation of the availability of the Key Experts.</w:t>
            </w:r>
          </w:p>
          <w:p w:rsidR="007B25B5" w:rsidRDefault="007B25B5" w:rsidP="007B25B5">
            <w:pPr>
              <w:pStyle w:val="ListParagraph"/>
              <w:ind w:left="0"/>
              <w:jc w:val="both"/>
              <w:rPr>
                <w:lang w:val="en-GB"/>
              </w:rPr>
            </w:pPr>
          </w:p>
          <w:p w:rsidR="007B25B5" w:rsidRPr="00121877" w:rsidRDefault="007B25B5" w:rsidP="007B25B5">
            <w:pPr>
              <w:pStyle w:val="ListParagraph"/>
              <w:numPr>
                <w:ilvl w:val="1"/>
                <w:numId w:val="1"/>
              </w:numPr>
              <w:ind w:left="0" w:firstLine="0"/>
              <w:jc w:val="both"/>
              <w:rPr>
                <w:lang w:val="en-GB"/>
              </w:rPr>
            </w:pPr>
            <w:r>
              <w:rPr>
                <w:lang w:val="en-GB"/>
              </w:rPr>
              <w:t>The Consultant</w:t>
            </w:r>
            <w:r w:rsidRPr="009B22EC">
              <w:rPr>
                <w:lang w:val="en-GB"/>
              </w:rPr>
              <w:t xml:space="preserve"> ha</w:t>
            </w:r>
            <w:r>
              <w:rPr>
                <w:lang w:val="en-GB"/>
              </w:rPr>
              <w:t>s</w:t>
            </w:r>
            <w:r w:rsidRPr="009B22EC">
              <w:rPr>
                <w:lang w:val="en-GB"/>
              </w:rPr>
              <w:t xml:space="preserve"> the right to refuse to extend the validity of </w:t>
            </w:r>
            <w:r>
              <w:rPr>
                <w:lang w:val="en-GB"/>
              </w:rPr>
              <w:t>its Proposal</w:t>
            </w:r>
            <w:r w:rsidRPr="009B22EC">
              <w:rPr>
                <w:lang w:val="en-GB"/>
              </w:rPr>
              <w:t xml:space="preserve"> in which case such Proposal will not be further evaluated.</w:t>
            </w:r>
          </w:p>
        </w:tc>
      </w:tr>
      <w:tr w:rsidR="007B25B5" w:rsidTr="007B25B5">
        <w:trPr>
          <w:trHeight w:val="2671"/>
        </w:trPr>
        <w:tc>
          <w:tcPr>
            <w:tcW w:w="3547" w:type="dxa"/>
          </w:tcPr>
          <w:p w:rsidR="007B25B5" w:rsidRDefault="007B25B5" w:rsidP="007B25B5">
            <w:pPr>
              <w:pStyle w:val="ListParagraph"/>
              <w:ind w:hanging="270"/>
              <w:rPr>
                <w:b/>
                <w:lang w:val="en-GB"/>
              </w:rPr>
            </w:pPr>
            <w:r>
              <w:rPr>
                <w:b/>
                <w:lang w:val="en-GB"/>
              </w:rPr>
              <w:lastRenderedPageBreak/>
              <w:t xml:space="preserve">b. Substitution of Key  Experts at Validity Extension   </w:t>
            </w:r>
          </w:p>
        </w:tc>
        <w:tc>
          <w:tcPr>
            <w:tcW w:w="6043" w:type="dxa"/>
          </w:tcPr>
          <w:p w:rsidR="007B25B5" w:rsidRDefault="007B25B5" w:rsidP="007B25B5">
            <w:pPr>
              <w:pStyle w:val="ListParagraph"/>
              <w:numPr>
                <w:ilvl w:val="1"/>
                <w:numId w:val="1"/>
              </w:numPr>
              <w:ind w:left="0" w:firstLine="0"/>
              <w:jc w:val="both"/>
              <w:rPr>
                <w:lang w:val="en-GB"/>
              </w:rPr>
            </w:pPr>
            <w:r w:rsidRPr="004B68AD">
              <w:rPr>
                <w:lang w:val="en-GB"/>
              </w:rPr>
              <w:t xml:space="preserve">If any of the Key Experts become unavailable for the extended validity period, </w:t>
            </w:r>
            <w:r>
              <w:rPr>
                <w:lang w:val="en-GB"/>
              </w:rPr>
              <w:t xml:space="preserve">the </w:t>
            </w:r>
            <w:r w:rsidRPr="004B68AD">
              <w:rPr>
                <w:lang w:val="en-GB"/>
              </w:rPr>
              <w:t xml:space="preserve">Consultant shall provide a written adequate justification and evidence satisfactory to the Client together with the substitution request. </w:t>
            </w:r>
            <w:r>
              <w:rPr>
                <w:lang w:val="en-GB"/>
              </w:rPr>
              <w:t xml:space="preserve"> </w:t>
            </w:r>
            <w:r w:rsidRPr="004B68AD">
              <w:rPr>
                <w:lang w:val="en-GB"/>
              </w:rPr>
              <w:t xml:space="preserve">In such case, a replacement Key Expert shall have equal or better qualifications </w:t>
            </w:r>
            <w:r>
              <w:rPr>
                <w:lang w:val="en-GB"/>
              </w:rPr>
              <w:t xml:space="preserve">and experience </w:t>
            </w:r>
            <w:r w:rsidRPr="004B68AD">
              <w:rPr>
                <w:lang w:val="en-GB"/>
              </w:rPr>
              <w:t xml:space="preserve">than those of the originally proposed Key Expert. </w:t>
            </w:r>
            <w:r>
              <w:rPr>
                <w:lang w:val="en-GB"/>
              </w:rPr>
              <w:t xml:space="preserve"> </w:t>
            </w:r>
            <w:r w:rsidRPr="004B68AD">
              <w:rPr>
                <w:lang w:val="en-GB"/>
              </w:rPr>
              <w:t>The technical evaluation score, however, will remain to be based on the evaluation of the CV of the original Key Expert.</w:t>
            </w:r>
          </w:p>
        </w:tc>
      </w:tr>
      <w:tr w:rsidR="007B25B5" w:rsidTr="007B25B5">
        <w:trPr>
          <w:trHeight w:val="1528"/>
        </w:trPr>
        <w:tc>
          <w:tcPr>
            <w:tcW w:w="3547" w:type="dxa"/>
          </w:tcPr>
          <w:p w:rsidR="007B25B5" w:rsidRDefault="007B25B5" w:rsidP="007B25B5">
            <w:pPr>
              <w:pStyle w:val="ListParagraph"/>
              <w:ind w:hanging="270"/>
              <w:rPr>
                <w:b/>
                <w:lang w:val="en-GB"/>
              </w:rPr>
            </w:pPr>
          </w:p>
        </w:tc>
        <w:tc>
          <w:tcPr>
            <w:tcW w:w="6043" w:type="dxa"/>
          </w:tcPr>
          <w:p w:rsidR="007B25B5" w:rsidRDefault="007B25B5" w:rsidP="007B25B5">
            <w:pPr>
              <w:pStyle w:val="ListParagraph"/>
              <w:numPr>
                <w:ilvl w:val="1"/>
                <w:numId w:val="1"/>
              </w:numPr>
              <w:ind w:left="0" w:firstLine="0"/>
              <w:jc w:val="both"/>
              <w:rPr>
                <w:lang w:val="en-GB"/>
              </w:rPr>
            </w:pPr>
            <w:r w:rsidRPr="004B68AD">
              <w:rPr>
                <w:lang w:val="en-GB"/>
              </w:rPr>
              <w:t xml:space="preserve">If </w:t>
            </w:r>
            <w:r>
              <w:rPr>
                <w:lang w:val="en-GB"/>
              </w:rPr>
              <w:t xml:space="preserve">the </w:t>
            </w:r>
            <w:r w:rsidRPr="004B68AD">
              <w:rPr>
                <w:lang w:val="en-GB"/>
              </w:rPr>
              <w:t xml:space="preserve">Consultant fails to provide a replacement Key Expert with equal or better qualifications, or if </w:t>
            </w:r>
            <w:r>
              <w:rPr>
                <w:lang w:val="en-GB"/>
              </w:rPr>
              <w:t xml:space="preserve">the </w:t>
            </w:r>
            <w:r w:rsidRPr="004B68AD">
              <w:rPr>
                <w:lang w:val="en-GB"/>
              </w:rPr>
              <w:t>provided reasons for the replacement or justification are unacceptable to the Client, such Proposal will be rejected</w:t>
            </w:r>
            <w:r>
              <w:rPr>
                <w:lang w:val="en-GB"/>
              </w:rPr>
              <w:t xml:space="preserve"> with the prior Bank’s “no objection”</w:t>
            </w:r>
            <w:r w:rsidRPr="004B68AD">
              <w:rPr>
                <w:lang w:val="en-GB"/>
              </w:rPr>
              <w:t>.</w:t>
            </w:r>
          </w:p>
          <w:p w:rsidR="007B25B5" w:rsidRPr="004B68AD" w:rsidRDefault="007B25B5" w:rsidP="007B25B5">
            <w:pPr>
              <w:pStyle w:val="ListParagraph"/>
              <w:ind w:left="0"/>
              <w:jc w:val="both"/>
              <w:rPr>
                <w:lang w:val="en-GB"/>
              </w:rPr>
            </w:pPr>
          </w:p>
        </w:tc>
      </w:tr>
      <w:tr w:rsidR="007B25B5" w:rsidTr="007B25B5">
        <w:trPr>
          <w:trHeight w:val="691"/>
        </w:trPr>
        <w:tc>
          <w:tcPr>
            <w:tcW w:w="3547" w:type="dxa"/>
          </w:tcPr>
          <w:p w:rsidR="007B25B5" w:rsidRDefault="007B25B5" w:rsidP="007B25B5">
            <w:pPr>
              <w:pStyle w:val="ListParagraph"/>
              <w:ind w:hanging="270"/>
              <w:rPr>
                <w:b/>
                <w:lang w:val="en-GB"/>
              </w:rPr>
            </w:pPr>
            <w:r>
              <w:rPr>
                <w:b/>
                <w:lang w:val="en-GB"/>
              </w:rPr>
              <w:t>c. Sub-Contracting</w:t>
            </w:r>
          </w:p>
        </w:tc>
        <w:tc>
          <w:tcPr>
            <w:tcW w:w="6043" w:type="dxa"/>
          </w:tcPr>
          <w:p w:rsidR="007B25B5" w:rsidRDefault="007B25B5" w:rsidP="007B25B5">
            <w:pPr>
              <w:pStyle w:val="ListParagraph"/>
              <w:numPr>
                <w:ilvl w:val="1"/>
                <w:numId w:val="1"/>
              </w:numPr>
              <w:ind w:left="0" w:firstLine="0"/>
              <w:jc w:val="both"/>
              <w:rPr>
                <w:lang w:val="en-GB"/>
              </w:rPr>
            </w:pPr>
            <w:r>
              <w:rPr>
                <w:lang w:val="en-GB"/>
              </w:rPr>
              <w:t>The Consultant shall not subcontract the whole of the Services</w:t>
            </w:r>
            <w:r>
              <w:rPr>
                <w:i/>
                <w:lang w:val="en-GB"/>
              </w:rPr>
              <w:t xml:space="preserve"> </w:t>
            </w:r>
            <w:r>
              <w:rPr>
                <w:lang w:val="en-GB"/>
              </w:rPr>
              <w:t xml:space="preserve">unless otherwise indicated in the </w:t>
            </w:r>
            <w:r w:rsidRPr="00473939">
              <w:rPr>
                <w:b/>
                <w:lang w:val="en-GB"/>
              </w:rPr>
              <w:t>Data Sheet</w:t>
            </w:r>
            <w:r>
              <w:rPr>
                <w:lang w:val="en-GB"/>
              </w:rPr>
              <w:t>.</w:t>
            </w:r>
          </w:p>
          <w:p w:rsidR="007B25B5" w:rsidRPr="004B68AD" w:rsidRDefault="007B25B5" w:rsidP="007B25B5">
            <w:pPr>
              <w:pStyle w:val="ListParagraph"/>
              <w:ind w:left="0"/>
              <w:jc w:val="both"/>
              <w:rPr>
                <w:lang w:val="en-GB"/>
              </w:rPr>
            </w:pPr>
          </w:p>
        </w:tc>
      </w:tr>
      <w:tr w:rsidR="007B25B5" w:rsidTr="007B25B5">
        <w:trPr>
          <w:trHeight w:val="691"/>
        </w:trPr>
        <w:tc>
          <w:tcPr>
            <w:tcW w:w="3547" w:type="dxa"/>
          </w:tcPr>
          <w:p w:rsidR="007B25B5" w:rsidRDefault="007B25B5" w:rsidP="007B25B5">
            <w:pPr>
              <w:pStyle w:val="ListParagraph"/>
              <w:numPr>
                <w:ilvl w:val="0"/>
                <w:numId w:val="1"/>
              </w:numPr>
              <w:ind w:left="450" w:hanging="450"/>
              <w:rPr>
                <w:b/>
                <w:lang w:val="en-GB"/>
              </w:rPr>
            </w:pPr>
            <w:r w:rsidRPr="00CC3C96">
              <w:rPr>
                <w:b/>
                <w:lang w:val="en-GB"/>
              </w:rPr>
              <w:t>Clarification and Amendment of RFP</w:t>
            </w:r>
          </w:p>
        </w:tc>
        <w:tc>
          <w:tcPr>
            <w:tcW w:w="6043" w:type="dxa"/>
          </w:tcPr>
          <w:p w:rsidR="007B25B5" w:rsidRDefault="007B25B5" w:rsidP="007B25B5">
            <w:pPr>
              <w:jc w:val="both"/>
              <w:rPr>
                <w:lang w:val="en-GB"/>
              </w:rPr>
            </w:pPr>
            <w:r>
              <w:rPr>
                <w:lang w:val="en-GB"/>
              </w:rPr>
              <w:t xml:space="preserve">13.1   </w:t>
            </w:r>
            <w:r w:rsidRPr="00DE630E">
              <w:rPr>
                <w:lang w:val="en-GB"/>
              </w:rPr>
              <w:t xml:space="preserve">The Consultant may request a clarification of any part of the RFP during the period indicated in the </w:t>
            </w:r>
            <w:r w:rsidRPr="00DE630E">
              <w:rPr>
                <w:b/>
                <w:lang w:val="en-GB"/>
              </w:rPr>
              <w:t>Data Sheet</w:t>
            </w:r>
            <w:r w:rsidRPr="00DE630E">
              <w:rPr>
                <w:lang w:val="en-GB"/>
              </w:rPr>
              <w:t xml:space="preserve"> before the Proposals’ submission deadline.  Any request for clarification must be sent in writing, or by standard electronic means, to the Client’s address indicated in the </w:t>
            </w:r>
            <w:r w:rsidRPr="00DE630E">
              <w:rPr>
                <w:b/>
                <w:lang w:val="en-GB"/>
              </w:rPr>
              <w:t>Data Sheet</w:t>
            </w:r>
            <w:r w:rsidRPr="00DE630E">
              <w:rPr>
                <w:lang w:val="en-GB"/>
              </w:rPr>
              <w:t>.  The Client will respond in writing, or by standard electronic means, and will send written copies of the response (including an explanation of the query but without identifying its source to all shortlisted Consultants.  Should the Client deem it necessary to amend the RFP as a result of a clarification, it shall do so following the procedure described below:</w:t>
            </w:r>
          </w:p>
          <w:p w:rsidR="007B25B5" w:rsidRPr="00DE630E" w:rsidRDefault="007B25B5" w:rsidP="007B25B5">
            <w:pPr>
              <w:jc w:val="both"/>
              <w:rPr>
                <w:lang w:val="en-GB"/>
              </w:rPr>
            </w:pPr>
          </w:p>
        </w:tc>
      </w:tr>
      <w:tr w:rsidR="007B25B5" w:rsidTr="007B25B5">
        <w:trPr>
          <w:trHeight w:val="691"/>
        </w:trPr>
        <w:tc>
          <w:tcPr>
            <w:tcW w:w="3547" w:type="dxa"/>
          </w:tcPr>
          <w:p w:rsidR="007B25B5" w:rsidRPr="00CC3C96" w:rsidRDefault="007B25B5" w:rsidP="007B25B5">
            <w:pPr>
              <w:pStyle w:val="ListParagraph"/>
              <w:ind w:left="450"/>
              <w:rPr>
                <w:b/>
                <w:lang w:val="en-GB"/>
              </w:rPr>
            </w:pPr>
          </w:p>
        </w:tc>
        <w:tc>
          <w:tcPr>
            <w:tcW w:w="6043" w:type="dxa"/>
          </w:tcPr>
          <w:p w:rsidR="007B25B5" w:rsidRPr="005C57E3" w:rsidRDefault="007B25B5" w:rsidP="007B25B5">
            <w:pPr>
              <w:pStyle w:val="ListParagraph"/>
              <w:numPr>
                <w:ilvl w:val="2"/>
                <w:numId w:val="1"/>
              </w:numPr>
              <w:ind w:left="288" w:firstLine="0"/>
              <w:jc w:val="both"/>
              <w:rPr>
                <w:lang w:val="en-GB"/>
              </w:rPr>
            </w:pPr>
            <w:r>
              <w:t xml:space="preserve">At any time before the Proposal submission deadline, the Client may amend the RFP by issuing an amendment in writing </w:t>
            </w:r>
            <w:r w:rsidRPr="005C57E3">
              <w:rPr>
                <w:lang w:val="en-GB"/>
              </w:rPr>
              <w:t>or by standard electronic means</w:t>
            </w:r>
            <w:r>
              <w:t xml:space="preserve">.  The amendment shall be sent to all shortlisted Consultants and will be binding on them.  The shortlisted Consultants shall acknowledge receipt of all amendments in writing. </w:t>
            </w:r>
          </w:p>
          <w:p w:rsidR="007B25B5" w:rsidRDefault="007B25B5" w:rsidP="007B25B5">
            <w:pPr>
              <w:jc w:val="both"/>
              <w:rPr>
                <w:lang w:val="en-GB"/>
              </w:rPr>
            </w:pPr>
          </w:p>
        </w:tc>
      </w:tr>
      <w:tr w:rsidR="007B25B5" w:rsidTr="007B25B5">
        <w:trPr>
          <w:trHeight w:val="691"/>
        </w:trPr>
        <w:tc>
          <w:tcPr>
            <w:tcW w:w="3547" w:type="dxa"/>
          </w:tcPr>
          <w:p w:rsidR="007B25B5" w:rsidRPr="00CC3C96" w:rsidRDefault="007B25B5" w:rsidP="007B25B5">
            <w:pPr>
              <w:pStyle w:val="ListParagraph"/>
              <w:ind w:left="450"/>
              <w:rPr>
                <w:b/>
                <w:lang w:val="en-GB"/>
              </w:rPr>
            </w:pPr>
          </w:p>
        </w:tc>
        <w:tc>
          <w:tcPr>
            <w:tcW w:w="6043" w:type="dxa"/>
          </w:tcPr>
          <w:p w:rsidR="007B25B5" w:rsidRPr="00DE630E" w:rsidRDefault="007B25B5" w:rsidP="007B25B5">
            <w:pPr>
              <w:pStyle w:val="ListParagraph"/>
              <w:numPr>
                <w:ilvl w:val="2"/>
                <w:numId w:val="1"/>
              </w:numPr>
              <w:ind w:left="288" w:firstLine="0"/>
              <w:jc w:val="both"/>
              <w:rPr>
                <w:lang w:val="en-GB"/>
              </w:rPr>
            </w:pPr>
            <w:r>
              <w:t>If the amendment is substantial, the Client may extend the P</w:t>
            </w:r>
            <w:r w:rsidRPr="00CA1A69">
              <w:t>roposal submission</w:t>
            </w:r>
            <w:r>
              <w:t xml:space="preserve"> deadline to give the shortlisted Consultants reasonable time to take an amendment into account in their Proposals. </w:t>
            </w:r>
          </w:p>
          <w:p w:rsidR="007B25B5" w:rsidRDefault="007B25B5" w:rsidP="007B25B5">
            <w:pPr>
              <w:pStyle w:val="ListParagraph"/>
              <w:ind w:left="288"/>
              <w:jc w:val="both"/>
            </w:pPr>
          </w:p>
        </w:tc>
      </w:tr>
      <w:tr w:rsidR="007B25B5" w:rsidTr="007B25B5">
        <w:trPr>
          <w:trHeight w:val="1618"/>
        </w:trPr>
        <w:tc>
          <w:tcPr>
            <w:tcW w:w="3547" w:type="dxa"/>
          </w:tcPr>
          <w:p w:rsidR="007B25B5" w:rsidRDefault="007B25B5" w:rsidP="007B25B5">
            <w:pPr>
              <w:pStyle w:val="ListParagraph"/>
              <w:ind w:left="450"/>
              <w:rPr>
                <w:b/>
                <w:lang w:val="en-GB"/>
              </w:rPr>
            </w:pPr>
          </w:p>
        </w:tc>
        <w:tc>
          <w:tcPr>
            <w:tcW w:w="6043" w:type="dxa"/>
          </w:tcPr>
          <w:p w:rsidR="007B25B5" w:rsidRDefault="007B25B5" w:rsidP="007B25B5">
            <w:pPr>
              <w:pStyle w:val="ListParagraph"/>
              <w:numPr>
                <w:ilvl w:val="1"/>
                <w:numId w:val="1"/>
              </w:numPr>
              <w:ind w:left="0" w:firstLine="0"/>
              <w:jc w:val="both"/>
              <w:rPr>
                <w:lang w:val="en-GB"/>
              </w:rPr>
            </w:pPr>
            <w:r>
              <w:t xml:space="preserve"> The Consultant may submit a modified Proposal or a modification to any part of it at any time prior to the P</w:t>
            </w:r>
            <w:r w:rsidRPr="00CA1A69">
              <w:t>roposal</w:t>
            </w:r>
            <w:r>
              <w:t xml:space="preserve"> submission deadline.  No modifications to the Technical or Financial Proposal shall be accepted after the deadline.</w:t>
            </w:r>
          </w:p>
        </w:tc>
      </w:tr>
      <w:tr w:rsidR="007B25B5" w:rsidTr="007B25B5">
        <w:tc>
          <w:tcPr>
            <w:tcW w:w="3547" w:type="dxa"/>
          </w:tcPr>
          <w:p w:rsidR="007B25B5" w:rsidRPr="00CC3C96" w:rsidRDefault="007B25B5" w:rsidP="007B25B5">
            <w:pPr>
              <w:pStyle w:val="ListParagraph"/>
              <w:numPr>
                <w:ilvl w:val="0"/>
                <w:numId w:val="1"/>
              </w:numPr>
              <w:ind w:left="450" w:hanging="450"/>
              <w:rPr>
                <w:b/>
                <w:lang w:val="en-GB"/>
              </w:rPr>
            </w:pPr>
            <w:r w:rsidRPr="00010A1F">
              <w:rPr>
                <w:b/>
                <w:lang w:val="en-GB"/>
              </w:rPr>
              <w:t>Preparation of Proposals – Specific Considerations</w:t>
            </w:r>
          </w:p>
        </w:tc>
        <w:tc>
          <w:tcPr>
            <w:tcW w:w="6043" w:type="dxa"/>
          </w:tcPr>
          <w:p w:rsidR="007B25B5" w:rsidRDefault="007B25B5" w:rsidP="007B25B5">
            <w:pPr>
              <w:pStyle w:val="ListParagraph"/>
              <w:numPr>
                <w:ilvl w:val="1"/>
                <w:numId w:val="1"/>
              </w:numPr>
              <w:ind w:left="0" w:firstLine="0"/>
              <w:jc w:val="both"/>
              <w:rPr>
                <w:lang w:val="en-GB"/>
              </w:rPr>
            </w:pPr>
            <w:r w:rsidRPr="00010A1F">
              <w:rPr>
                <w:lang w:val="en-GB"/>
              </w:rPr>
              <w:t xml:space="preserve">While preparing the Proposal, </w:t>
            </w:r>
            <w:r>
              <w:rPr>
                <w:lang w:val="en-GB"/>
              </w:rPr>
              <w:t xml:space="preserve">the </w:t>
            </w:r>
            <w:r w:rsidRPr="00010A1F">
              <w:rPr>
                <w:lang w:val="en-GB"/>
              </w:rPr>
              <w:t>Consultant must give particular attention to the following:</w:t>
            </w:r>
            <w:r>
              <w:rPr>
                <w:lang w:val="en-GB"/>
              </w:rPr>
              <w:t xml:space="preserve"> </w:t>
            </w:r>
          </w:p>
          <w:p w:rsidR="007B25B5" w:rsidRDefault="007B25B5" w:rsidP="007B25B5">
            <w:pPr>
              <w:pStyle w:val="ListParagraph"/>
              <w:ind w:left="0"/>
              <w:jc w:val="both"/>
              <w:rPr>
                <w:lang w:val="en-GB"/>
              </w:rPr>
            </w:pPr>
          </w:p>
          <w:p w:rsidR="007B25B5" w:rsidRPr="00002046" w:rsidRDefault="007B25B5" w:rsidP="007B25B5">
            <w:pPr>
              <w:pStyle w:val="ListParagraph"/>
              <w:numPr>
                <w:ilvl w:val="2"/>
                <w:numId w:val="1"/>
              </w:numPr>
              <w:ind w:left="288" w:firstLine="0"/>
              <w:jc w:val="both"/>
              <w:rPr>
                <w:lang w:val="en-GB"/>
              </w:rPr>
            </w:pPr>
            <w:r>
              <w:t xml:space="preserve">If a shortlisted Consultant considers that it may enhance its expertise for the assignment by associating with other consultants in the form of </w:t>
            </w:r>
            <w:r w:rsidRPr="00C14016">
              <w:t>a Joint Venture or as Sub-consultants,</w:t>
            </w:r>
            <w:r>
              <w:t xml:space="preserve"> it may do so with either (a) non-shortlisted Consultant(s), or (b) shortlisted Consultants if permitted in the </w:t>
            </w:r>
            <w:r w:rsidRPr="005D79A1">
              <w:rPr>
                <w:b/>
              </w:rPr>
              <w:t>Data Sheet</w:t>
            </w:r>
            <w:r w:rsidRPr="005E285B">
              <w:t>.</w:t>
            </w:r>
            <w:r>
              <w:t xml:space="preserve">  In </w:t>
            </w:r>
            <w:r w:rsidRPr="008F029E">
              <w:t xml:space="preserve">all such cases a shortlisted Consultant must obtain </w:t>
            </w:r>
            <w:r w:rsidRPr="00257C19">
              <w:t>the</w:t>
            </w:r>
            <w:r>
              <w:t xml:space="preserve"> </w:t>
            </w:r>
            <w:r w:rsidRPr="008F029E">
              <w:t>written approval of the Client prior to the submission of th</w:t>
            </w:r>
            <w:r>
              <w:t xml:space="preserve">e Proposal.  When associating with non-shortlisted firms in the form of a Joint Venture or a sub-consultancy, the shortlisted Consultant shall be a lead </w:t>
            </w:r>
            <w:r w:rsidRPr="00257C19">
              <w:t xml:space="preserve">member. </w:t>
            </w:r>
            <w:r>
              <w:t xml:space="preserve"> </w:t>
            </w:r>
            <w:r w:rsidRPr="00257C19">
              <w:t>If shortlisted Consultants associate with each other, any of them can be a lead member.</w:t>
            </w:r>
          </w:p>
          <w:p w:rsidR="007B25B5" w:rsidRPr="00002046" w:rsidRDefault="007B25B5" w:rsidP="007B25B5">
            <w:pPr>
              <w:ind w:left="288"/>
              <w:contextualSpacing/>
              <w:jc w:val="both"/>
              <w:rPr>
                <w:lang w:val="en-GB"/>
              </w:rPr>
            </w:pPr>
            <w:r>
              <w:t xml:space="preserve"> </w:t>
            </w:r>
          </w:p>
          <w:p w:rsidR="007B25B5" w:rsidRPr="003138C5" w:rsidRDefault="007B25B5" w:rsidP="007B25B5">
            <w:pPr>
              <w:pStyle w:val="ListParagraph"/>
              <w:numPr>
                <w:ilvl w:val="2"/>
                <w:numId w:val="1"/>
              </w:numPr>
              <w:ind w:left="288" w:firstLine="0"/>
              <w:jc w:val="both"/>
              <w:rPr>
                <w:lang w:val="en-GB"/>
              </w:rPr>
            </w:pPr>
            <w:r>
              <w:t xml:space="preserve">The Client may indicate in the </w:t>
            </w:r>
            <w:r w:rsidRPr="00473939">
              <w:rPr>
                <w:b/>
              </w:rPr>
              <w:t>Data Sheet</w:t>
            </w:r>
            <w:r>
              <w:t xml:space="preserve"> the estimated level of Key Experts’ time input (expressed in person-months/person-days) or the Client’s estimated total cost of the assignment, but not both.  This estimate is indicative and the Proposal shall be based on the Consultant’s own estimates for the same. </w:t>
            </w:r>
          </w:p>
          <w:p w:rsidR="007B25B5" w:rsidRDefault="007B25B5" w:rsidP="007B25B5">
            <w:pPr>
              <w:pStyle w:val="ListParagraph"/>
              <w:rPr>
                <w:lang w:val="en-GB"/>
              </w:rPr>
            </w:pPr>
          </w:p>
          <w:p w:rsidR="007B25B5" w:rsidRPr="003138C5" w:rsidRDefault="007B25B5" w:rsidP="007B25B5">
            <w:pPr>
              <w:pStyle w:val="ListParagraph"/>
              <w:numPr>
                <w:ilvl w:val="2"/>
                <w:numId w:val="1"/>
              </w:numPr>
              <w:ind w:left="288" w:firstLine="0"/>
              <w:jc w:val="both"/>
              <w:rPr>
                <w:lang w:val="en-GB"/>
              </w:rPr>
            </w:pPr>
            <w:r w:rsidRPr="004E48D0">
              <w:t xml:space="preserve">If </w:t>
            </w:r>
            <w:r>
              <w:t>stated</w:t>
            </w:r>
            <w:r w:rsidRPr="004E48D0">
              <w:t xml:space="preserve"> in the </w:t>
            </w:r>
            <w:r w:rsidRPr="00473939">
              <w:rPr>
                <w:b/>
              </w:rPr>
              <w:t>Data Sheet</w:t>
            </w:r>
            <w:r w:rsidRPr="004E48D0">
              <w:t xml:space="preserve">, </w:t>
            </w:r>
            <w:r>
              <w:t xml:space="preserve">the </w:t>
            </w:r>
            <w:r w:rsidRPr="004E48D0">
              <w:t xml:space="preserve">Consultant shall </w:t>
            </w:r>
            <w:r>
              <w:t>i</w:t>
            </w:r>
            <w:r w:rsidRPr="004E48D0">
              <w:t xml:space="preserve">nclude in its Proposal at least the same time input </w:t>
            </w:r>
            <w:r w:rsidRPr="00257C19">
              <w:t xml:space="preserve">(in the same unit as indicated in the </w:t>
            </w:r>
            <w:r w:rsidRPr="00257C19">
              <w:rPr>
                <w:b/>
              </w:rPr>
              <w:t>Data Sheet</w:t>
            </w:r>
            <w:r w:rsidRPr="005E285B">
              <w:t xml:space="preserve">) </w:t>
            </w:r>
            <w:r w:rsidRPr="004E48D0">
              <w:t>of Key Experts, fail</w:t>
            </w:r>
            <w:r>
              <w:t xml:space="preserve">ing which the Financial Proposal will be adjusted for the purpose of comparison of proposals and decision for award in accordance with the </w:t>
            </w:r>
            <w:r w:rsidRPr="00257C19">
              <w:t>procedure</w:t>
            </w:r>
            <w:r>
              <w:t xml:space="preserve"> in the </w:t>
            </w:r>
            <w:r w:rsidRPr="00473939">
              <w:rPr>
                <w:b/>
              </w:rPr>
              <w:t>Data Sheet</w:t>
            </w:r>
            <w:r>
              <w:t xml:space="preserve">. </w:t>
            </w:r>
          </w:p>
          <w:p w:rsidR="007B25B5" w:rsidRDefault="007B25B5" w:rsidP="007B25B5">
            <w:pPr>
              <w:pStyle w:val="ListParagraph"/>
              <w:rPr>
                <w:lang w:val="en-GB"/>
              </w:rPr>
            </w:pPr>
          </w:p>
          <w:p w:rsidR="007B25B5" w:rsidRPr="00002046" w:rsidRDefault="007B25B5" w:rsidP="007B25B5">
            <w:pPr>
              <w:pStyle w:val="ListParagraph"/>
              <w:numPr>
                <w:ilvl w:val="2"/>
                <w:numId w:val="1"/>
              </w:numPr>
              <w:ind w:left="288" w:firstLine="0"/>
              <w:jc w:val="both"/>
              <w:rPr>
                <w:lang w:val="en-GB"/>
              </w:rPr>
            </w:pPr>
            <w:r>
              <w:t xml:space="preserve">For assignments under the Fixed-Budget Selection method, the estimated Key Experts’ time input is not disclosed.  Total available budget, </w:t>
            </w:r>
            <w:r w:rsidRPr="0001331E">
              <w:t>exc</w:t>
            </w:r>
            <w:r>
              <w:t>lusive of taxes payable in the R</w:t>
            </w:r>
            <w:r w:rsidRPr="0001331E">
              <w:t>ecipient’s country,</w:t>
            </w:r>
            <w:r>
              <w:rPr>
                <w:i/>
              </w:rPr>
              <w:t xml:space="preserve"> </w:t>
            </w:r>
            <w:r w:rsidRPr="00452764">
              <w:t xml:space="preserve">is </w:t>
            </w:r>
            <w:r>
              <w:t xml:space="preserve">given in the </w:t>
            </w:r>
            <w:r w:rsidRPr="00473939">
              <w:rPr>
                <w:b/>
              </w:rPr>
              <w:t>Data Sheet</w:t>
            </w:r>
            <w:r>
              <w:t>, and the Financial Proposal shall not exceed this budget.</w:t>
            </w:r>
          </w:p>
          <w:p w:rsidR="007B25B5" w:rsidRPr="00012E2D" w:rsidRDefault="007B25B5" w:rsidP="007B25B5">
            <w:pPr>
              <w:pStyle w:val="ListParagraph"/>
              <w:ind w:left="288"/>
              <w:jc w:val="both"/>
              <w:rPr>
                <w:lang w:val="en-GB"/>
              </w:rPr>
            </w:pPr>
          </w:p>
          <w:p w:rsidR="007B25B5" w:rsidRPr="00002046" w:rsidRDefault="007B25B5" w:rsidP="007B25B5">
            <w:pPr>
              <w:pStyle w:val="ListParagraph"/>
              <w:ind w:left="288"/>
              <w:jc w:val="both"/>
              <w:rPr>
                <w:lang w:val="en-GB"/>
              </w:rPr>
            </w:pPr>
          </w:p>
          <w:p w:rsidR="007B25B5" w:rsidRDefault="007B25B5" w:rsidP="007B25B5">
            <w:pPr>
              <w:pStyle w:val="ListParagraph"/>
              <w:ind w:left="0"/>
              <w:jc w:val="both"/>
              <w:rPr>
                <w:lang w:val="en-GB"/>
              </w:rPr>
            </w:pPr>
          </w:p>
        </w:tc>
      </w:tr>
      <w:tr w:rsidR="007B25B5" w:rsidTr="007B25B5">
        <w:tc>
          <w:tcPr>
            <w:tcW w:w="3547" w:type="dxa"/>
          </w:tcPr>
          <w:p w:rsidR="007B25B5" w:rsidRPr="000F6C1C" w:rsidRDefault="007B25B5" w:rsidP="007B25B5">
            <w:pPr>
              <w:pStyle w:val="ListParagraph"/>
              <w:numPr>
                <w:ilvl w:val="0"/>
                <w:numId w:val="1"/>
              </w:numPr>
              <w:ind w:left="450" w:hanging="450"/>
              <w:rPr>
                <w:b/>
                <w:bCs/>
                <w:lang w:val="en-GB"/>
              </w:rPr>
            </w:pPr>
            <w:r w:rsidRPr="000F6C1C">
              <w:rPr>
                <w:b/>
                <w:bCs/>
                <w:lang w:val="en-GB"/>
              </w:rPr>
              <w:lastRenderedPageBreak/>
              <w:t>Technical Proposal Format and Content</w:t>
            </w:r>
          </w:p>
          <w:p w:rsidR="007B25B5" w:rsidRPr="00010A1F" w:rsidRDefault="007B25B5" w:rsidP="007B25B5">
            <w:pPr>
              <w:pStyle w:val="ListParagraph"/>
              <w:ind w:left="450"/>
              <w:rPr>
                <w:b/>
                <w:lang w:val="en-GB"/>
              </w:rPr>
            </w:pPr>
          </w:p>
        </w:tc>
        <w:tc>
          <w:tcPr>
            <w:tcW w:w="6043" w:type="dxa"/>
          </w:tcPr>
          <w:p w:rsidR="007B25B5" w:rsidRPr="000F6C1C" w:rsidRDefault="007B25B5" w:rsidP="007B25B5">
            <w:pPr>
              <w:pStyle w:val="ListParagraph"/>
              <w:numPr>
                <w:ilvl w:val="1"/>
                <w:numId w:val="1"/>
              </w:numPr>
              <w:ind w:left="0" w:firstLine="0"/>
              <w:jc w:val="both"/>
              <w:rPr>
                <w:color w:val="000000"/>
                <w:lang w:val="en-GB"/>
              </w:rPr>
            </w:pPr>
            <w:r w:rsidRPr="000F6C1C">
              <w:rPr>
                <w:lang w:val="en-GB"/>
              </w:rPr>
              <w:t xml:space="preserve">The Technical Proposal shall not include any financial information. </w:t>
            </w:r>
            <w:r>
              <w:rPr>
                <w:lang w:val="en-GB"/>
              </w:rPr>
              <w:t xml:space="preserve"> </w:t>
            </w:r>
            <w:r w:rsidRPr="000F6C1C">
              <w:rPr>
                <w:lang w:val="en-GB"/>
              </w:rPr>
              <w:t>A Technical Proposal containing financial in</w:t>
            </w:r>
            <w:r>
              <w:rPr>
                <w:lang w:val="en-GB"/>
              </w:rPr>
              <w:t>formation shall be declared non-</w:t>
            </w:r>
            <w:r w:rsidRPr="000F6C1C">
              <w:rPr>
                <w:lang w:val="en-GB"/>
              </w:rPr>
              <w:t>responsive.</w:t>
            </w:r>
            <w:r>
              <w:rPr>
                <w:lang w:val="en-GB"/>
              </w:rPr>
              <w:t xml:space="preserve"> </w:t>
            </w:r>
          </w:p>
          <w:p w:rsidR="007B25B5" w:rsidRDefault="007B25B5" w:rsidP="007B25B5">
            <w:pPr>
              <w:contextualSpacing/>
              <w:jc w:val="both"/>
              <w:rPr>
                <w:color w:val="000000"/>
                <w:lang w:val="en-GB"/>
              </w:rPr>
            </w:pPr>
          </w:p>
          <w:p w:rsidR="007B25B5" w:rsidRPr="004C3A81" w:rsidRDefault="007B25B5" w:rsidP="007B25B5">
            <w:pPr>
              <w:pStyle w:val="ListParagraph"/>
              <w:numPr>
                <w:ilvl w:val="2"/>
                <w:numId w:val="1"/>
              </w:numPr>
              <w:ind w:left="323" w:firstLine="0"/>
              <w:jc w:val="both"/>
              <w:rPr>
                <w:lang w:val="en-GB"/>
              </w:rPr>
            </w:pPr>
            <w:r w:rsidRPr="00A83EE6">
              <w:rPr>
                <w:color w:val="000000"/>
                <w:lang w:val="en-GB"/>
              </w:rPr>
              <w:t xml:space="preserve">Consultant shall not propose alternative Key Experts. </w:t>
            </w:r>
            <w:r>
              <w:rPr>
                <w:color w:val="000000"/>
                <w:lang w:val="en-GB"/>
              </w:rPr>
              <w:t xml:space="preserve"> </w:t>
            </w:r>
            <w:r w:rsidRPr="00A83EE6">
              <w:rPr>
                <w:color w:val="000000"/>
                <w:lang w:val="en-GB"/>
              </w:rPr>
              <w:t xml:space="preserve">Only one CV shall be submitted for each position. </w:t>
            </w:r>
            <w:r>
              <w:rPr>
                <w:color w:val="000000"/>
                <w:lang w:val="en-GB"/>
              </w:rPr>
              <w:t xml:space="preserve"> </w:t>
            </w:r>
            <w:r w:rsidRPr="00A83EE6">
              <w:rPr>
                <w:color w:val="000000"/>
                <w:lang w:val="en-GB"/>
              </w:rPr>
              <w:t>Failure to comply with this requirement will make the Proposal non-responsive.</w:t>
            </w:r>
          </w:p>
          <w:p w:rsidR="007B25B5" w:rsidRPr="00010A1F" w:rsidRDefault="007B25B5" w:rsidP="007B25B5">
            <w:pPr>
              <w:pStyle w:val="ListParagraph"/>
              <w:jc w:val="both"/>
              <w:rPr>
                <w:lang w:val="en-GB"/>
              </w:rPr>
            </w:pPr>
          </w:p>
        </w:tc>
      </w:tr>
      <w:tr w:rsidR="007B25B5" w:rsidTr="007B25B5">
        <w:tc>
          <w:tcPr>
            <w:tcW w:w="3547" w:type="dxa"/>
          </w:tcPr>
          <w:p w:rsidR="007B25B5" w:rsidRPr="000F6C1C" w:rsidRDefault="007B25B5" w:rsidP="007B25B5">
            <w:pPr>
              <w:pStyle w:val="ListParagraph"/>
              <w:ind w:left="450"/>
              <w:rPr>
                <w:b/>
                <w:bCs/>
                <w:lang w:val="en-GB"/>
              </w:rPr>
            </w:pPr>
          </w:p>
        </w:tc>
        <w:tc>
          <w:tcPr>
            <w:tcW w:w="6043" w:type="dxa"/>
          </w:tcPr>
          <w:p w:rsidR="007B25B5" w:rsidRDefault="007B25B5" w:rsidP="007B25B5">
            <w:pPr>
              <w:pStyle w:val="ListParagraph"/>
              <w:numPr>
                <w:ilvl w:val="1"/>
                <w:numId w:val="1"/>
              </w:numPr>
              <w:ind w:left="0" w:firstLine="0"/>
              <w:jc w:val="both"/>
              <w:rPr>
                <w:color w:val="000000"/>
                <w:lang w:val="en-GB"/>
              </w:rPr>
            </w:pPr>
            <w:r w:rsidRPr="000F6C1C">
              <w:rPr>
                <w:color w:val="000000"/>
                <w:lang w:val="en-GB"/>
              </w:rPr>
              <w:t xml:space="preserve">Depending on the nature of the assignment, </w:t>
            </w:r>
            <w:r>
              <w:rPr>
                <w:color w:val="000000"/>
                <w:lang w:val="en-GB"/>
              </w:rPr>
              <w:t xml:space="preserve">the </w:t>
            </w:r>
            <w:r w:rsidRPr="000F6C1C">
              <w:rPr>
                <w:color w:val="000000"/>
                <w:lang w:val="en-GB"/>
              </w:rPr>
              <w:t xml:space="preserve">Consultant </w:t>
            </w:r>
            <w:r>
              <w:rPr>
                <w:color w:val="000000"/>
                <w:lang w:val="en-GB"/>
              </w:rPr>
              <w:t>is</w:t>
            </w:r>
            <w:r w:rsidRPr="000F6C1C">
              <w:rPr>
                <w:color w:val="000000"/>
                <w:lang w:val="en-GB"/>
              </w:rPr>
              <w:t xml:space="preserve"> required to submit a Full Technical Proposal (FTP), or a Simplified Technical Proposal (STP) as indicated in the </w:t>
            </w:r>
            <w:r w:rsidRPr="00473939">
              <w:rPr>
                <w:b/>
                <w:color w:val="000000"/>
                <w:lang w:val="en-GB"/>
              </w:rPr>
              <w:t>Data Sheet</w:t>
            </w:r>
            <w:r w:rsidRPr="000F6C1C">
              <w:rPr>
                <w:color w:val="000000"/>
                <w:lang w:val="en-GB"/>
              </w:rPr>
              <w:t xml:space="preserve"> and using the Standard Forms provided in Section 3 of the RFP. </w:t>
            </w:r>
          </w:p>
          <w:p w:rsidR="007B25B5" w:rsidRPr="000F6C1C"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numPr>
                <w:ilvl w:val="0"/>
                <w:numId w:val="1"/>
              </w:numPr>
              <w:ind w:left="450" w:hanging="450"/>
              <w:rPr>
                <w:b/>
                <w:bCs/>
                <w:lang w:val="en-GB"/>
              </w:rPr>
            </w:pPr>
            <w:r>
              <w:rPr>
                <w:b/>
                <w:bCs/>
                <w:lang w:val="en-GB"/>
              </w:rPr>
              <w:t xml:space="preserve">Financial Proposal </w:t>
            </w:r>
          </w:p>
        </w:tc>
        <w:tc>
          <w:tcPr>
            <w:tcW w:w="6043" w:type="dxa"/>
          </w:tcPr>
          <w:p w:rsidR="007B25B5" w:rsidRPr="00E50409" w:rsidRDefault="007B25B5" w:rsidP="007B25B5">
            <w:pPr>
              <w:pStyle w:val="ListParagraph"/>
              <w:numPr>
                <w:ilvl w:val="1"/>
                <w:numId w:val="1"/>
              </w:numPr>
              <w:ind w:left="0" w:firstLine="0"/>
              <w:jc w:val="both"/>
              <w:rPr>
                <w:color w:val="000000"/>
                <w:lang w:val="en-GB"/>
              </w:rPr>
            </w:pPr>
            <w:r w:rsidRPr="002456DB">
              <w:rPr>
                <w:lang w:val="en-GB"/>
              </w:rPr>
              <w:t xml:space="preserve">The Financial Proposal shall be prepared using the    Standard Forms provided in Section 4 of the RFP. </w:t>
            </w:r>
            <w:r>
              <w:rPr>
                <w:lang w:val="en-GB"/>
              </w:rPr>
              <w:t xml:space="preserve"> </w:t>
            </w:r>
            <w:r w:rsidRPr="002456DB">
              <w:rPr>
                <w:lang w:val="en-GB"/>
              </w:rPr>
              <w:t xml:space="preserve">It shall list all costs associated with the assignment, including </w:t>
            </w:r>
            <w:r>
              <w:rPr>
                <w:lang w:val="en-GB"/>
              </w:rPr>
              <w:t>(a) remuneration for Key Experts and Non-Key Experts and (b)</w:t>
            </w:r>
            <w:r w:rsidRPr="00562E9E">
              <w:rPr>
                <w:lang w:val="en-GB"/>
              </w:rPr>
              <w:t xml:space="preserve"> </w:t>
            </w:r>
            <w:r w:rsidRPr="00EF79F2">
              <w:rPr>
                <w:lang w:val="en-GB"/>
              </w:rPr>
              <w:t>reimbursable expenses</w:t>
            </w:r>
            <w:r w:rsidRPr="002456DB">
              <w:rPr>
                <w:lang w:val="en-GB"/>
              </w:rPr>
              <w:t xml:space="preserve"> indicated in the </w:t>
            </w:r>
            <w:r w:rsidRPr="00473939">
              <w:rPr>
                <w:b/>
                <w:lang w:val="en-GB"/>
              </w:rPr>
              <w:t>Data Sheet</w:t>
            </w:r>
            <w:r w:rsidRPr="002456DB">
              <w:rPr>
                <w:lang w:val="en-GB"/>
              </w:rPr>
              <w:t>.</w:t>
            </w:r>
          </w:p>
          <w:p w:rsidR="007B25B5" w:rsidRPr="000F6C1C" w:rsidRDefault="007B25B5" w:rsidP="007B25B5">
            <w:pPr>
              <w:pStyle w:val="ListParagraph"/>
              <w:ind w:left="0"/>
              <w:jc w:val="both"/>
              <w:rPr>
                <w:color w:val="000000"/>
                <w:lang w:val="en-GB"/>
              </w:rPr>
            </w:pPr>
          </w:p>
        </w:tc>
      </w:tr>
      <w:tr w:rsidR="007B25B5" w:rsidTr="007B25B5">
        <w:tc>
          <w:tcPr>
            <w:tcW w:w="3547" w:type="dxa"/>
          </w:tcPr>
          <w:p w:rsidR="007B25B5" w:rsidRDefault="007B25B5" w:rsidP="007B25B5">
            <w:pPr>
              <w:pStyle w:val="ListParagraph"/>
              <w:ind w:left="450"/>
              <w:rPr>
                <w:b/>
                <w:lang w:val="en-GB"/>
              </w:rPr>
            </w:pPr>
            <w:r>
              <w:rPr>
                <w:b/>
                <w:lang w:val="en-GB"/>
              </w:rPr>
              <w:t xml:space="preserve">a. </w:t>
            </w:r>
            <w:r w:rsidRPr="00CD319A">
              <w:rPr>
                <w:b/>
                <w:lang w:val="en-GB"/>
              </w:rPr>
              <w:t>Price Adjustment</w:t>
            </w:r>
          </w:p>
        </w:tc>
        <w:tc>
          <w:tcPr>
            <w:tcW w:w="6043" w:type="dxa"/>
          </w:tcPr>
          <w:p w:rsidR="007B25B5" w:rsidRPr="003F4AC7" w:rsidRDefault="007B25B5" w:rsidP="007B25B5">
            <w:pPr>
              <w:pStyle w:val="ListParagraph"/>
              <w:numPr>
                <w:ilvl w:val="1"/>
                <w:numId w:val="1"/>
              </w:numPr>
              <w:tabs>
                <w:tab w:val="left" w:pos="774"/>
              </w:tabs>
              <w:ind w:left="0" w:firstLine="0"/>
              <w:jc w:val="both"/>
            </w:pPr>
            <w:r w:rsidRPr="002456DB">
              <w:rPr>
                <w:lang w:val="en-GB"/>
              </w:rPr>
              <w:t xml:space="preserve">For assignments with </w:t>
            </w:r>
            <w:r>
              <w:rPr>
                <w:lang w:val="en-GB"/>
              </w:rPr>
              <w:t>a</w:t>
            </w:r>
            <w:r w:rsidRPr="002456DB">
              <w:rPr>
                <w:lang w:val="en-GB"/>
              </w:rPr>
              <w:t xml:space="preserve"> duration exceeding 18 months, a price adjustment provision for foreign and/or local inflation for </w:t>
            </w:r>
            <w:r>
              <w:rPr>
                <w:lang w:val="en-GB"/>
              </w:rPr>
              <w:t xml:space="preserve">remuneration </w:t>
            </w:r>
            <w:r w:rsidRPr="002456DB">
              <w:rPr>
                <w:lang w:val="en-GB"/>
              </w:rPr>
              <w:t xml:space="preserve">rates applies </w:t>
            </w:r>
            <w:r>
              <w:rPr>
                <w:lang w:val="en-GB"/>
              </w:rPr>
              <w:t xml:space="preserve">if so </w:t>
            </w:r>
            <w:r w:rsidRPr="002456DB">
              <w:rPr>
                <w:lang w:val="en-GB"/>
              </w:rPr>
              <w:t xml:space="preserve">stated in the </w:t>
            </w:r>
            <w:r w:rsidRPr="00473939">
              <w:rPr>
                <w:b/>
                <w:lang w:val="en-GB"/>
              </w:rPr>
              <w:t>Data Sheet</w:t>
            </w:r>
            <w:r w:rsidRPr="002456DB">
              <w:rPr>
                <w:lang w:val="en-GB"/>
              </w:rPr>
              <w:t>.</w:t>
            </w:r>
          </w:p>
          <w:p w:rsidR="007B25B5" w:rsidRPr="000F6C1C" w:rsidRDefault="007B25B5" w:rsidP="007B25B5">
            <w:pPr>
              <w:pStyle w:val="ListParagraph"/>
              <w:ind w:left="0"/>
              <w:jc w:val="both"/>
              <w:rPr>
                <w:color w:val="000000"/>
                <w:lang w:val="en-GB"/>
              </w:rPr>
            </w:pPr>
          </w:p>
        </w:tc>
      </w:tr>
      <w:tr w:rsidR="007B25B5" w:rsidTr="007B25B5">
        <w:tc>
          <w:tcPr>
            <w:tcW w:w="3547" w:type="dxa"/>
          </w:tcPr>
          <w:p w:rsidR="007B25B5" w:rsidRDefault="007B25B5" w:rsidP="007B25B5">
            <w:pPr>
              <w:pStyle w:val="ListParagraph"/>
              <w:ind w:left="450"/>
              <w:rPr>
                <w:b/>
                <w:lang w:val="en-GB"/>
              </w:rPr>
            </w:pPr>
            <w:r>
              <w:rPr>
                <w:b/>
                <w:lang w:val="en-GB"/>
              </w:rPr>
              <w:t>b.  Taxes</w:t>
            </w:r>
          </w:p>
        </w:tc>
        <w:tc>
          <w:tcPr>
            <w:tcW w:w="6043" w:type="dxa"/>
          </w:tcPr>
          <w:p w:rsidR="007B25B5" w:rsidRDefault="007B25B5" w:rsidP="007B25B5">
            <w:pPr>
              <w:pStyle w:val="ListParagraph"/>
              <w:numPr>
                <w:ilvl w:val="1"/>
                <w:numId w:val="1"/>
              </w:numPr>
              <w:tabs>
                <w:tab w:val="left" w:pos="774"/>
              </w:tabs>
              <w:ind w:left="0" w:firstLine="0"/>
              <w:jc w:val="both"/>
              <w:rPr>
                <w:lang w:val="en-GB"/>
              </w:rPr>
            </w:pPr>
            <w:r>
              <w:rPr>
                <w:lang w:val="en-GB"/>
              </w:rPr>
              <w:t xml:space="preserve">The Consultant and its </w:t>
            </w:r>
            <w:r w:rsidRPr="002456DB">
              <w:rPr>
                <w:lang w:val="en-GB"/>
              </w:rPr>
              <w:t xml:space="preserve">Sub-consultants and </w:t>
            </w:r>
            <w:r>
              <w:rPr>
                <w:lang w:val="en-GB"/>
              </w:rPr>
              <w:t>E</w:t>
            </w:r>
            <w:r w:rsidRPr="002456DB">
              <w:rPr>
                <w:lang w:val="en-GB"/>
              </w:rPr>
              <w:t xml:space="preserve">xperts are responsible for meeting all tax liabilities arising out of the Contract unless stated otherwise in the </w:t>
            </w:r>
            <w:r w:rsidRPr="00473939">
              <w:rPr>
                <w:b/>
                <w:lang w:val="en-GB"/>
              </w:rPr>
              <w:t>Data Sheet</w:t>
            </w:r>
            <w:r w:rsidRPr="002456DB">
              <w:rPr>
                <w:lang w:val="en-GB"/>
              </w:rPr>
              <w:t>.</w:t>
            </w:r>
            <w:r>
              <w:rPr>
                <w:lang w:val="en-GB"/>
              </w:rPr>
              <w:t xml:space="preserve"> </w:t>
            </w:r>
            <w:r w:rsidRPr="002456DB">
              <w:rPr>
                <w:lang w:val="en-GB"/>
              </w:rPr>
              <w:t xml:space="preserve"> </w:t>
            </w:r>
            <w:r w:rsidRPr="007F5017">
              <w:rPr>
                <w:lang w:val="en-GB"/>
              </w:rPr>
              <w:t xml:space="preserve">Information on taxes in the Client’s country is provided in the </w:t>
            </w:r>
            <w:r w:rsidRPr="00473939">
              <w:rPr>
                <w:b/>
                <w:lang w:val="en-GB"/>
              </w:rPr>
              <w:t>Data Sheet</w:t>
            </w:r>
            <w:r w:rsidRPr="007F5017">
              <w:rPr>
                <w:lang w:val="en-GB"/>
              </w:rPr>
              <w:t>.</w:t>
            </w:r>
          </w:p>
          <w:p w:rsidR="007B25B5" w:rsidRPr="002456DB" w:rsidRDefault="007B25B5" w:rsidP="007B25B5">
            <w:pPr>
              <w:pStyle w:val="ListParagraph"/>
              <w:tabs>
                <w:tab w:val="left" w:pos="774"/>
              </w:tabs>
              <w:ind w:left="0"/>
              <w:jc w:val="both"/>
              <w:rPr>
                <w:lang w:val="en-GB"/>
              </w:rPr>
            </w:pPr>
          </w:p>
        </w:tc>
      </w:tr>
      <w:tr w:rsidR="007B25B5" w:rsidTr="007B25B5">
        <w:tc>
          <w:tcPr>
            <w:tcW w:w="3547" w:type="dxa"/>
          </w:tcPr>
          <w:p w:rsidR="007B25B5" w:rsidRDefault="007B25B5" w:rsidP="007B25B5">
            <w:pPr>
              <w:pStyle w:val="ListParagraph"/>
              <w:ind w:left="450"/>
              <w:rPr>
                <w:b/>
                <w:lang w:val="en-GB"/>
              </w:rPr>
            </w:pPr>
            <w:r w:rsidRPr="00AF338C">
              <w:rPr>
                <w:b/>
                <w:lang w:val="en-GB"/>
              </w:rPr>
              <w:t>c. Currency of Proposal</w:t>
            </w:r>
          </w:p>
        </w:tc>
        <w:tc>
          <w:tcPr>
            <w:tcW w:w="6043" w:type="dxa"/>
          </w:tcPr>
          <w:p w:rsidR="007B25B5" w:rsidRDefault="007B25B5" w:rsidP="007B25B5">
            <w:pPr>
              <w:pStyle w:val="ListParagraph"/>
              <w:numPr>
                <w:ilvl w:val="1"/>
                <w:numId w:val="1"/>
              </w:numPr>
              <w:tabs>
                <w:tab w:val="left" w:pos="774"/>
              </w:tabs>
              <w:ind w:left="0" w:firstLine="0"/>
              <w:jc w:val="both"/>
              <w:rPr>
                <w:lang w:val="en-GB"/>
              </w:rPr>
            </w:pPr>
            <w:r>
              <w:rPr>
                <w:lang w:val="en-GB"/>
              </w:rPr>
              <w:t xml:space="preserve">The </w:t>
            </w:r>
            <w:r w:rsidRPr="00AF338C">
              <w:rPr>
                <w:lang w:val="en-GB"/>
              </w:rPr>
              <w:t xml:space="preserve">Consultant may express the price for </w:t>
            </w:r>
            <w:r>
              <w:rPr>
                <w:lang w:val="en-GB"/>
              </w:rPr>
              <w:t>its</w:t>
            </w:r>
            <w:r w:rsidRPr="00AF338C">
              <w:rPr>
                <w:lang w:val="en-GB"/>
              </w:rPr>
              <w:t xml:space="preserve"> </w:t>
            </w:r>
            <w:r>
              <w:rPr>
                <w:lang w:val="en-GB"/>
              </w:rPr>
              <w:t>S</w:t>
            </w:r>
            <w:r w:rsidRPr="00AF338C">
              <w:rPr>
                <w:lang w:val="en-GB"/>
              </w:rPr>
              <w:t xml:space="preserve">ervices in the currency or currencies as stated in the </w:t>
            </w:r>
            <w:r w:rsidRPr="00473939">
              <w:rPr>
                <w:b/>
                <w:lang w:val="en-GB"/>
              </w:rPr>
              <w:t>Data Sheet</w:t>
            </w:r>
            <w:r w:rsidRPr="00AF338C">
              <w:rPr>
                <w:lang w:val="en-GB"/>
              </w:rPr>
              <w:t xml:space="preserve">. </w:t>
            </w:r>
            <w:r>
              <w:rPr>
                <w:lang w:val="en-GB"/>
              </w:rPr>
              <w:t xml:space="preserve"> </w:t>
            </w:r>
            <w:r w:rsidRPr="00AF338C">
              <w:rPr>
                <w:lang w:val="en-GB"/>
              </w:rPr>
              <w:t xml:space="preserve">If indicated in the </w:t>
            </w:r>
            <w:r w:rsidRPr="00473939">
              <w:rPr>
                <w:b/>
                <w:lang w:val="en-GB"/>
              </w:rPr>
              <w:t>Data Sheet</w:t>
            </w:r>
            <w:r w:rsidRPr="00AF338C">
              <w:rPr>
                <w:lang w:val="en-GB"/>
              </w:rPr>
              <w:t>, the portion of the price representing local cost shall be stated in the national currency.</w:t>
            </w:r>
          </w:p>
          <w:p w:rsidR="007B25B5" w:rsidRDefault="007B25B5" w:rsidP="007B25B5">
            <w:pPr>
              <w:pStyle w:val="ListParagraph"/>
              <w:tabs>
                <w:tab w:val="left" w:pos="774"/>
              </w:tabs>
              <w:ind w:left="0"/>
              <w:jc w:val="both"/>
              <w:rPr>
                <w:lang w:val="en-GB"/>
              </w:rPr>
            </w:pPr>
          </w:p>
        </w:tc>
      </w:tr>
      <w:tr w:rsidR="007B25B5" w:rsidTr="007B25B5">
        <w:tc>
          <w:tcPr>
            <w:tcW w:w="3547" w:type="dxa"/>
          </w:tcPr>
          <w:p w:rsidR="007B25B5" w:rsidRPr="00AF338C" w:rsidRDefault="007B25B5" w:rsidP="007B25B5">
            <w:pPr>
              <w:pStyle w:val="ListParagraph"/>
              <w:ind w:left="450"/>
              <w:rPr>
                <w:b/>
                <w:lang w:val="en-GB"/>
              </w:rPr>
            </w:pPr>
            <w:r w:rsidRPr="00AF338C">
              <w:rPr>
                <w:b/>
                <w:lang w:val="en-GB"/>
              </w:rPr>
              <w:t>d. Currency of Payment</w:t>
            </w:r>
          </w:p>
        </w:tc>
        <w:tc>
          <w:tcPr>
            <w:tcW w:w="6043" w:type="dxa"/>
          </w:tcPr>
          <w:p w:rsidR="007B25B5" w:rsidRDefault="007B25B5" w:rsidP="007B25B5">
            <w:pPr>
              <w:pStyle w:val="ListParagraph"/>
              <w:numPr>
                <w:ilvl w:val="1"/>
                <w:numId w:val="1"/>
              </w:numPr>
              <w:tabs>
                <w:tab w:val="left" w:pos="774"/>
              </w:tabs>
              <w:ind w:left="0" w:firstLine="0"/>
              <w:jc w:val="both"/>
              <w:rPr>
                <w:lang w:val="en-GB"/>
              </w:rPr>
            </w:pPr>
            <w:r>
              <w:rPr>
                <w:lang w:val="en-GB"/>
              </w:rPr>
              <w:t xml:space="preserve">Payment under the </w:t>
            </w:r>
            <w:r w:rsidRPr="003D168A">
              <w:rPr>
                <w:lang w:val="en-GB"/>
              </w:rPr>
              <w:t>C</w:t>
            </w:r>
            <w:r w:rsidRPr="00AF338C">
              <w:rPr>
                <w:lang w:val="en-GB"/>
              </w:rPr>
              <w:t>ontract shall be made in the currency or currencies in which the payment is requested in the Proposal.</w:t>
            </w:r>
          </w:p>
          <w:p w:rsidR="00DE09B9" w:rsidRDefault="00DE09B9" w:rsidP="00DE09B9">
            <w:pPr>
              <w:tabs>
                <w:tab w:val="left" w:pos="774"/>
              </w:tabs>
              <w:jc w:val="both"/>
              <w:rPr>
                <w:lang w:val="en-GB"/>
              </w:rPr>
            </w:pPr>
          </w:p>
          <w:p w:rsidR="00DE09B9" w:rsidRDefault="00DE09B9" w:rsidP="00DE09B9">
            <w:pPr>
              <w:tabs>
                <w:tab w:val="left" w:pos="774"/>
              </w:tabs>
              <w:jc w:val="both"/>
              <w:rPr>
                <w:lang w:val="en-GB"/>
              </w:rPr>
            </w:pPr>
          </w:p>
          <w:p w:rsidR="00DE09B9" w:rsidRDefault="00DE09B9" w:rsidP="00DE09B9">
            <w:pPr>
              <w:tabs>
                <w:tab w:val="left" w:pos="774"/>
              </w:tabs>
              <w:jc w:val="both"/>
              <w:rPr>
                <w:lang w:val="en-GB"/>
              </w:rPr>
            </w:pPr>
          </w:p>
          <w:p w:rsidR="006013F6" w:rsidRDefault="006013F6" w:rsidP="00DE09B9">
            <w:pPr>
              <w:tabs>
                <w:tab w:val="left" w:pos="774"/>
              </w:tabs>
              <w:jc w:val="both"/>
              <w:rPr>
                <w:lang w:val="en-GB"/>
              </w:rPr>
            </w:pPr>
          </w:p>
          <w:p w:rsidR="007B25B5" w:rsidRDefault="007B25B5" w:rsidP="007B25B5">
            <w:pPr>
              <w:pStyle w:val="ListParagraph"/>
              <w:tabs>
                <w:tab w:val="left" w:pos="774"/>
              </w:tabs>
              <w:jc w:val="both"/>
              <w:rPr>
                <w:lang w:val="en-GB"/>
              </w:rPr>
            </w:pPr>
          </w:p>
        </w:tc>
      </w:tr>
      <w:tr w:rsidR="007B25B5" w:rsidTr="007B25B5">
        <w:tc>
          <w:tcPr>
            <w:tcW w:w="3547" w:type="dxa"/>
          </w:tcPr>
          <w:p w:rsidR="007B25B5" w:rsidRPr="00AF338C" w:rsidRDefault="007B25B5" w:rsidP="007B25B5">
            <w:pPr>
              <w:pStyle w:val="ListParagraph"/>
              <w:ind w:left="450"/>
              <w:rPr>
                <w:b/>
                <w:lang w:val="en-GB"/>
              </w:rPr>
            </w:pPr>
          </w:p>
        </w:tc>
        <w:tc>
          <w:tcPr>
            <w:tcW w:w="6043" w:type="dxa"/>
          </w:tcPr>
          <w:p w:rsidR="007B25B5" w:rsidRDefault="007B25B5" w:rsidP="007B25B5">
            <w:pPr>
              <w:pStyle w:val="ListParagraph"/>
              <w:tabs>
                <w:tab w:val="left" w:pos="774"/>
              </w:tabs>
              <w:ind w:left="0"/>
              <w:jc w:val="both"/>
              <w:rPr>
                <w:lang w:val="en-GB"/>
              </w:rPr>
            </w:pPr>
          </w:p>
        </w:tc>
      </w:tr>
      <w:tr w:rsidR="007B25B5" w:rsidTr="00D216C0">
        <w:trPr>
          <w:trHeight w:val="360"/>
        </w:trPr>
        <w:tc>
          <w:tcPr>
            <w:tcW w:w="9590" w:type="dxa"/>
            <w:gridSpan w:val="2"/>
          </w:tcPr>
          <w:p w:rsidR="007B25B5" w:rsidRPr="00DC4DB4" w:rsidRDefault="007B25B5" w:rsidP="007B25B5">
            <w:pPr>
              <w:pStyle w:val="Heading1"/>
              <w:keepNext w:val="0"/>
              <w:keepLines w:val="0"/>
              <w:numPr>
                <w:ilvl w:val="0"/>
                <w:numId w:val="11"/>
              </w:numPr>
              <w:spacing w:before="0" w:after="0"/>
            </w:pPr>
            <w:r>
              <w:rPr>
                <w:rFonts w:ascii="Times New Roman" w:hAnsi="Times New Roman"/>
                <w:bCs/>
                <w:sz w:val="28"/>
                <w:szCs w:val="28"/>
              </w:rPr>
              <w:lastRenderedPageBreak/>
              <w:t>Submission, Opening and Evaluation</w:t>
            </w:r>
          </w:p>
        </w:tc>
      </w:tr>
      <w:tr w:rsidR="007B25B5" w:rsidTr="007B25B5">
        <w:trPr>
          <w:trHeight w:val="1800"/>
        </w:trPr>
        <w:tc>
          <w:tcPr>
            <w:tcW w:w="3547" w:type="dxa"/>
          </w:tcPr>
          <w:p w:rsidR="007B25B5" w:rsidRPr="00AF338C" w:rsidRDefault="007B25B5" w:rsidP="007B25B5">
            <w:pPr>
              <w:pStyle w:val="ListParagraph"/>
              <w:numPr>
                <w:ilvl w:val="0"/>
                <w:numId w:val="1"/>
              </w:numPr>
              <w:tabs>
                <w:tab w:val="left" w:pos="360"/>
              </w:tabs>
              <w:ind w:left="450" w:hanging="450"/>
              <w:rPr>
                <w:b/>
                <w:lang w:val="en-GB"/>
              </w:rPr>
            </w:pPr>
            <w:r>
              <w:rPr>
                <w:b/>
                <w:lang w:val="en-GB"/>
              </w:rPr>
              <w:tab/>
            </w:r>
            <w:r w:rsidRPr="0082677F">
              <w:rPr>
                <w:b/>
                <w:lang w:val="en-GB"/>
              </w:rPr>
              <w:t>Submission, Sealing and Marking  of Proposals</w:t>
            </w:r>
          </w:p>
        </w:tc>
        <w:tc>
          <w:tcPr>
            <w:tcW w:w="6043" w:type="dxa"/>
          </w:tcPr>
          <w:p w:rsidR="007B25B5" w:rsidRPr="00A648CF" w:rsidRDefault="007B25B5" w:rsidP="007B25B5">
            <w:pPr>
              <w:pStyle w:val="BankNormal"/>
              <w:spacing w:after="0"/>
              <w:contextualSpacing/>
              <w:jc w:val="both"/>
              <w:rPr>
                <w:sz w:val="18"/>
                <w:szCs w:val="18"/>
              </w:rPr>
            </w:pPr>
            <w:r>
              <w:rPr>
                <w:lang w:val="en-GB"/>
              </w:rPr>
              <w:t>17.1</w:t>
            </w:r>
            <w:r>
              <w:rPr>
                <w:lang w:val="en-GB"/>
              </w:rPr>
              <w:tab/>
              <w:t>The</w:t>
            </w:r>
            <w:r>
              <w:t xml:space="preserve"> Consultant shall submit a signed and complete Proposal comprising the documents and forms in accordance with Clause 10 (Documents Comprising Proposal).  The submission can be done by mail or by hand.  If specified in the </w:t>
            </w:r>
            <w:r w:rsidRPr="00473939">
              <w:rPr>
                <w:b/>
              </w:rPr>
              <w:t>Data Sheet</w:t>
            </w:r>
            <w:r>
              <w:t>, the Consultant has the option of submitting its Proposals electronically.</w:t>
            </w:r>
          </w:p>
          <w:p w:rsidR="007B25B5" w:rsidRDefault="007B25B5" w:rsidP="007B25B5">
            <w:pPr>
              <w:pStyle w:val="ListParagraph"/>
              <w:tabs>
                <w:tab w:val="left" w:pos="774"/>
              </w:tabs>
              <w:ind w:left="0"/>
              <w:jc w:val="both"/>
              <w:rPr>
                <w:lang w:val="en-GB"/>
              </w:rPr>
            </w:pPr>
          </w:p>
        </w:tc>
      </w:tr>
      <w:tr w:rsidR="007B25B5" w:rsidTr="007B25B5">
        <w:tc>
          <w:tcPr>
            <w:tcW w:w="3547" w:type="dxa"/>
          </w:tcPr>
          <w:p w:rsidR="007B25B5" w:rsidRDefault="007B25B5" w:rsidP="007B25B5">
            <w:pPr>
              <w:pStyle w:val="ListParagraph"/>
              <w:tabs>
                <w:tab w:val="left" w:pos="360"/>
              </w:tabs>
              <w:ind w:left="450"/>
              <w:rPr>
                <w:b/>
                <w:lang w:val="en-GB"/>
              </w:rPr>
            </w:pPr>
          </w:p>
        </w:tc>
        <w:tc>
          <w:tcPr>
            <w:tcW w:w="6043" w:type="dxa"/>
          </w:tcPr>
          <w:p w:rsidR="007B25B5" w:rsidRDefault="007B25B5" w:rsidP="007B25B5">
            <w:pPr>
              <w:pStyle w:val="BankNormal"/>
              <w:spacing w:after="0"/>
              <w:contextualSpacing/>
              <w:jc w:val="both"/>
              <w:rPr>
                <w:szCs w:val="24"/>
              </w:rPr>
            </w:pPr>
            <w:r>
              <w:rPr>
                <w:szCs w:val="24"/>
              </w:rPr>
              <w:t>17.2</w:t>
            </w:r>
            <w:r>
              <w:rPr>
                <w:szCs w:val="24"/>
              </w:rPr>
              <w:tab/>
            </w:r>
            <w:r w:rsidRPr="0082677F">
              <w:rPr>
                <w:szCs w:val="24"/>
              </w:rPr>
              <w:t xml:space="preserve">An authorized representative of the Consultant shall sign </w:t>
            </w:r>
            <w:r w:rsidRPr="001F5AF7">
              <w:rPr>
                <w:szCs w:val="24"/>
              </w:rPr>
              <w:t>the original submission letters in the required format for both the Technical Proposal and, if applicable, the Financial Proposal and shall initial all pages of both. The authorization shall be in the form of a written power of attorney attached to the Technical</w:t>
            </w:r>
            <w:r>
              <w:rPr>
                <w:szCs w:val="24"/>
              </w:rPr>
              <w:t xml:space="preserve"> </w:t>
            </w:r>
            <w:r w:rsidRPr="0082677F">
              <w:rPr>
                <w:szCs w:val="24"/>
              </w:rPr>
              <w:t>Proposal.</w:t>
            </w:r>
          </w:p>
          <w:p w:rsidR="007B25B5" w:rsidRDefault="007B25B5" w:rsidP="007B25B5">
            <w:pPr>
              <w:pStyle w:val="BankNormal"/>
              <w:spacing w:after="0"/>
              <w:contextualSpacing/>
              <w:jc w:val="both"/>
              <w:rPr>
                <w:szCs w:val="24"/>
              </w:rPr>
            </w:pPr>
          </w:p>
          <w:p w:rsidR="007B25B5" w:rsidRPr="00A648CF" w:rsidRDefault="007B25B5" w:rsidP="007B25B5">
            <w:pPr>
              <w:pStyle w:val="BankNormal"/>
              <w:spacing w:after="0"/>
              <w:ind w:left="400"/>
              <w:contextualSpacing/>
              <w:jc w:val="both"/>
              <w:rPr>
                <w:sz w:val="18"/>
                <w:szCs w:val="18"/>
              </w:rPr>
            </w:pPr>
            <w:r>
              <w:rPr>
                <w:szCs w:val="24"/>
              </w:rPr>
              <w:t>17.2.1</w:t>
            </w:r>
            <w:r>
              <w:rPr>
                <w:szCs w:val="24"/>
              </w:rPr>
              <w:tab/>
              <w:t xml:space="preserve">A Proposal submitted by a </w:t>
            </w:r>
            <w:r w:rsidRPr="00704EEA">
              <w:rPr>
                <w:szCs w:val="24"/>
              </w:rPr>
              <w:t>J</w:t>
            </w:r>
            <w:r>
              <w:rPr>
                <w:szCs w:val="24"/>
              </w:rPr>
              <w:t xml:space="preserve">oint </w:t>
            </w:r>
            <w:r w:rsidRPr="00704EEA">
              <w:rPr>
                <w:szCs w:val="24"/>
              </w:rPr>
              <w:t>V</w:t>
            </w:r>
            <w:r>
              <w:rPr>
                <w:szCs w:val="24"/>
              </w:rPr>
              <w:t xml:space="preserve">enture shall be signed by all </w:t>
            </w:r>
            <w:r w:rsidRPr="003845F0">
              <w:rPr>
                <w:szCs w:val="24"/>
              </w:rPr>
              <w:t>members so as to be legally binding on all members, or by an authorized representative who has a written power of attorney signed by each member’s autho</w:t>
            </w:r>
            <w:r>
              <w:rPr>
                <w:szCs w:val="24"/>
              </w:rPr>
              <w:t>rized representative.</w:t>
            </w:r>
          </w:p>
          <w:p w:rsidR="007B25B5" w:rsidRDefault="007B25B5" w:rsidP="007B25B5">
            <w:pPr>
              <w:pStyle w:val="BankNormal"/>
              <w:spacing w:after="0"/>
              <w:contextualSpacing/>
              <w:jc w:val="both"/>
              <w:rPr>
                <w:lang w:val="en-GB"/>
              </w:rPr>
            </w:pPr>
          </w:p>
        </w:tc>
      </w:tr>
      <w:tr w:rsidR="007B25B5" w:rsidTr="007B25B5">
        <w:trPr>
          <w:trHeight w:val="1053"/>
        </w:trPr>
        <w:tc>
          <w:tcPr>
            <w:tcW w:w="3547" w:type="dxa"/>
          </w:tcPr>
          <w:p w:rsidR="007B25B5" w:rsidRDefault="007B25B5" w:rsidP="007B25B5">
            <w:pPr>
              <w:pStyle w:val="ListParagraph"/>
              <w:tabs>
                <w:tab w:val="left" w:pos="360"/>
              </w:tabs>
              <w:ind w:left="450"/>
              <w:rPr>
                <w:b/>
                <w:lang w:val="en-GB"/>
              </w:rPr>
            </w:pPr>
          </w:p>
        </w:tc>
        <w:tc>
          <w:tcPr>
            <w:tcW w:w="6043" w:type="dxa"/>
          </w:tcPr>
          <w:p w:rsidR="007B25B5" w:rsidRPr="00A648CF" w:rsidRDefault="007B25B5" w:rsidP="007B25B5">
            <w:pPr>
              <w:pStyle w:val="BankNormal"/>
              <w:spacing w:after="0"/>
              <w:contextualSpacing/>
              <w:jc w:val="both"/>
              <w:rPr>
                <w:sz w:val="18"/>
                <w:szCs w:val="18"/>
              </w:rPr>
            </w:pPr>
            <w:r>
              <w:t>17.3</w:t>
            </w:r>
            <w:r>
              <w:tab/>
              <w:t>Any modifications, revisions, interlineations, erasures, or overwriting, shall be valid only if they are signed or initialed by the person signing the Proposal.</w:t>
            </w:r>
          </w:p>
          <w:p w:rsidR="007B25B5" w:rsidRDefault="007B25B5" w:rsidP="007B25B5">
            <w:pPr>
              <w:pStyle w:val="BankNormal"/>
              <w:spacing w:after="0"/>
              <w:contextualSpacing/>
              <w:jc w:val="both"/>
              <w:rPr>
                <w:szCs w:val="24"/>
              </w:rPr>
            </w:pPr>
          </w:p>
        </w:tc>
      </w:tr>
      <w:tr w:rsidR="007B25B5" w:rsidTr="007B25B5">
        <w:tc>
          <w:tcPr>
            <w:tcW w:w="3547" w:type="dxa"/>
          </w:tcPr>
          <w:p w:rsidR="007B25B5" w:rsidRDefault="007B25B5" w:rsidP="007B25B5">
            <w:pPr>
              <w:pStyle w:val="ListParagraph"/>
              <w:tabs>
                <w:tab w:val="left" w:pos="360"/>
              </w:tabs>
              <w:ind w:left="450"/>
              <w:rPr>
                <w:b/>
                <w:lang w:val="en-GB"/>
              </w:rPr>
            </w:pPr>
          </w:p>
        </w:tc>
        <w:tc>
          <w:tcPr>
            <w:tcW w:w="6043" w:type="dxa"/>
          </w:tcPr>
          <w:p w:rsidR="007B25B5" w:rsidRPr="00C81BBD" w:rsidRDefault="007B25B5" w:rsidP="007B25B5">
            <w:pPr>
              <w:pStyle w:val="BankNormal"/>
              <w:spacing w:after="0"/>
              <w:contextualSpacing/>
              <w:jc w:val="both"/>
              <w:rPr>
                <w:sz w:val="16"/>
                <w:szCs w:val="16"/>
              </w:rPr>
            </w:pPr>
            <w:r>
              <w:rPr>
                <w:szCs w:val="24"/>
              </w:rPr>
              <w:t>17.4</w:t>
            </w:r>
            <w:r>
              <w:rPr>
                <w:szCs w:val="24"/>
              </w:rPr>
              <w:tab/>
            </w:r>
            <w:r w:rsidRPr="0082677F">
              <w:rPr>
                <w:szCs w:val="24"/>
              </w:rPr>
              <w:t xml:space="preserve">The signed Proposal </w:t>
            </w:r>
            <w:r>
              <w:t>shall be marked “</w:t>
            </w:r>
            <w:r w:rsidRPr="0082677F">
              <w:rPr>
                <w:smallCaps/>
              </w:rPr>
              <w:t>Original</w:t>
            </w:r>
            <w:r>
              <w:t>”</w:t>
            </w:r>
            <w:r w:rsidRPr="0082677F">
              <w:rPr>
                <w:szCs w:val="24"/>
              </w:rPr>
              <w:t>, and its copie</w:t>
            </w:r>
            <w:r>
              <w:rPr>
                <w:szCs w:val="24"/>
              </w:rPr>
              <w:t xml:space="preserve">s marked </w:t>
            </w:r>
            <w:r w:rsidRPr="0082677F">
              <w:rPr>
                <w:szCs w:val="24"/>
              </w:rPr>
              <w:t>“</w:t>
            </w:r>
            <w:r w:rsidRPr="0082677F">
              <w:rPr>
                <w:smallCaps/>
                <w:szCs w:val="24"/>
              </w:rPr>
              <w:t>Copy</w:t>
            </w:r>
            <w:r w:rsidRPr="0082677F">
              <w:rPr>
                <w:szCs w:val="24"/>
              </w:rPr>
              <w:t xml:space="preserve">” as appropriate. </w:t>
            </w:r>
            <w:r>
              <w:rPr>
                <w:szCs w:val="24"/>
              </w:rPr>
              <w:t xml:space="preserve"> The n</w:t>
            </w:r>
            <w:r w:rsidRPr="0082677F">
              <w:rPr>
                <w:szCs w:val="24"/>
              </w:rPr>
              <w:t xml:space="preserve">umber of copies is </w:t>
            </w:r>
            <w:r>
              <w:t xml:space="preserve">indicated in the </w:t>
            </w:r>
            <w:r w:rsidRPr="00473939">
              <w:rPr>
                <w:b/>
              </w:rPr>
              <w:t>Data Sheet</w:t>
            </w:r>
            <w:r>
              <w:t xml:space="preserve">.  </w:t>
            </w:r>
            <w:r w:rsidRPr="0082677F">
              <w:rPr>
                <w:szCs w:val="24"/>
              </w:rPr>
              <w:t xml:space="preserve">All copies shall be made from the signed original. </w:t>
            </w:r>
            <w:r>
              <w:rPr>
                <w:szCs w:val="24"/>
              </w:rPr>
              <w:t xml:space="preserve"> </w:t>
            </w:r>
            <w:r w:rsidRPr="0082677F">
              <w:rPr>
                <w:szCs w:val="24"/>
              </w:rPr>
              <w:t>If there are discrepancies between the original and the copies, the original shall prevail.</w:t>
            </w:r>
          </w:p>
          <w:p w:rsidR="007B25B5" w:rsidRPr="00FF373E" w:rsidRDefault="007B25B5" w:rsidP="007B25B5">
            <w:pPr>
              <w:pStyle w:val="BankNormal"/>
              <w:spacing w:after="0"/>
              <w:contextualSpacing/>
              <w:jc w:val="both"/>
              <w:rPr>
                <w:sz w:val="20"/>
              </w:rPr>
            </w:pPr>
          </w:p>
        </w:tc>
      </w:tr>
      <w:tr w:rsidR="007B25B5" w:rsidTr="007B25B5">
        <w:trPr>
          <w:trHeight w:val="2070"/>
        </w:trPr>
        <w:tc>
          <w:tcPr>
            <w:tcW w:w="3547" w:type="dxa"/>
          </w:tcPr>
          <w:p w:rsidR="007B25B5" w:rsidRDefault="007B25B5" w:rsidP="007B25B5">
            <w:pPr>
              <w:pStyle w:val="ListParagraph"/>
              <w:tabs>
                <w:tab w:val="left" w:pos="360"/>
              </w:tabs>
              <w:ind w:left="450" w:hanging="450"/>
              <w:rPr>
                <w:b/>
                <w:lang w:val="en-GB"/>
              </w:rPr>
            </w:pPr>
          </w:p>
        </w:tc>
        <w:tc>
          <w:tcPr>
            <w:tcW w:w="6043" w:type="dxa"/>
          </w:tcPr>
          <w:p w:rsidR="007B25B5" w:rsidRPr="00A648CF" w:rsidRDefault="007B25B5" w:rsidP="007B25B5">
            <w:pPr>
              <w:pStyle w:val="BankNormal"/>
              <w:spacing w:after="0"/>
              <w:contextualSpacing/>
              <w:jc w:val="both"/>
              <w:rPr>
                <w:sz w:val="18"/>
                <w:szCs w:val="18"/>
              </w:rPr>
            </w:pPr>
            <w:r>
              <w:rPr>
                <w:szCs w:val="24"/>
              </w:rPr>
              <w:t>17.5</w:t>
            </w:r>
            <w:r>
              <w:rPr>
                <w:szCs w:val="24"/>
              </w:rPr>
              <w:tab/>
            </w:r>
            <w:r w:rsidRPr="0082677F">
              <w:rPr>
                <w:szCs w:val="24"/>
              </w:rPr>
              <w:t xml:space="preserve">The original and all </w:t>
            </w:r>
            <w:r>
              <w:rPr>
                <w:szCs w:val="24"/>
              </w:rPr>
              <w:t xml:space="preserve">the </w:t>
            </w:r>
            <w:r w:rsidRPr="0082677F">
              <w:rPr>
                <w:szCs w:val="24"/>
              </w:rPr>
              <w:t>copies of the Technical Proposal shall be placed inside of a sealed envelope clearly marked “</w:t>
            </w:r>
            <w:r w:rsidRPr="0043298E">
              <w:rPr>
                <w:b/>
                <w:smallCaps/>
                <w:szCs w:val="24"/>
              </w:rPr>
              <w:t>Technical Proposal</w:t>
            </w:r>
            <w:r w:rsidRPr="0082677F">
              <w:rPr>
                <w:szCs w:val="24"/>
              </w:rPr>
              <w:t>”, “[</w:t>
            </w:r>
            <w:r w:rsidRPr="003845F0">
              <w:rPr>
                <w:i/>
                <w:color w:val="4F81BD"/>
                <w:szCs w:val="24"/>
              </w:rPr>
              <w:t>Name of the Assignment</w:t>
            </w:r>
            <w:r w:rsidRPr="0082677F">
              <w:rPr>
                <w:szCs w:val="24"/>
              </w:rPr>
              <w:t>]</w:t>
            </w:r>
            <w:r>
              <w:rPr>
                <w:szCs w:val="24"/>
              </w:rPr>
              <w:t xml:space="preserve">”, </w:t>
            </w:r>
            <w:r w:rsidRPr="00BA2D61">
              <w:rPr>
                <w:szCs w:val="24"/>
              </w:rPr>
              <w:t>reference number</w:t>
            </w:r>
            <w:r w:rsidRPr="00BA14D6">
              <w:rPr>
                <w:szCs w:val="24"/>
              </w:rPr>
              <w:t>, name and address of the Consultant, and with a warning “</w:t>
            </w:r>
            <w:r w:rsidRPr="00BA14D6">
              <w:rPr>
                <w:b/>
                <w:bCs/>
                <w:smallCaps/>
                <w:szCs w:val="24"/>
              </w:rPr>
              <w:t>Do Not Open</w:t>
            </w:r>
            <w:r>
              <w:rPr>
                <w:rFonts w:ascii="Times New Roman Bold" w:hAnsi="Times New Roman Bold"/>
                <w:b/>
                <w:bCs/>
                <w:smallCaps/>
                <w:strike/>
                <w:szCs w:val="24"/>
              </w:rPr>
              <w:t xml:space="preserve">  </w:t>
            </w:r>
            <w:r w:rsidRPr="00BA2D61">
              <w:rPr>
                <w:rFonts w:ascii="Times New Roman Bold" w:hAnsi="Times New Roman Bold"/>
                <w:b/>
                <w:bCs/>
                <w:smallCaps/>
                <w:szCs w:val="24"/>
              </w:rPr>
              <w:t>until</w:t>
            </w:r>
            <w:r>
              <w:rPr>
                <w:rFonts w:ascii="Times New Roman Bold" w:hAnsi="Times New Roman Bold"/>
                <w:b/>
                <w:bCs/>
                <w:smallCaps/>
                <w:szCs w:val="24"/>
              </w:rPr>
              <w:t xml:space="preserve"> </w:t>
            </w:r>
            <w:r w:rsidRPr="0082677F">
              <w:rPr>
                <w:b/>
                <w:bCs/>
                <w:smallCaps/>
                <w:szCs w:val="24"/>
              </w:rPr>
              <w:t>[</w:t>
            </w:r>
            <w:r w:rsidRPr="00A37853">
              <w:rPr>
                <w:b/>
                <w:bCs/>
                <w:smallCaps/>
                <w:color w:val="548DD4"/>
                <w:szCs w:val="24"/>
              </w:rPr>
              <w:t>insert the date and the time of the Technical Proposal submission deadline</w:t>
            </w:r>
            <w:r w:rsidRPr="0082677F">
              <w:rPr>
                <w:b/>
                <w:bCs/>
                <w:smallCaps/>
                <w:szCs w:val="24"/>
              </w:rPr>
              <w:t>]</w:t>
            </w:r>
            <w:r w:rsidRPr="0082677F">
              <w:rPr>
                <w:szCs w:val="24"/>
              </w:rPr>
              <w:t xml:space="preserve">.” </w:t>
            </w:r>
          </w:p>
          <w:p w:rsidR="007B25B5" w:rsidRPr="00FF373E" w:rsidRDefault="007B25B5" w:rsidP="007B25B5">
            <w:pPr>
              <w:pStyle w:val="BankNormal"/>
              <w:spacing w:after="0"/>
              <w:contextualSpacing/>
              <w:jc w:val="both"/>
              <w:rPr>
                <w:sz w:val="18"/>
                <w:szCs w:val="18"/>
                <w:lang w:val="en-GB"/>
              </w:rPr>
            </w:pPr>
          </w:p>
        </w:tc>
      </w:tr>
      <w:tr w:rsidR="007B25B5" w:rsidTr="007B25B5">
        <w:trPr>
          <w:trHeight w:val="1737"/>
        </w:trPr>
        <w:tc>
          <w:tcPr>
            <w:tcW w:w="3547" w:type="dxa"/>
          </w:tcPr>
          <w:p w:rsidR="007B25B5" w:rsidRDefault="007B25B5" w:rsidP="007B25B5">
            <w:pPr>
              <w:pStyle w:val="ListParagraph"/>
              <w:tabs>
                <w:tab w:val="left" w:pos="360"/>
              </w:tabs>
              <w:ind w:left="450" w:hanging="450"/>
              <w:rPr>
                <w:b/>
                <w:lang w:val="en-GB"/>
              </w:rPr>
            </w:pPr>
          </w:p>
        </w:tc>
        <w:tc>
          <w:tcPr>
            <w:tcW w:w="6043" w:type="dxa"/>
          </w:tcPr>
          <w:p w:rsidR="007B25B5" w:rsidRDefault="007B25B5" w:rsidP="007B25B5">
            <w:pPr>
              <w:pStyle w:val="BankNormal"/>
              <w:spacing w:after="0"/>
              <w:contextualSpacing/>
              <w:jc w:val="both"/>
              <w:rPr>
                <w:lang w:val="en-GB"/>
              </w:rPr>
            </w:pPr>
            <w:r>
              <w:rPr>
                <w:szCs w:val="24"/>
              </w:rPr>
              <w:t>17.6</w:t>
            </w:r>
            <w:r>
              <w:rPr>
                <w:szCs w:val="24"/>
              </w:rPr>
              <w:tab/>
            </w:r>
            <w:r w:rsidRPr="00180EFD">
              <w:rPr>
                <w:szCs w:val="24"/>
              </w:rPr>
              <w:t xml:space="preserve">Similarly, the original Financial </w:t>
            </w:r>
            <w:r w:rsidRPr="00BA2D61">
              <w:rPr>
                <w:szCs w:val="24"/>
              </w:rPr>
              <w:t>Proposal (if required for the applicable selection method) shall be placed inside of a sealed envelope clearly marked “</w:t>
            </w:r>
            <w:r w:rsidRPr="00BA2D61">
              <w:rPr>
                <w:b/>
                <w:smallCaps/>
                <w:szCs w:val="24"/>
              </w:rPr>
              <w:t>Financial Proposal</w:t>
            </w:r>
            <w:r w:rsidRPr="00BA2D61">
              <w:rPr>
                <w:szCs w:val="24"/>
              </w:rPr>
              <w:t>” followed by the name of the assignment, reference number</w:t>
            </w:r>
            <w:r>
              <w:rPr>
                <w:szCs w:val="24"/>
              </w:rPr>
              <w:t xml:space="preserve">, name and address of the Consultant, </w:t>
            </w:r>
            <w:r w:rsidRPr="00180EFD">
              <w:rPr>
                <w:szCs w:val="24"/>
              </w:rPr>
              <w:t>and with a warning “</w:t>
            </w:r>
            <w:r w:rsidRPr="00180EFD">
              <w:rPr>
                <w:b/>
                <w:bCs/>
                <w:smallCaps/>
                <w:szCs w:val="24"/>
              </w:rPr>
              <w:t>Do Not Open With The Technical Proposal</w:t>
            </w:r>
            <w:r w:rsidRPr="00180EFD">
              <w:rPr>
                <w:szCs w:val="24"/>
              </w:rPr>
              <w:t xml:space="preserve">.” </w:t>
            </w:r>
          </w:p>
        </w:tc>
      </w:tr>
      <w:tr w:rsidR="007B25B5" w:rsidTr="007B25B5">
        <w:tc>
          <w:tcPr>
            <w:tcW w:w="3547" w:type="dxa"/>
          </w:tcPr>
          <w:p w:rsidR="007B25B5" w:rsidRDefault="007B25B5" w:rsidP="007B25B5">
            <w:pPr>
              <w:pStyle w:val="ListParagraph"/>
              <w:tabs>
                <w:tab w:val="left" w:pos="360"/>
              </w:tabs>
              <w:ind w:left="450" w:hanging="450"/>
              <w:rPr>
                <w:b/>
                <w:lang w:val="en-GB"/>
              </w:rPr>
            </w:pPr>
          </w:p>
        </w:tc>
        <w:tc>
          <w:tcPr>
            <w:tcW w:w="6043" w:type="dxa"/>
          </w:tcPr>
          <w:p w:rsidR="007B25B5" w:rsidRDefault="007B25B5" w:rsidP="007B25B5">
            <w:pPr>
              <w:pStyle w:val="BankNormal"/>
              <w:spacing w:after="0"/>
              <w:contextualSpacing/>
              <w:jc w:val="both"/>
            </w:pPr>
            <w:r>
              <w:rPr>
                <w:szCs w:val="24"/>
              </w:rPr>
              <w:t>17.7</w:t>
            </w:r>
            <w:r>
              <w:rPr>
                <w:szCs w:val="24"/>
              </w:rPr>
              <w:tab/>
            </w:r>
            <w:r w:rsidRPr="00180EFD">
              <w:rPr>
                <w:szCs w:val="24"/>
              </w:rPr>
              <w:t xml:space="preserve">The sealed envelopes containing the Technical and Financial Proposals shall be placed into one, outer envelope and sealed. </w:t>
            </w:r>
            <w:r>
              <w:rPr>
                <w:szCs w:val="24"/>
              </w:rPr>
              <w:t xml:space="preserve"> </w:t>
            </w:r>
            <w:r w:rsidRPr="00180EFD">
              <w:rPr>
                <w:szCs w:val="24"/>
              </w:rPr>
              <w:t xml:space="preserve">This outer envelope shall bear the submission address, RFP reference number, the name of the assignment, </w:t>
            </w:r>
            <w:r>
              <w:rPr>
                <w:szCs w:val="24"/>
              </w:rPr>
              <w:t xml:space="preserve">Consultant’s name and the address, </w:t>
            </w:r>
            <w:r w:rsidRPr="00180EFD">
              <w:rPr>
                <w:szCs w:val="24"/>
              </w:rPr>
              <w:t>and shall be clearly marked “</w:t>
            </w:r>
            <w:r w:rsidRPr="00180EFD">
              <w:rPr>
                <w:b/>
                <w:bCs/>
                <w:smallCaps/>
                <w:szCs w:val="24"/>
              </w:rPr>
              <w:t>Do Not Open</w:t>
            </w:r>
            <w:r>
              <w:rPr>
                <w:b/>
                <w:bCs/>
                <w:smallCaps/>
                <w:szCs w:val="24"/>
              </w:rPr>
              <w:t xml:space="preserve"> </w:t>
            </w:r>
            <w:r w:rsidRPr="00180EFD">
              <w:rPr>
                <w:b/>
                <w:bCs/>
                <w:smallCaps/>
                <w:szCs w:val="24"/>
              </w:rPr>
              <w:t>Before</w:t>
            </w:r>
            <w:r w:rsidRPr="00180EFD">
              <w:rPr>
                <w:smallCaps/>
                <w:szCs w:val="24"/>
              </w:rPr>
              <w:t xml:space="preserve"> </w:t>
            </w:r>
            <w:r w:rsidRPr="00180EFD">
              <w:rPr>
                <w:smallCaps/>
              </w:rPr>
              <w:t>[</w:t>
            </w:r>
            <w:r w:rsidRPr="003845F0">
              <w:rPr>
                <w:i/>
                <w:iCs/>
                <w:color w:val="4F81BD"/>
              </w:rPr>
              <w:t>insert the time and date of the submission deadline indicated in the Data Sheet</w:t>
            </w:r>
            <w:r w:rsidRPr="00180EFD">
              <w:rPr>
                <w:smallCaps/>
              </w:rPr>
              <w:t>]</w:t>
            </w:r>
            <w:r w:rsidRPr="00180EFD">
              <w:rPr>
                <w:szCs w:val="24"/>
              </w:rPr>
              <w:t>”.</w:t>
            </w:r>
          </w:p>
          <w:p w:rsidR="007B25B5" w:rsidRPr="00FF373E" w:rsidRDefault="007B25B5" w:rsidP="007B25B5">
            <w:pPr>
              <w:pStyle w:val="ListParagraph"/>
              <w:spacing w:after="120"/>
              <w:ind w:left="0"/>
              <w:jc w:val="both"/>
              <w:rPr>
                <w:sz w:val="18"/>
                <w:szCs w:val="18"/>
                <w:lang w:val="en-GB"/>
              </w:rPr>
            </w:pPr>
          </w:p>
        </w:tc>
      </w:tr>
      <w:tr w:rsidR="007B25B5" w:rsidTr="007B25B5">
        <w:tc>
          <w:tcPr>
            <w:tcW w:w="3547" w:type="dxa"/>
          </w:tcPr>
          <w:p w:rsidR="007B25B5" w:rsidRDefault="007B25B5" w:rsidP="007B25B5">
            <w:pPr>
              <w:pStyle w:val="ListParagraph"/>
              <w:tabs>
                <w:tab w:val="left" w:pos="360"/>
              </w:tabs>
              <w:ind w:left="450" w:hanging="450"/>
              <w:rPr>
                <w:b/>
                <w:lang w:val="en-GB"/>
              </w:rPr>
            </w:pPr>
          </w:p>
        </w:tc>
        <w:tc>
          <w:tcPr>
            <w:tcW w:w="6043" w:type="dxa"/>
          </w:tcPr>
          <w:p w:rsidR="007B25B5" w:rsidRDefault="007B25B5" w:rsidP="007B25B5">
            <w:pPr>
              <w:pStyle w:val="BankNormal"/>
              <w:spacing w:after="0"/>
              <w:contextualSpacing/>
              <w:jc w:val="both"/>
            </w:pPr>
            <w:r>
              <w:rPr>
                <w:szCs w:val="24"/>
              </w:rPr>
              <w:t xml:space="preserve">17.8   </w:t>
            </w:r>
            <w:r w:rsidRPr="00180EFD">
              <w:rPr>
                <w:szCs w:val="24"/>
              </w:rPr>
              <w:t xml:space="preserve">If </w:t>
            </w:r>
            <w:r>
              <w:rPr>
                <w:szCs w:val="24"/>
              </w:rPr>
              <w:t xml:space="preserve">the </w:t>
            </w:r>
            <w:r w:rsidRPr="00180EFD">
              <w:rPr>
                <w:szCs w:val="24"/>
              </w:rPr>
              <w:t>envelopes and packages with the Proposal are not sealed and marked as required, the Client will assume no responsibility for the misplacement, loss or premature opening of the Proposal.</w:t>
            </w:r>
          </w:p>
          <w:p w:rsidR="007B25B5" w:rsidRPr="00FF373E" w:rsidRDefault="007B25B5" w:rsidP="007B25B5">
            <w:pPr>
              <w:pStyle w:val="ListParagraph"/>
              <w:spacing w:after="120"/>
              <w:ind w:left="0"/>
              <w:jc w:val="both"/>
              <w:rPr>
                <w:sz w:val="18"/>
                <w:szCs w:val="18"/>
                <w:lang w:val="en-GB"/>
              </w:rPr>
            </w:pPr>
          </w:p>
        </w:tc>
      </w:tr>
      <w:tr w:rsidR="007B25B5" w:rsidTr="007B25B5">
        <w:tc>
          <w:tcPr>
            <w:tcW w:w="3547" w:type="dxa"/>
          </w:tcPr>
          <w:p w:rsidR="007B25B5" w:rsidRDefault="007B25B5" w:rsidP="007B25B5">
            <w:pPr>
              <w:pStyle w:val="ListParagraph"/>
              <w:tabs>
                <w:tab w:val="left" w:pos="360"/>
              </w:tabs>
              <w:ind w:left="450" w:hanging="450"/>
              <w:rPr>
                <w:b/>
                <w:lang w:val="en-GB"/>
              </w:rPr>
            </w:pPr>
          </w:p>
        </w:tc>
        <w:tc>
          <w:tcPr>
            <w:tcW w:w="6043" w:type="dxa"/>
          </w:tcPr>
          <w:p w:rsidR="007B25B5" w:rsidRDefault="007B25B5" w:rsidP="007B25B5">
            <w:pPr>
              <w:pStyle w:val="BankNormal"/>
              <w:spacing w:after="0"/>
              <w:contextualSpacing/>
              <w:jc w:val="both"/>
              <w:rPr>
                <w:lang w:val="en-GB"/>
              </w:rPr>
            </w:pPr>
            <w:r>
              <w:rPr>
                <w:lang w:val="en-GB"/>
              </w:rPr>
              <w:t>17.9</w:t>
            </w:r>
            <w:r>
              <w:rPr>
                <w:lang w:val="en-GB"/>
              </w:rPr>
              <w:tab/>
              <w:t xml:space="preserve">The Proposal or its modifications must be sent to the address indicated in the </w:t>
            </w:r>
            <w:r w:rsidRPr="00473939">
              <w:rPr>
                <w:b/>
                <w:lang w:val="en-GB"/>
              </w:rPr>
              <w:t>Data Sheet</w:t>
            </w:r>
            <w:r>
              <w:rPr>
                <w:lang w:val="en-GB"/>
              </w:rPr>
              <w:t xml:space="preserve"> and received by the Client no later than the deadline indicated in the </w:t>
            </w:r>
            <w:r w:rsidRPr="00473939">
              <w:rPr>
                <w:b/>
                <w:lang w:val="en-GB"/>
              </w:rPr>
              <w:t>Data Sheet</w:t>
            </w:r>
            <w:r>
              <w:rPr>
                <w:lang w:val="en-GB"/>
              </w:rPr>
              <w:t>, or any extension to this deadline.  Any Proposal or its modification received by the Client after the deadline shall be declared late and rejected, and promptly returned unopened.</w:t>
            </w:r>
          </w:p>
          <w:p w:rsidR="007B25B5" w:rsidRPr="00FF373E" w:rsidRDefault="007B25B5" w:rsidP="007B25B5">
            <w:pPr>
              <w:pStyle w:val="BankNormal"/>
              <w:spacing w:after="0"/>
              <w:contextualSpacing/>
              <w:jc w:val="both"/>
              <w:rPr>
                <w:sz w:val="18"/>
                <w:szCs w:val="18"/>
                <w:lang w:val="en-GB"/>
              </w:rPr>
            </w:pPr>
          </w:p>
        </w:tc>
      </w:tr>
      <w:tr w:rsidR="007B25B5" w:rsidTr="007B25B5">
        <w:tc>
          <w:tcPr>
            <w:tcW w:w="3547" w:type="dxa"/>
          </w:tcPr>
          <w:p w:rsidR="007B25B5" w:rsidRDefault="007B25B5" w:rsidP="007B25B5">
            <w:pPr>
              <w:pStyle w:val="ListParagraph"/>
              <w:tabs>
                <w:tab w:val="left" w:pos="360"/>
              </w:tabs>
              <w:ind w:left="450" w:hanging="450"/>
              <w:rPr>
                <w:b/>
                <w:lang w:val="en-GB"/>
              </w:rPr>
            </w:pPr>
            <w:r>
              <w:rPr>
                <w:b/>
                <w:lang w:val="en-GB"/>
              </w:rPr>
              <w:t>18.</w:t>
            </w:r>
            <w:r>
              <w:rPr>
                <w:b/>
                <w:lang w:val="en-GB"/>
              </w:rPr>
              <w:tab/>
            </w:r>
            <w:r>
              <w:rPr>
                <w:b/>
                <w:lang w:val="en-GB"/>
              </w:rPr>
              <w:tab/>
              <w:t>Confidentiality</w:t>
            </w:r>
          </w:p>
        </w:tc>
        <w:tc>
          <w:tcPr>
            <w:tcW w:w="6043" w:type="dxa"/>
          </w:tcPr>
          <w:p w:rsidR="007B25B5" w:rsidRDefault="007B25B5" w:rsidP="007B25B5">
            <w:pPr>
              <w:pStyle w:val="ListParagraph"/>
              <w:spacing w:after="120"/>
              <w:ind w:left="0"/>
              <w:jc w:val="both"/>
            </w:pPr>
            <w:r>
              <w:rPr>
                <w:lang w:val="en-GB"/>
              </w:rPr>
              <w:t>18.1</w:t>
            </w:r>
            <w:r>
              <w:rPr>
                <w:lang w:val="en-GB"/>
              </w:rPr>
              <w:tab/>
            </w:r>
            <w:r w:rsidRPr="00180EFD">
              <w:rPr>
                <w:lang w:val="en-GB"/>
              </w:rPr>
              <w:t xml:space="preserve">From the time the Proposals are opened </w:t>
            </w:r>
            <w:r>
              <w:rPr>
                <w:lang w:val="en-GB"/>
              </w:rPr>
              <w:t>to</w:t>
            </w:r>
            <w:r w:rsidRPr="00180EFD">
              <w:rPr>
                <w:lang w:val="en-GB"/>
              </w:rPr>
              <w:t xml:space="preserve"> the time the Cont</w:t>
            </w:r>
            <w:r>
              <w:rPr>
                <w:lang w:val="en-GB"/>
              </w:rPr>
              <w:t>ract is awarded, the Consultant</w:t>
            </w:r>
            <w:r w:rsidRPr="00180EFD">
              <w:rPr>
                <w:lang w:val="en-GB"/>
              </w:rPr>
              <w:t xml:space="preserve"> should not contact the Client on any matter related to its Technical and/or Financial Proposal. </w:t>
            </w:r>
            <w:r>
              <w:rPr>
                <w:lang w:val="en-GB"/>
              </w:rPr>
              <w:t xml:space="preserve"> </w:t>
            </w:r>
            <w:r w:rsidRPr="00180EFD">
              <w:rPr>
                <w:lang w:val="en-GB"/>
              </w:rPr>
              <w:t>Information relating to the evaluation of Proposals and award recommendations shall not be disclosed to the Consultants who submitted the Proposals or to any other party not officially concerned with the process, until the publication of the Contract award information.</w:t>
            </w:r>
          </w:p>
        </w:tc>
      </w:tr>
      <w:tr w:rsidR="007B25B5" w:rsidTr="007B25B5">
        <w:trPr>
          <w:trHeight w:val="1474"/>
        </w:trPr>
        <w:tc>
          <w:tcPr>
            <w:tcW w:w="3547" w:type="dxa"/>
          </w:tcPr>
          <w:p w:rsidR="007B25B5" w:rsidRDefault="007B25B5" w:rsidP="007B25B5">
            <w:pPr>
              <w:pStyle w:val="ListParagraph"/>
              <w:tabs>
                <w:tab w:val="left" w:pos="360"/>
              </w:tabs>
              <w:ind w:left="450"/>
              <w:rPr>
                <w:b/>
                <w:lang w:val="en-GB"/>
              </w:rPr>
            </w:pPr>
          </w:p>
        </w:tc>
        <w:tc>
          <w:tcPr>
            <w:tcW w:w="6043" w:type="dxa"/>
          </w:tcPr>
          <w:p w:rsidR="007B25B5" w:rsidRDefault="007B25B5" w:rsidP="007B25B5">
            <w:pPr>
              <w:pStyle w:val="ListParagraph"/>
              <w:spacing w:after="120"/>
              <w:ind w:left="0"/>
              <w:jc w:val="both"/>
            </w:pPr>
            <w:r>
              <w:rPr>
                <w:lang w:val="en-GB"/>
              </w:rPr>
              <w:t>18.2</w:t>
            </w:r>
            <w:r>
              <w:rPr>
                <w:lang w:val="en-GB"/>
              </w:rPr>
              <w:tab/>
              <w:t xml:space="preserve">Any attempt by shortlisted Consultants or anyone on behalf of the Consultant </w:t>
            </w:r>
            <w:r w:rsidRPr="00180EFD">
              <w:rPr>
                <w:lang w:val="en-GB"/>
              </w:rPr>
              <w:t xml:space="preserve">to influence improperly the Client in the evaluation of the Proposals or Contract award decisions may result in the rejection of its Proposal, and may be subject to </w:t>
            </w:r>
            <w:r>
              <w:rPr>
                <w:lang w:val="en-GB"/>
              </w:rPr>
              <w:t xml:space="preserve">the </w:t>
            </w:r>
            <w:r w:rsidRPr="00180EFD">
              <w:rPr>
                <w:lang w:val="en-GB"/>
              </w:rPr>
              <w:t>application of prevailing Bank’s sanctions procedures.</w:t>
            </w:r>
          </w:p>
        </w:tc>
      </w:tr>
      <w:tr w:rsidR="007B25B5" w:rsidTr="007B25B5">
        <w:tc>
          <w:tcPr>
            <w:tcW w:w="3547" w:type="dxa"/>
          </w:tcPr>
          <w:p w:rsidR="007B25B5" w:rsidRDefault="007B25B5" w:rsidP="007B25B5">
            <w:pPr>
              <w:pStyle w:val="ListParagraph"/>
              <w:tabs>
                <w:tab w:val="left" w:pos="360"/>
              </w:tabs>
              <w:ind w:left="450"/>
              <w:rPr>
                <w:b/>
                <w:lang w:val="en-GB"/>
              </w:rPr>
            </w:pPr>
          </w:p>
        </w:tc>
        <w:tc>
          <w:tcPr>
            <w:tcW w:w="6043" w:type="dxa"/>
          </w:tcPr>
          <w:p w:rsidR="007B25B5" w:rsidRDefault="007B25B5" w:rsidP="00D216C0">
            <w:pPr>
              <w:pStyle w:val="ListParagraph"/>
              <w:spacing w:after="120"/>
              <w:ind w:left="0"/>
              <w:jc w:val="both"/>
            </w:pPr>
            <w:r>
              <w:rPr>
                <w:lang w:val="en-GB"/>
              </w:rPr>
              <w:t>18.3</w:t>
            </w:r>
            <w:r>
              <w:rPr>
                <w:lang w:val="en-GB"/>
              </w:rPr>
              <w:tab/>
            </w:r>
            <w:r w:rsidRPr="00180EFD">
              <w:rPr>
                <w:lang w:val="en-GB"/>
              </w:rPr>
              <w:t>Notwithstanding the above provisions, from the time of the Proposals’ opening to the time of C</w:t>
            </w:r>
            <w:r>
              <w:rPr>
                <w:lang w:val="en-GB"/>
              </w:rPr>
              <w:t>ontract award publication, if a</w:t>
            </w:r>
            <w:r w:rsidRPr="00180EFD">
              <w:rPr>
                <w:lang w:val="en-GB"/>
              </w:rPr>
              <w:t xml:space="preserve"> Consultant wishes to contact the Client or the Bank on any matter related to the selection process, it should do so </w:t>
            </w:r>
            <w:r w:rsidRPr="003845F0">
              <w:rPr>
                <w:lang w:val="en-GB"/>
              </w:rPr>
              <w:t>only</w:t>
            </w:r>
            <w:r>
              <w:rPr>
                <w:lang w:val="en-GB"/>
              </w:rPr>
              <w:t xml:space="preserve"> </w:t>
            </w:r>
            <w:r w:rsidRPr="00180EFD">
              <w:rPr>
                <w:lang w:val="en-GB"/>
              </w:rPr>
              <w:t>in writing.</w:t>
            </w:r>
          </w:p>
        </w:tc>
      </w:tr>
      <w:tr w:rsidR="007B25B5" w:rsidTr="007B25B5">
        <w:tc>
          <w:tcPr>
            <w:tcW w:w="3547" w:type="dxa"/>
          </w:tcPr>
          <w:p w:rsidR="007B25B5" w:rsidRDefault="007B25B5" w:rsidP="007B25B5">
            <w:pPr>
              <w:pStyle w:val="ListParagraph"/>
              <w:ind w:left="450" w:hanging="450"/>
              <w:rPr>
                <w:b/>
                <w:lang w:val="en-GB"/>
              </w:rPr>
            </w:pPr>
            <w:r>
              <w:rPr>
                <w:b/>
                <w:lang w:val="en-GB"/>
              </w:rPr>
              <w:t>19.</w:t>
            </w:r>
            <w:r>
              <w:rPr>
                <w:b/>
                <w:lang w:val="en-GB"/>
              </w:rPr>
              <w:tab/>
            </w:r>
            <w:r w:rsidRPr="008E2893">
              <w:rPr>
                <w:b/>
                <w:lang w:val="en-GB"/>
              </w:rPr>
              <w:t>Opening of Technical Proposals</w:t>
            </w:r>
          </w:p>
        </w:tc>
        <w:tc>
          <w:tcPr>
            <w:tcW w:w="6043" w:type="dxa"/>
          </w:tcPr>
          <w:p w:rsidR="007B25B5" w:rsidRPr="008E2893" w:rsidRDefault="007B25B5" w:rsidP="007B25B5">
            <w:pPr>
              <w:jc w:val="both"/>
              <w:rPr>
                <w:lang w:val="en-GB"/>
              </w:rPr>
            </w:pPr>
            <w:r>
              <w:rPr>
                <w:lang w:val="en-GB"/>
              </w:rPr>
              <w:t>19.1</w:t>
            </w:r>
            <w:r>
              <w:rPr>
                <w:lang w:val="en-GB"/>
              </w:rPr>
              <w:tab/>
            </w:r>
            <w:r w:rsidRPr="008E2893">
              <w:rPr>
                <w:lang w:val="en-GB"/>
              </w:rPr>
              <w:t xml:space="preserve">The </w:t>
            </w:r>
            <w:r w:rsidRPr="008E2893">
              <w:rPr>
                <w:spacing w:val="-2"/>
                <w:lang w:val="en-GB"/>
              </w:rPr>
              <w:t>Client’s evaluation committee</w:t>
            </w:r>
            <w:r w:rsidRPr="008E2893">
              <w:rPr>
                <w:lang w:val="en-GB"/>
              </w:rPr>
              <w:t xml:space="preserve"> shall conduct the opening of the Technical Proposals in the presence of the shortlisted Consultants’ authorized representatives who choose to attend (in person, or online if this option is offered in the </w:t>
            </w:r>
            <w:r w:rsidRPr="008E2893">
              <w:rPr>
                <w:b/>
                <w:lang w:val="en-GB"/>
              </w:rPr>
              <w:t>Data Sheet</w:t>
            </w:r>
            <w:r w:rsidRPr="008E2893">
              <w:rPr>
                <w:lang w:val="en-GB"/>
              </w:rPr>
              <w:t xml:space="preserve">).  The opening date, time and the </w:t>
            </w:r>
            <w:r w:rsidRPr="008E2893">
              <w:rPr>
                <w:lang w:val="en-GB"/>
              </w:rPr>
              <w:lastRenderedPageBreak/>
              <w:t xml:space="preserve">address are stated in the </w:t>
            </w:r>
            <w:r w:rsidRPr="008E2893">
              <w:rPr>
                <w:b/>
                <w:lang w:val="en-GB"/>
              </w:rPr>
              <w:t>Data Sheet</w:t>
            </w:r>
            <w:r w:rsidRPr="008E2893">
              <w:rPr>
                <w:lang w:val="en-GB"/>
              </w:rPr>
              <w:t xml:space="preserve">.  The envelopes with the Financial Proposal shall remain sealed and shall be securely stored with a reputable public auditor or independent authority until they are opened in accordance with Clause 23 of the ITC. </w:t>
            </w:r>
          </w:p>
          <w:p w:rsidR="007B25B5"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ind w:left="450" w:hanging="450"/>
              <w:rPr>
                <w:b/>
                <w:lang w:val="en-GB"/>
              </w:rPr>
            </w:pPr>
          </w:p>
        </w:tc>
        <w:tc>
          <w:tcPr>
            <w:tcW w:w="6043" w:type="dxa"/>
          </w:tcPr>
          <w:p w:rsidR="007B25B5" w:rsidRPr="008E2893" w:rsidRDefault="007B25B5" w:rsidP="007B25B5">
            <w:pPr>
              <w:jc w:val="both"/>
              <w:rPr>
                <w:lang w:val="en-GB"/>
              </w:rPr>
            </w:pPr>
            <w:r>
              <w:rPr>
                <w:lang w:val="en-GB"/>
              </w:rPr>
              <w:t>19.2</w:t>
            </w:r>
            <w:r>
              <w:rPr>
                <w:lang w:val="en-GB"/>
              </w:rPr>
              <w:tab/>
            </w:r>
            <w:r w:rsidRPr="008E2893">
              <w:rPr>
                <w:lang w:val="en-GB"/>
              </w:rPr>
              <w:t xml:space="preserve">At the opening of the Technical Proposals the following shall be read out: (i) the name of the Consultant or, in case of a Joint Venture, the name of the Joint Venture, the name of the lead member and the names of all members; (ii) the presence or absence of a duly sealed envelope with the Financial Proposal; (iii) any modifications to the Proposal submitted prior to proposal submission deadline; and (iv) any other information deemed appropriate or as indicated in the </w:t>
            </w:r>
            <w:r w:rsidRPr="008E2893">
              <w:rPr>
                <w:b/>
                <w:lang w:val="en-GB"/>
              </w:rPr>
              <w:t>Data Sheet</w:t>
            </w:r>
            <w:r w:rsidRPr="008E2893">
              <w:rPr>
                <w:lang w:val="en-GB"/>
              </w:rPr>
              <w:t>.</w:t>
            </w:r>
          </w:p>
          <w:p w:rsidR="007B25B5" w:rsidRDefault="007B25B5" w:rsidP="007B25B5">
            <w:pPr>
              <w:jc w:val="both"/>
              <w:rPr>
                <w:lang w:val="en-GB"/>
              </w:rPr>
            </w:pPr>
          </w:p>
        </w:tc>
      </w:tr>
      <w:tr w:rsidR="007B25B5" w:rsidTr="00DE09B9">
        <w:trPr>
          <w:trHeight w:val="1530"/>
        </w:trPr>
        <w:tc>
          <w:tcPr>
            <w:tcW w:w="3547" w:type="dxa"/>
          </w:tcPr>
          <w:p w:rsidR="007B25B5" w:rsidRDefault="007B25B5" w:rsidP="007B25B5">
            <w:pPr>
              <w:ind w:left="450" w:hanging="450"/>
              <w:rPr>
                <w:b/>
                <w:lang w:val="en-GB"/>
              </w:rPr>
            </w:pPr>
            <w:r>
              <w:rPr>
                <w:b/>
                <w:lang w:val="en-GB"/>
              </w:rPr>
              <w:t xml:space="preserve">20.  </w:t>
            </w:r>
            <w:r w:rsidRPr="00562E9E">
              <w:rPr>
                <w:b/>
                <w:lang w:val="en-GB"/>
              </w:rPr>
              <w:t>Proposals</w:t>
            </w:r>
            <w:r>
              <w:rPr>
                <w:b/>
                <w:lang w:val="en-GB"/>
              </w:rPr>
              <w:t xml:space="preserve"> Evaluation</w:t>
            </w:r>
          </w:p>
          <w:p w:rsidR="007B25B5" w:rsidRDefault="007B25B5" w:rsidP="007B25B5">
            <w:pPr>
              <w:pStyle w:val="ListParagraph"/>
              <w:ind w:left="450" w:hanging="450"/>
              <w:rPr>
                <w:b/>
                <w:lang w:val="en-GB"/>
              </w:rPr>
            </w:pPr>
          </w:p>
        </w:tc>
        <w:tc>
          <w:tcPr>
            <w:tcW w:w="6043" w:type="dxa"/>
          </w:tcPr>
          <w:p w:rsidR="007B25B5" w:rsidRDefault="007B25B5" w:rsidP="00DE09B9">
            <w:pPr>
              <w:pStyle w:val="ListParagraph"/>
              <w:ind w:left="0"/>
              <w:jc w:val="both"/>
              <w:rPr>
                <w:lang w:val="en-GB"/>
              </w:rPr>
            </w:pPr>
            <w:r>
              <w:rPr>
                <w:lang w:val="en-GB"/>
              </w:rPr>
              <w:t>20.1</w:t>
            </w:r>
            <w:r>
              <w:rPr>
                <w:lang w:val="en-GB"/>
              </w:rPr>
              <w:tab/>
              <w:t>Subject to provision of Clause 15.1 of the ITC, the e</w:t>
            </w:r>
            <w:r w:rsidRPr="007C656F">
              <w:rPr>
                <w:lang w:val="en-GB"/>
              </w:rPr>
              <w:t xml:space="preserve">valuators of </w:t>
            </w:r>
            <w:r>
              <w:rPr>
                <w:lang w:val="en-GB"/>
              </w:rPr>
              <w:t xml:space="preserve">the </w:t>
            </w:r>
            <w:r w:rsidRPr="007C656F">
              <w:rPr>
                <w:lang w:val="en-GB"/>
              </w:rPr>
              <w:t>Technical Proposals shall have no access to the Financial Proposals until the technical evaluation is concluded and the Bank issues its “no objection”</w:t>
            </w:r>
            <w:r>
              <w:rPr>
                <w:lang w:val="en-GB"/>
              </w:rPr>
              <w:t>, if applicable</w:t>
            </w:r>
            <w:r w:rsidRPr="007C656F">
              <w:rPr>
                <w:lang w:val="en-GB"/>
              </w:rPr>
              <w:t xml:space="preserve">. </w:t>
            </w:r>
          </w:p>
        </w:tc>
      </w:tr>
      <w:tr w:rsidR="007B25B5" w:rsidTr="007B25B5">
        <w:tc>
          <w:tcPr>
            <w:tcW w:w="3547" w:type="dxa"/>
          </w:tcPr>
          <w:p w:rsidR="007B25B5" w:rsidRDefault="007B25B5" w:rsidP="007B25B5">
            <w:pPr>
              <w:pStyle w:val="ListParagraph"/>
              <w:ind w:left="450" w:hanging="450"/>
              <w:rPr>
                <w:b/>
                <w:lang w:val="en-GB"/>
              </w:rPr>
            </w:pPr>
          </w:p>
        </w:tc>
        <w:tc>
          <w:tcPr>
            <w:tcW w:w="6043" w:type="dxa"/>
          </w:tcPr>
          <w:p w:rsidR="007B25B5" w:rsidRDefault="007B25B5" w:rsidP="007B25B5">
            <w:pPr>
              <w:pStyle w:val="ListParagraph"/>
              <w:ind w:left="0"/>
              <w:jc w:val="both"/>
              <w:rPr>
                <w:lang w:val="en-GB"/>
              </w:rPr>
            </w:pPr>
            <w:r>
              <w:rPr>
                <w:lang w:val="en-GB"/>
              </w:rPr>
              <w:t>20.2</w:t>
            </w:r>
            <w:r>
              <w:rPr>
                <w:lang w:val="en-GB"/>
              </w:rPr>
              <w:tab/>
              <w:t xml:space="preserve">The </w:t>
            </w:r>
            <w:r w:rsidRPr="00536038">
              <w:rPr>
                <w:lang w:val="en-GB"/>
              </w:rPr>
              <w:t>Consultant</w:t>
            </w:r>
            <w:r>
              <w:rPr>
                <w:lang w:val="en-GB"/>
              </w:rPr>
              <w:t xml:space="preserve"> is</w:t>
            </w:r>
            <w:r w:rsidRPr="00536038">
              <w:rPr>
                <w:lang w:val="en-GB"/>
              </w:rPr>
              <w:t xml:space="preserve"> not permitted to alter </w:t>
            </w:r>
            <w:r>
              <w:rPr>
                <w:lang w:val="en-GB"/>
              </w:rPr>
              <w:t>or modify its Proposal</w:t>
            </w:r>
            <w:r w:rsidRPr="00536038">
              <w:rPr>
                <w:lang w:val="en-GB"/>
              </w:rPr>
              <w:t xml:space="preserve"> in any way after the </w:t>
            </w:r>
            <w:r>
              <w:rPr>
                <w:lang w:val="en-GB"/>
              </w:rPr>
              <w:t xml:space="preserve">proposal submission </w:t>
            </w:r>
            <w:r w:rsidRPr="00536038">
              <w:rPr>
                <w:lang w:val="en-GB"/>
              </w:rPr>
              <w:t>deadline</w:t>
            </w:r>
            <w:r>
              <w:rPr>
                <w:lang w:val="en-GB"/>
              </w:rPr>
              <w:t xml:space="preserve"> </w:t>
            </w:r>
            <w:r w:rsidRPr="00EF5AE8">
              <w:rPr>
                <w:lang w:val="en-GB"/>
              </w:rPr>
              <w:t>except as permitted under Clause 12.7 of this ITC</w:t>
            </w:r>
            <w:r>
              <w:rPr>
                <w:lang w:val="en-GB"/>
              </w:rPr>
              <w:t xml:space="preserve">. </w:t>
            </w:r>
            <w:r w:rsidRPr="00536038">
              <w:rPr>
                <w:lang w:val="en-GB"/>
              </w:rPr>
              <w:t xml:space="preserve"> While evaluating </w:t>
            </w:r>
            <w:r>
              <w:rPr>
                <w:lang w:val="en-GB"/>
              </w:rPr>
              <w:t xml:space="preserve">the </w:t>
            </w:r>
            <w:r w:rsidRPr="00536038">
              <w:rPr>
                <w:lang w:val="en-GB"/>
              </w:rPr>
              <w:t xml:space="preserve">Proposals, the Client will conduct the evaluation solely on the basis of the submitted Technical and Financial Proposals. </w:t>
            </w:r>
          </w:p>
          <w:p w:rsidR="007B25B5" w:rsidRDefault="007B25B5" w:rsidP="007B25B5">
            <w:pPr>
              <w:pStyle w:val="ListParagraph"/>
              <w:ind w:left="0"/>
              <w:jc w:val="both"/>
              <w:rPr>
                <w:lang w:val="en-GB"/>
              </w:rPr>
            </w:pPr>
          </w:p>
        </w:tc>
      </w:tr>
      <w:tr w:rsidR="007B25B5" w:rsidTr="009B695D">
        <w:trPr>
          <w:trHeight w:val="2385"/>
        </w:trPr>
        <w:tc>
          <w:tcPr>
            <w:tcW w:w="3547" w:type="dxa"/>
          </w:tcPr>
          <w:p w:rsidR="007B25B5" w:rsidRPr="00A73E25" w:rsidRDefault="007B25B5" w:rsidP="007B25B5">
            <w:pPr>
              <w:tabs>
                <w:tab w:val="left" w:pos="180"/>
              </w:tabs>
              <w:ind w:left="450" w:hanging="450"/>
              <w:rPr>
                <w:b/>
                <w:lang w:val="en-GB"/>
              </w:rPr>
            </w:pPr>
            <w:r>
              <w:rPr>
                <w:b/>
                <w:lang w:val="en-GB"/>
              </w:rPr>
              <w:t>21.</w:t>
            </w:r>
            <w:r>
              <w:rPr>
                <w:b/>
                <w:lang w:val="en-GB"/>
              </w:rPr>
              <w:tab/>
            </w:r>
            <w:r w:rsidRPr="00A73E25">
              <w:rPr>
                <w:b/>
                <w:lang w:val="en-GB"/>
              </w:rPr>
              <w:t>Evaluation of Technical Proposals</w:t>
            </w:r>
          </w:p>
          <w:p w:rsidR="007B25B5" w:rsidRDefault="007B25B5" w:rsidP="007B25B5">
            <w:pPr>
              <w:tabs>
                <w:tab w:val="left" w:pos="360"/>
              </w:tabs>
              <w:rPr>
                <w:b/>
                <w:lang w:val="en-GB"/>
              </w:rPr>
            </w:pPr>
          </w:p>
        </w:tc>
        <w:tc>
          <w:tcPr>
            <w:tcW w:w="6043" w:type="dxa"/>
          </w:tcPr>
          <w:p w:rsidR="007B25B5" w:rsidRDefault="007B25B5" w:rsidP="007B25B5">
            <w:pPr>
              <w:pStyle w:val="BodyTextIndent2"/>
              <w:ind w:left="0" w:firstLine="0"/>
            </w:pPr>
            <w:r>
              <w:t>21.1</w:t>
            </w:r>
            <w:r>
              <w:tab/>
              <w:t xml:space="preserve">The Client’s evaluation committee shall evaluate the Technical Proposals on the basis of their responsiveness to the TOR and the RFP, applying the evaluation criteria, sub-criteria, and point system specified in the </w:t>
            </w:r>
            <w:r w:rsidRPr="0005489B">
              <w:rPr>
                <w:b/>
              </w:rPr>
              <w:t>Data Sheet</w:t>
            </w:r>
            <w:r>
              <w:t xml:space="preserve">.  Each responsive Proposal will be given a technical score.  A Proposal shall be rejected at this stage if it does not respond to important aspects of the RFP or if it fails to achieve the minimum technical score indicated in the </w:t>
            </w:r>
            <w:r w:rsidRPr="0005489B">
              <w:rPr>
                <w:b/>
              </w:rPr>
              <w:t>Data Sheet</w:t>
            </w:r>
            <w:r>
              <w:t>.</w:t>
            </w:r>
          </w:p>
          <w:p w:rsidR="007B25B5" w:rsidRDefault="007B25B5" w:rsidP="007B25B5">
            <w:pPr>
              <w:pStyle w:val="BodyTextIndent2"/>
              <w:ind w:left="0" w:firstLine="0"/>
            </w:pPr>
          </w:p>
        </w:tc>
      </w:tr>
      <w:tr w:rsidR="007B25B5" w:rsidTr="007B25B5">
        <w:tc>
          <w:tcPr>
            <w:tcW w:w="3547" w:type="dxa"/>
          </w:tcPr>
          <w:p w:rsidR="007B25B5" w:rsidRDefault="007B25B5" w:rsidP="00A56EEE">
            <w:pPr>
              <w:ind w:left="450" w:hanging="450"/>
              <w:rPr>
                <w:b/>
                <w:lang w:val="en-GB"/>
              </w:rPr>
            </w:pPr>
            <w:r w:rsidRPr="00A73E25">
              <w:rPr>
                <w:lang w:val="en-GB"/>
              </w:rPr>
              <w:br w:type="page"/>
            </w:r>
            <w:r w:rsidRPr="00A73E25">
              <w:rPr>
                <w:b/>
                <w:lang w:val="en-GB"/>
              </w:rPr>
              <w:t>22</w:t>
            </w:r>
            <w:r w:rsidRPr="00A86333">
              <w:rPr>
                <w:b/>
                <w:lang w:val="en-GB"/>
              </w:rPr>
              <w:t>.</w:t>
            </w:r>
            <w:r>
              <w:rPr>
                <w:lang w:val="en-GB"/>
              </w:rPr>
              <w:tab/>
            </w:r>
            <w:r w:rsidRPr="00A73E25">
              <w:rPr>
                <w:b/>
                <w:lang w:val="en-GB"/>
              </w:rPr>
              <w:t xml:space="preserve">Financial Proposals </w:t>
            </w:r>
          </w:p>
          <w:p w:rsidR="007B25B5" w:rsidRPr="00A73E25" w:rsidRDefault="007B25B5" w:rsidP="007B25B5">
            <w:pPr>
              <w:ind w:left="450" w:hanging="360"/>
              <w:rPr>
                <w:b/>
                <w:lang w:val="en-GB"/>
              </w:rPr>
            </w:pPr>
            <w:r>
              <w:rPr>
                <w:b/>
                <w:lang w:val="en-GB"/>
              </w:rPr>
              <w:t xml:space="preserve">      </w:t>
            </w:r>
            <w:r w:rsidRPr="00A73E25">
              <w:rPr>
                <w:b/>
                <w:lang w:val="en-GB"/>
              </w:rPr>
              <w:t>for QBS</w:t>
            </w:r>
          </w:p>
        </w:tc>
        <w:tc>
          <w:tcPr>
            <w:tcW w:w="6043" w:type="dxa"/>
          </w:tcPr>
          <w:p w:rsidR="007B25B5" w:rsidRDefault="007B25B5" w:rsidP="007B25B5">
            <w:pPr>
              <w:pStyle w:val="ListParagraph"/>
              <w:ind w:left="0"/>
              <w:contextualSpacing w:val="0"/>
              <w:jc w:val="both"/>
              <w:rPr>
                <w:lang w:val="en-GB"/>
              </w:rPr>
            </w:pPr>
            <w:r>
              <w:rPr>
                <w:lang w:val="en-GB"/>
              </w:rPr>
              <w:t>22.1</w:t>
            </w:r>
            <w:r>
              <w:rPr>
                <w:lang w:val="en-GB"/>
              </w:rPr>
              <w:tab/>
            </w:r>
            <w:r w:rsidRPr="003D4CFA">
              <w:rPr>
                <w:lang w:val="en-GB"/>
              </w:rPr>
              <w:t>Following the ranking of the Technical Proposals, when the selection is based on quality only (QBS), the top-ranked Consultant is invited to negotiate the Contract.</w:t>
            </w:r>
          </w:p>
          <w:p w:rsidR="007B25B5" w:rsidRPr="003D4CFA" w:rsidRDefault="007B25B5" w:rsidP="007B25B5">
            <w:pPr>
              <w:jc w:val="both"/>
              <w:rPr>
                <w:lang w:val="en-GB"/>
              </w:rPr>
            </w:pPr>
          </w:p>
          <w:p w:rsidR="007B25B5" w:rsidRPr="003D4CFA" w:rsidRDefault="007B25B5" w:rsidP="00DE09B9">
            <w:pPr>
              <w:pStyle w:val="ListParagraph"/>
              <w:ind w:left="0"/>
              <w:jc w:val="both"/>
              <w:rPr>
                <w:lang w:val="en-GB"/>
              </w:rPr>
            </w:pPr>
            <w:r>
              <w:rPr>
                <w:lang w:val="en-GB"/>
              </w:rPr>
              <w:t>22.2</w:t>
            </w:r>
            <w:r>
              <w:rPr>
                <w:lang w:val="en-GB"/>
              </w:rPr>
              <w:tab/>
            </w:r>
            <w:r w:rsidRPr="003D4CFA">
              <w:rPr>
                <w:lang w:val="en-GB"/>
              </w:rPr>
              <w:t xml:space="preserve">If Financial Proposals were invited together with the Technical Proposals, only the Financial Proposal of the technically top-ranked Consultant is opened by the Client’s evaluation committee. </w:t>
            </w:r>
            <w:r>
              <w:rPr>
                <w:lang w:val="en-GB"/>
              </w:rPr>
              <w:t xml:space="preserve"> </w:t>
            </w:r>
            <w:r w:rsidRPr="003D4CFA">
              <w:rPr>
                <w:lang w:val="en-GB"/>
              </w:rPr>
              <w:t>All other Financial Proposals are returned unopened after the Contract negotiations are successfully concluded and the Contract is signed.</w:t>
            </w:r>
          </w:p>
        </w:tc>
      </w:tr>
      <w:tr w:rsidR="007B25B5" w:rsidTr="007B25B5">
        <w:tc>
          <w:tcPr>
            <w:tcW w:w="3547" w:type="dxa"/>
          </w:tcPr>
          <w:p w:rsidR="007B25B5" w:rsidRDefault="007B25B5" w:rsidP="007B25B5">
            <w:pPr>
              <w:ind w:left="450" w:hanging="450"/>
              <w:rPr>
                <w:b/>
                <w:lang w:val="en-GB"/>
              </w:rPr>
            </w:pPr>
            <w:r>
              <w:rPr>
                <w:b/>
                <w:lang w:val="en-GB"/>
              </w:rPr>
              <w:lastRenderedPageBreak/>
              <w:t>23.</w:t>
            </w:r>
            <w:r>
              <w:rPr>
                <w:b/>
                <w:lang w:val="en-GB"/>
              </w:rPr>
              <w:tab/>
            </w:r>
            <w:r w:rsidRPr="00A73E25">
              <w:rPr>
                <w:b/>
                <w:lang w:val="en-GB"/>
              </w:rPr>
              <w:t xml:space="preserve">Public Opening of Financial Proposals </w:t>
            </w:r>
          </w:p>
          <w:p w:rsidR="007B25B5" w:rsidRDefault="007B25B5" w:rsidP="007B25B5">
            <w:pPr>
              <w:ind w:left="450"/>
              <w:rPr>
                <w:b/>
                <w:lang w:val="en-GB"/>
              </w:rPr>
            </w:pPr>
            <w:r>
              <w:rPr>
                <w:b/>
                <w:lang w:val="en-GB"/>
              </w:rPr>
              <w:t>(</w:t>
            </w:r>
            <w:r w:rsidRPr="00A73E25">
              <w:rPr>
                <w:b/>
                <w:lang w:val="en-GB"/>
              </w:rPr>
              <w:t xml:space="preserve">for QCBS, FBS, </w:t>
            </w:r>
          </w:p>
          <w:p w:rsidR="007B25B5" w:rsidRPr="00A73E25" w:rsidRDefault="007B25B5" w:rsidP="007B25B5">
            <w:pPr>
              <w:ind w:left="450" w:hanging="450"/>
              <w:rPr>
                <w:b/>
                <w:lang w:val="en-GB"/>
              </w:rPr>
            </w:pPr>
            <w:r>
              <w:rPr>
                <w:b/>
                <w:lang w:val="en-GB"/>
              </w:rPr>
              <w:t xml:space="preserve">        and LCS M</w:t>
            </w:r>
            <w:r w:rsidRPr="00A73E25">
              <w:rPr>
                <w:b/>
                <w:lang w:val="en-GB"/>
              </w:rPr>
              <w:t>ethods)</w:t>
            </w:r>
          </w:p>
          <w:p w:rsidR="007B25B5" w:rsidRPr="004C3F14" w:rsidRDefault="007B25B5" w:rsidP="007B25B5">
            <w:pPr>
              <w:pageBreakBefore/>
              <w:ind w:left="1080"/>
              <w:rPr>
                <w:b/>
                <w:lang w:val="en-GB"/>
              </w:rPr>
            </w:pPr>
          </w:p>
        </w:tc>
        <w:tc>
          <w:tcPr>
            <w:tcW w:w="6043" w:type="dxa"/>
          </w:tcPr>
          <w:p w:rsidR="007B25B5" w:rsidRDefault="007B25B5" w:rsidP="007B25B5">
            <w:pPr>
              <w:pStyle w:val="BodyText"/>
              <w:spacing w:after="0"/>
              <w:rPr>
                <w:szCs w:val="24"/>
                <w:lang w:val="en-GB"/>
              </w:rPr>
            </w:pPr>
            <w:r>
              <w:rPr>
                <w:szCs w:val="24"/>
                <w:lang w:val="en-GB"/>
              </w:rPr>
              <w:t>23.1</w:t>
            </w:r>
            <w:r>
              <w:rPr>
                <w:szCs w:val="24"/>
                <w:lang w:val="en-GB"/>
              </w:rPr>
              <w:tab/>
            </w:r>
            <w:r w:rsidRPr="00A167FB">
              <w:rPr>
                <w:szCs w:val="24"/>
                <w:lang w:val="en-GB"/>
              </w:rPr>
              <w:t>After</w:t>
            </w:r>
            <w:r w:rsidRPr="001B583D">
              <w:rPr>
                <w:szCs w:val="24"/>
                <w:lang w:val="en-GB"/>
              </w:rPr>
              <w:t xml:space="preserve"> the technical evaluation is completed and the Bank has issued its </w:t>
            </w:r>
            <w:r>
              <w:rPr>
                <w:szCs w:val="24"/>
                <w:lang w:val="en-GB"/>
              </w:rPr>
              <w:t>“</w:t>
            </w:r>
            <w:r w:rsidRPr="001B583D">
              <w:rPr>
                <w:szCs w:val="24"/>
                <w:lang w:val="en-GB"/>
              </w:rPr>
              <w:t>no objection</w:t>
            </w:r>
            <w:r>
              <w:rPr>
                <w:szCs w:val="24"/>
                <w:lang w:val="en-GB"/>
              </w:rPr>
              <w:t>”</w:t>
            </w:r>
            <w:r w:rsidRPr="001B583D">
              <w:rPr>
                <w:szCs w:val="24"/>
                <w:lang w:val="en-GB"/>
              </w:rPr>
              <w:t xml:space="preserve"> (if applicable), the Client shall notify those Consultants whose Proposals were considered non</w:t>
            </w:r>
            <w:r>
              <w:rPr>
                <w:szCs w:val="24"/>
                <w:lang w:val="en-GB"/>
              </w:rPr>
              <w:t>-</w:t>
            </w:r>
            <w:r w:rsidRPr="001B583D">
              <w:rPr>
                <w:szCs w:val="24"/>
                <w:lang w:val="en-GB"/>
              </w:rPr>
              <w:t>responsive to the RFP and TOR</w:t>
            </w:r>
            <w:r>
              <w:rPr>
                <w:szCs w:val="24"/>
                <w:lang w:val="en-GB"/>
              </w:rPr>
              <w:t xml:space="preserve"> or </w:t>
            </w:r>
            <w:r w:rsidRPr="001B583D">
              <w:rPr>
                <w:szCs w:val="24"/>
                <w:lang w:val="en-GB"/>
              </w:rPr>
              <w:t xml:space="preserve">did not meet the minimum qualifying </w:t>
            </w:r>
            <w:r>
              <w:rPr>
                <w:szCs w:val="24"/>
                <w:lang w:val="en-GB"/>
              </w:rPr>
              <w:t xml:space="preserve">technical score (and shall provide information relating to the Consultant’s overall technical score, as well as scores obtained for each criterion and sub-criterion) </w:t>
            </w:r>
            <w:r w:rsidRPr="001B583D">
              <w:rPr>
                <w:szCs w:val="24"/>
                <w:lang w:val="en-GB"/>
              </w:rPr>
              <w:t>that their Financial Proposals will be returned unopened after completing the selection process</w:t>
            </w:r>
            <w:r>
              <w:rPr>
                <w:szCs w:val="24"/>
                <w:lang w:val="en-GB"/>
              </w:rPr>
              <w:t xml:space="preserve"> and Contract signing</w:t>
            </w:r>
            <w:r w:rsidRPr="001B583D">
              <w:rPr>
                <w:szCs w:val="24"/>
                <w:lang w:val="en-GB"/>
              </w:rPr>
              <w:t xml:space="preserve">. </w:t>
            </w:r>
            <w:r>
              <w:rPr>
                <w:szCs w:val="24"/>
                <w:lang w:val="en-GB"/>
              </w:rPr>
              <w:t xml:space="preserve"> </w:t>
            </w:r>
            <w:r w:rsidRPr="001B583D">
              <w:rPr>
                <w:szCs w:val="24"/>
                <w:lang w:val="en-GB"/>
              </w:rPr>
              <w:t xml:space="preserve">The Client shall simultaneously notify in writing </w:t>
            </w:r>
            <w:r>
              <w:rPr>
                <w:szCs w:val="24"/>
                <w:lang w:val="en-GB"/>
              </w:rPr>
              <w:t xml:space="preserve">those </w:t>
            </w:r>
            <w:r w:rsidRPr="001B583D">
              <w:rPr>
                <w:szCs w:val="24"/>
                <w:lang w:val="en-GB"/>
              </w:rPr>
              <w:t xml:space="preserve">Consultants that have </w:t>
            </w:r>
            <w:r>
              <w:rPr>
                <w:szCs w:val="24"/>
                <w:lang w:val="en-GB"/>
              </w:rPr>
              <w:t xml:space="preserve">achieved </w:t>
            </w:r>
            <w:r w:rsidRPr="001B583D">
              <w:rPr>
                <w:szCs w:val="24"/>
                <w:lang w:val="en-GB"/>
              </w:rPr>
              <w:t xml:space="preserve">the minimum </w:t>
            </w:r>
            <w:r>
              <w:rPr>
                <w:szCs w:val="24"/>
                <w:lang w:val="en-GB"/>
              </w:rPr>
              <w:t>overall</w:t>
            </w:r>
            <w:r w:rsidRPr="001B583D">
              <w:rPr>
                <w:szCs w:val="24"/>
                <w:lang w:val="en-GB"/>
              </w:rPr>
              <w:t xml:space="preserve"> </w:t>
            </w:r>
            <w:r>
              <w:rPr>
                <w:szCs w:val="24"/>
                <w:lang w:val="en-GB"/>
              </w:rPr>
              <w:t>technical score and inform them of</w:t>
            </w:r>
            <w:r w:rsidRPr="001B583D">
              <w:rPr>
                <w:szCs w:val="24"/>
                <w:lang w:val="en-GB"/>
              </w:rPr>
              <w:t xml:space="preserve"> the date, time and location for </w:t>
            </w:r>
            <w:r>
              <w:rPr>
                <w:szCs w:val="24"/>
                <w:lang w:val="en-GB"/>
              </w:rPr>
              <w:t xml:space="preserve">the </w:t>
            </w:r>
            <w:r w:rsidRPr="001B583D">
              <w:rPr>
                <w:szCs w:val="24"/>
                <w:lang w:val="en-GB"/>
              </w:rPr>
              <w:t xml:space="preserve">opening </w:t>
            </w:r>
            <w:r>
              <w:rPr>
                <w:szCs w:val="24"/>
                <w:lang w:val="en-GB"/>
              </w:rPr>
              <w:t xml:space="preserve">of </w:t>
            </w:r>
            <w:r w:rsidRPr="001B583D">
              <w:rPr>
                <w:szCs w:val="24"/>
                <w:lang w:val="en-GB"/>
              </w:rPr>
              <w:t xml:space="preserve">the Financial Proposals. </w:t>
            </w:r>
            <w:r>
              <w:rPr>
                <w:szCs w:val="24"/>
                <w:lang w:val="en-GB"/>
              </w:rPr>
              <w:t xml:space="preserve"> </w:t>
            </w:r>
            <w:r w:rsidRPr="001B583D">
              <w:rPr>
                <w:szCs w:val="24"/>
                <w:lang w:val="en-GB"/>
              </w:rPr>
              <w:t xml:space="preserve">The opening date should allow </w:t>
            </w:r>
            <w:r>
              <w:rPr>
                <w:szCs w:val="24"/>
                <w:lang w:val="en-GB"/>
              </w:rPr>
              <w:t xml:space="preserve">the </w:t>
            </w:r>
            <w:r w:rsidRPr="001B583D">
              <w:rPr>
                <w:szCs w:val="24"/>
                <w:lang w:val="en-GB"/>
              </w:rPr>
              <w:t xml:space="preserve">Consultants sufficient time to make arrangements for attending the opening. </w:t>
            </w:r>
            <w:r>
              <w:rPr>
                <w:szCs w:val="24"/>
                <w:lang w:val="en-GB"/>
              </w:rPr>
              <w:t xml:space="preserve"> The </w:t>
            </w:r>
            <w:r w:rsidRPr="001B583D">
              <w:rPr>
                <w:szCs w:val="24"/>
                <w:lang w:val="en-GB"/>
              </w:rPr>
              <w:t>Consultant</w:t>
            </w:r>
            <w:r>
              <w:rPr>
                <w:szCs w:val="24"/>
                <w:lang w:val="en-GB"/>
              </w:rPr>
              <w:t>’</w:t>
            </w:r>
            <w:r w:rsidRPr="001B583D">
              <w:rPr>
                <w:szCs w:val="24"/>
                <w:lang w:val="en-GB"/>
              </w:rPr>
              <w:t xml:space="preserve">s attendance at the opening of </w:t>
            </w:r>
            <w:r>
              <w:rPr>
                <w:szCs w:val="24"/>
                <w:lang w:val="en-GB"/>
              </w:rPr>
              <w:t xml:space="preserve">the </w:t>
            </w:r>
            <w:r w:rsidRPr="001B583D">
              <w:rPr>
                <w:szCs w:val="24"/>
                <w:lang w:val="en-GB"/>
              </w:rPr>
              <w:t xml:space="preserve">Financial Proposals </w:t>
            </w:r>
            <w:r w:rsidRPr="00A167FB">
              <w:rPr>
                <w:lang w:val="en-GB"/>
              </w:rPr>
              <w:t xml:space="preserve">(in person, or online if such option is indicated in the </w:t>
            </w:r>
            <w:r w:rsidRPr="00524CA5">
              <w:rPr>
                <w:b/>
                <w:lang w:val="en-GB"/>
              </w:rPr>
              <w:t>Data Sheet</w:t>
            </w:r>
            <w:r w:rsidRPr="00524CA5">
              <w:rPr>
                <w:lang w:val="en-GB"/>
              </w:rPr>
              <w:t>)</w:t>
            </w:r>
            <w:r w:rsidRPr="00A167FB">
              <w:rPr>
                <w:lang w:val="en-GB"/>
              </w:rPr>
              <w:t xml:space="preserve"> </w:t>
            </w:r>
            <w:r w:rsidRPr="00A167FB">
              <w:rPr>
                <w:szCs w:val="24"/>
                <w:lang w:val="en-GB"/>
              </w:rPr>
              <w:t xml:space="preserve">is optional and </w:t>
            </w:r>
            <w:r w:rsidRPr="00A167FB">
              <w:rPr>
                <w:lang w:val="en-GB"/>
              </w:rPr>
              <w:t xml:space="preserve">is at </w:t>
            </w:r>
            <w:r>
              <w:rPr>
                <w:lang w:val="en-GB"/>
              </w:rPr>
              <w:t xml:space="preserve">the </w:t>
            </w:r>
            <w:r w:rsidRPr="00A167FB">
              <w:rPr>
                <w:lang w:val="en-GB"/>
              </w:rPr>
              <w:t>Consultant’s choice</w:t>
            </w:r>
            <w:r w:rsidRPr="00A167FB">
              <w:rPr>
                <w:szCs w:val="24"/>
                <w:lang w:val="en-GB"/>
              </w:rPr>
              <w:t xml:space="preserve">. </w:t>
            </w:r>
          </w:p>
          <w:p w:rsidR="007B25B5" w:rsidRPr="00DF1EEA" w:rsidRDefault="007B25B5" w:rsidP="007B25B5">
            <w:pPr>
              <w:pStyle w:val="BodyText"/>
              <w:spacing w:after="0"/>
              <w:rPr>
                <w:sz w:val="18"/>
                <w:szCs w:val="18"/>
                <w:lang w:val="en-GB"/>
              </w:rPr>
            </w:pPr>
          </w:p>
          <w:p w:rsidR="007B25B5" w:rsidRDefault="007B25B5" w:rsidP="007B25B5">
            <w:pPr>
              <w:pStyle w:val="BodyText"/>
              <w:spacing w:after="0"/>
              <w:rPr>
                <w:lang w:val="en-GB"/>
              </w:rPr>
            </w:pPr>
            <w:r>
              <w:rPr>
                <w:szCs w:val="24"/>
                <w:lang w:val="en-GB"/>
              </w:rPr>
              <w:t>23.2</w:t>
            </w:r>
            <w:r>
              <w:rPr>
                <w:szCs w:val="24"/>
                <w:lang w:val="en-GB"/>
              </w:rPr>
              <w:tab/>
              <w:t xml:space="preserve">The </w:t>
            </w:r>
            <w:r w:rsidRPr="005F2703">
              <w:rPr>
                <w:lang w:val="en-GB"/>
              </w:rPr>
              <w:t>Financial Proposals shall be opened</w:t>
            </w:r>
            <w:r>
              <w:rPr>
                <w:lang w:val="en-GB"/>
              </w:rPr>
              <w:t xml:space="preserve"> by the Client’s evaluation committee</w:t>
            </w:r>
            <w:r w:rsidRPr="005F2703">
              <w:rPr>
                <w:lang w:val="en-GB"/>
              </w:rPr>
              <w:t xml:space="preserve"> in the presence of the representatives of </w:t>
            </w:r>
            <w:r>
              <w:rPr>
                <w:lang w:val="en-GB"/>
              </w:rPr>
              <w:t>those Consultants whose P</w:t>
            </w:r>
            <w:r w:rsidRPr="005F2703">
              <w:rPr>
                <w:lang w:val="en-GB"/>
              </w:rPr>
              <w:t xml:space="preserve">roposals have passed the minimum technical score. </w:t>
            </w:r>
            <w:r>
              <w:rPr>
                <w:lang w:val="en-GB"/>
              </w:rPr>
              <w:t xml:space="preserve"> At the opening, t</w:t>
            </w:r>
            <w:r w:rsidRPr="005F2703">
              <w:rPr>
                <w:lang w:val="en-GB"/>
              </w:rPr>
              <w:t>he name</w:t>
            </w:r>
            <w:r>
              <w:rPr>
                <w:lang w:val="en-GB"/>
              </w:rPr>
              <w:t>s</w:t>
            </w:r>
            <w:r w:rsidRPr="005F2703">
              <w:rPr>
                <w:lang w:val="en-GB"/>
              </w:rPr>
              <w:t xml:space="preserve"> of the Consultants, and the overall techni</w:t>
            </w:r>
            <w:r>
              <w:rPr>
                <w:lang w:val="en-GB"/>
              </w:rPr>
              <w:t>cal scores, including the break</w:t>
            </w:r>
            <w:r w:rsidRPr="005F2703">
              <w:rPr>
                <w:lang w:val="en-GB"/>
              </w:rPr>
              <w:t>down by criterion</w:t>
            </w:r>
            <w:r>
              <w:rPr>
                <w:lang w:val="en-GB"/>
              </w:rPr>
              <w:t>,</w:t>
            </w:r>
            <w:r w:rsidRPr="005F2703">
              <w:rPr>
                <w:lang w:val="en-GB"/>
              </w:rPr>
              <w:t xml:space="preserve"> shall be read aloud. The Financial Proposal</w:t>
            </w:r>
            <w:r>
              <w:rPr>
                <w:lang w:val="en-GB"/>
              </w:rPr>
              <w:t>s</w:t>
            </w:r>
            <w:r w:rsidRPr="005F2703">
              <w:rPr>
                <w:lang w:val="en-GB"/>
              </w:rPr>
              <w:t xml:space="preserve"> will then be inspected to confirm that they have remained sealed and unopened.</w:t>
            </w:r>
            <w:r>
              <w:rPr>
                <w:lang w:val="en-GB"/>
              </w:rPr>
              <w:t xml:space="preserve"> </w:t>
            </w:r>
            <w:r w:rsidRPr="005F2703">
              <w:rPr>
                <w:lang w:val="en-GB"/>
              </w:rPr>
              <w:t xml:space="preserve"> These Financial Proposals shall be then opened, and the total prices read aloud and recorded. </w:t>
            </w:r>
            <w:r>
              <w:rPr>
                <w:lang w:val="en-GB"/>
              </w:rPr>
              <w:t xml:space="preserve"> </w:t>
            </w:r>
            <w:r w:rsidRPr="005F2703">
              <w:rPr>
                <w:lang w:val="en-GB"/>
              </w:rPr>
              <w:t>Cop</w:t>
            </w:r>
            <w:r>
              <w:rPr>
                <w:lang w:val="en-GB"/>
              </w:rPr>
              <w:t>ies</w:t>
            </w:r>
            <w:r w:rsidRPr="005F2703">
              <w:rPr>
                <w:lang w:val="en-GB"/>
              </w:rPr>
              <w:t xml:space="preserve"> of the record shall be sent to all Consultants who submitted Proposals and </w:t>
            </w:r>
            <w:r>
              <w:rPr>
                <w:lang w:val="en-GB"/>
              </w:rPr>
              <w:t xml:space="preserve">to </w:t>
            </w:r>
            <w:r w:rsidRPr="005F2703">
              <w:rPr>
                <w:lang w:val="en-GB"/>
              </w:rPr>
              <w:t>the Bank.</w:t>
            </w:r>
            <w:r>
              <w:rPr>
                <w:lang w:val="en-GB"/>
              </w:rPr>
              <w:t xml:space="preserve"> </w:t>
            </w:r>
          </w:p>
          <w:p w:rsidR="007B25B5" w:rsidRPr="00A4388B" w:rsidRDefault="007B25B5" w:rsidP="007B25B5">
            <w:pPr>
              <w:pStyle w:val="BodyText"/>
              <w:spacing w:after="0"/>
              <w:rPr>
                <w:szCs w:val="24"/>
                <w:lang w:val="en-GB"/>
              </w:rPr>
            </w:pPr>
          </w:p>
        </w:tc>
      </w:tr>
      <w:tr w:rsidR="007B25B5" w:rsidTr="007B25B5">
        <w:tc>
          <w:tcPr>
            <w:tcW w:w="3547" w:type="dxa"/>
          </w:tcPr>
          <w:p w:rsidR="007B25B5" w:rsidRPr="00A73E25" w:rsidRDefault="007B25B5" w:rsidP="007B25B5">
            <w:pPr>
              <w:ind w:left="450" w:hanging="450"/>
              <w:rPr>
                <w:b/>
                <w:lang w:val="en-GB"/>
              </w:rPr>
            </w:pPr>
            <w:r>
              <w:rPr>
                <w:b/>
                <w:lang w:val="en-GB"/>
              </w:rPr>
              <w:t xml:space="preserve">24.  </w:t>
            </w:r>
            <w:r w:rsidRPr="00A73E25">
              <w:rPr>
                <w:b/>
                <w:lang w:val="en-GB"/>
              </w:rPr>
              <w:t>Correction of Errors</w:t>
            </w:r>
          </w:p>
        </w:tc>
        <w:tc>
          <w:tcPr>
            <w:tcW w:w="6043" w:type="dxa"/>
          </w:tcPr>
          <w:p w:rsidR="007B25B5" w:rsidRPr="00565479" w:rsidRDefault="007B25B5" w:rsidP="007B25B5">
            <w:pPr>
              <w:pStyle w:val="BodyText"/>
              <w:spacing w:after="0"/>
              <w:rPr>
                <w:sz w:val="18"/>
                <w:szCs w:val="18"/>
                <w:lang w:val="en-GB"/>
              </w:rPr>
            </w:pPr>
            <w:r w:rsidRPr="007A487F">
              <w:rPr>
                <w:szCs w:val="24"/>
                <w:lang w:val="en-GB"/>
              </w:rPr>
              <w:t>24.1</w:t>
            </w:r>
            <w:r w:rsidRPr="007A487F">
              <w:rPr>
                <w:szCs w:val="24"/>
                <w:lang w:val="en-GB"/>
              </w:rPr>
              <w:tab/>
              <w:t>Activities and items described in the Technical Proposal but not priced in the Financial Proposal, shall be assumed to be included in the prices of other activities or items, and no corrections are made to the Financial Proposal.</w:t>
            </w:r>
          </w:p>
          <w:p w:rsidR="007B25B5" w:rsidRDefault="007B25B5" w:rsidP="007B25B5">
            <w:pPr>
              <w:pStyle w:val="BodyText"/>
              <w:spacing w:after="0"/>
              <w:rPr>
                <w:szCs w:val="24"/>
                <w:lang w:val="en-GB"/>
              </w:rPr>
            </w:pPr>
          </w:p>
        </w:tc>
      </w:tr>
      <w:tr w:rsidR="007B25B5" w:rsidTr="007B25B5">
        <w:tc>
          <w:tcPr>
            <w:tcW w:w="3547" w:type="dxa"/>
          </w:tcPr>
          <w:p w:rsidR="007B25B5" w:rsidRDefault="007B25B5" w:rsidP="007B25B5">
            <w:pPr>
              <w:ind w:left="450"/>
              <w:rPr>
                <w:b/>
                <w:lang w:val="en-GB"/>
              </w:rPr>
            </w:pPr>
            <w:r>
              <w:rPr>
                <w:b/>
                <w:lang w:val="en-GB"/>
              </w:rPr>
              <w:t xml:space="preserve">a. </w:t>
            </w:r>
            <w:r w:rsidRPr="009A2D58">
              <w:rPr>
                <w:b/>
                <w:lang w:val="en-GB"/>
              </w:rPr>
              <w:t>Time-Based Contracts</w:t>
            </w:r>
          </w:p>
          <w:p w:rsidR="007B25B5" w:rsidRPr="00C93741" w:rsidRDefault="007B25B5" w:rsidP="007B25B5">
            <w:pPr>
              <w:ind w:left="360"/>
              <w:rPr>
                <w:b/>
                <w:lang w:val="en-GB"/>
              </w:rPr>
            </w:pPr>
          </w:p>
        </w:tc>
        <w:tc>
          <w:tcPr>
            <w:tcW w:w="6043" w:type="dxa"/>
          </w:tcPr>
          <w:p w:rsidR="007B25B5" w:rsidRDefault="007B25B5" w:rsidP="007B25B5">
            <w:pPr>
              <w:pStyle w:val="BodyText"/>
              <w:spacing w:after="0"/>
              <w:ind w:left="323"/>
              <w:rPr>
                <w:szCs w:val="24"/>
                <w:lang w:val="en-GB"/>
              </w:rPr>
            </w:pPr>
            <w:r>
              <w:rPr>
                <w:bCs/>
                <w:lang w:val="en-GB"/>
              </w:rPr>
              <w:t>24.1.1</w:t>
            </w:r>
            <w:r>
              <w:rPr>
                <w:bCs/>
                <w:lang w:val="en-GB"/>
              </w:rPr>
              <w:tab/>
            </w:r>
            <w:r w:rsidRPr="008C3D3F">
              <w:rPr>
                <w:bCs/>
                <w:lang w:val="en-GB"/>
              </w:rPr>
              <w:t>If a Time-</w:t>
            </w:r>
            <w:r>
              <w:rPr>
                <w:bCs/>
                <w:lang w:val="en-GB"/>
              </w:rPr>
              <w:t>Based Contract F</w:t>
            </w:r>
            <w:r w:rsidRPr="008C3D3F">
              <w:rPr>
                <w:bCs/>
                <w:lang w:val="en-GB"/>
              </w:rPr>
              <w:t xml:space="preserve">orm is included in the RFP, the </w:t>
            </w:r>
            <w:r>
              <w:rPr>
                <w:bCs/>
                <w:lang w:val="en-GB"/>
              </w:rPr>
              <w:t>Client’s e</w:t>
            </w:r>
            <w:r w:rsidRPr="008C3D3F">
              <w:rPr>
                <w:bCs/>
                <w:lang w:val="en-GB"/>
              </w:rPr>
              <w:t xml:space="preserve">valuation </w:t>
            </w:r>
            <w:r>
              <w:rPr>
                <w:bCs/>
                <w:lang w:val="en-GB"/>
              </w:rPr>
              <w:t>c</w:t>
            </w:r>
            <w:r w:rsidRPr="008C3D3F">
              <w:rPr>
                <w:bCs/>
                <w:lang w:val="en-GB"/>
              </w:rPr>
              <w:t>ommittee will (</w:t>
            </w:r>
            <w:r>
              <w:rPr>
                <w:bCs/>
                <w:lang w:val="en-GB"/>
              </w:rPr>
              <w:t>a</w:t>
            </w:r>
            <w:r w:rsidRPr="008C3D3F">
              <w:rPr>
                <w:bCs/>
                <w:lang w:val="en-GB"/>
              </w:rPr>
              <w:t>) correct any computational or arithmetical errors, and (</w:t>
            </w:r>
            <w:r>
              <w:rPr>
                <w:bCs/>
                <w:lang w:val="en-GB"/>
              </w:rPr>
              <w:t>b</w:t>
            </w:r>
            <w:r w:rsidRPr="008C3D3F">
              <w:rPr>
                <w:bCs/>
                <w:lang w:val="en-GB"/>
              </w:rPr>
              <w:t xml:space="preserve">) adjust the prices if they fail to reflect all inputs included for the respective activities or items in the Technical Proposal. </w:t>
            </w:r>
            <w:r>
              <w:rPr>
                <w:bCs/>
                <w:lang w:val="en-GB"/>
              </w:rPr>
              <w:t xml:space="preserve"> </w:t>
            </w:r>
            <w:r w:rsidRPr="008C3D3F">
              <w:rPr>
                <w:bCs/>
                <w:lang w:val="en-GB"/>
              </w:rPr>
              <w:t xml:space="preserve">In case of discrepancy between </w:t>
            </w:r>
            <w:r>
              <w:rPr>
                <w:bCs/>
                <w:lang w:val="en-GB"/>
              </w:rPr>
              <w:t xml:space="preserve">(i) </w:t>
            </w:r>
            <w:r w:rsidRPr="008C3D3F">
              <w:rPr>
                <w:bCs/>
                <w:lang w:val="en-GB"/>
              </w:rPr>
              <w:t xml:space="preserve">a partial amount </w:t>
            </w:r>
            <w:r>
              <w:rPr>
                <w:bCs/>
                <w:lang w:val="en-GB"/>
              </w:rPr>
              <w:t xml:space="preserve">(sub-total) </w:t>
            </w:r>
            <w:r w:rsidRPr="008C3D3F">
              <w:rPr>
                <w:bCs/>
                <w:lang w:val="en-GB"/>
              </w:rPr>
              <w:t xml:space="preserve">and the total amount, or </w:t>
            </w:r>
            <w:r>
              <w:rPr>
                <w:bCs/>
                <w:lang w:val="en-GB"/>
              </w:rPr>
              <w:t xml:space="preserve">(ii) between the amount derived by multiplication of unit price with </w:t>
            </w:r>
            <w:r>
              <w:rPr>
                <w:bCs/>
                <w:lang w:val="en-GB"/>
              </w:rPr>
              <w:lastRenderedPageBreak/>
              <w:t xml:space="preserve">quantity and the total price, or (iii) </w:t>
            </w:r>
            <w:r w:rsidRPr="008C3D3F">
              <w:rPr>
                <w:bCs/>
                <w:lang w:val="en-GB"/>
              </w:rPr>
              <w:t>between word</w:t>
            </w:r>
            <w:r>
              <w:rPr>
                <w:bCs/>
                <w:lang w:val="en-GB"/>
              </w:rPr>
              <w:t>s</w:t>
            </w:r>
            <w:r w:rsidRPr="008C3D3F">
              <w:rPr>
                <w:bCs/>
                <w:lang w:val="en-GB"/>
              </w:rPr>
              <w:t xml:space="preserve"> and figures, the former will prevail. </w:t>
            </w:r>
            <w:r>
              <w:rPr>
                <w:bCs/>
                <w:lang w:val="en-GB"/>
              </w:rPr>
              <w:t xml:space="preserve"> </w:t>
            </w:r>
            <w:r w:rsidRPr="008C3D3F">
              <w:rPr>
                <w:bCs/>
                <w:lang w:val="en-GB"/>
              </w:rPr>
              <w:t xml:space="preserve">In case of discrepancy between the Technical and Financial Proposals in indicating quantities of input, </w:t>
            </w:r>
            <w:r>
              <w:rPr>
                <w:bCs/>
                <w:lang w:val="en-GB"/>
              </w:rPr>
              <w:t xml:space="preserve">the </w:t>
            </w:r>
            <w:r w:rsidRPr="008C3D3F">
              <w:rPr>
                <w:bCs/>
                <w:lang w:val="en-GB"/>
              </w:rPr>
              <w:t xml:space="preserve">Technical Proposal prevails and the </w:t>
            </w:r>
            <w:r>
              <w:rPr>
                <w:bCs/>
                <w:lang w:val="en-GB"/>
              </w:rPr>
              <w:t>Client’s e</w:t>
            </w:r>
            <w:r w:rsidRPr="008C3D3F">
              <w:rPr>
                <w:bCs/>
                <w:lang w:val="en-GB"/>
              </w:rPr>
              <w:t xml:space="preserve">valuation </w:t>
            </w:r>
            <w:r>
              <w:rPr>
                <w:bCs/>
                <w:lang w:val="en-GB"/>
              </w:rPr>
              <w:t>c</w:t>
            </w:r>
            <w:r w:rsidRPr="008C3D3F">
              <w:rPr>
                <w:bCs/>
                <w:lang w:val="en-GB"/>
              </w:rPr>
              <w:t>ommittee shall correct the quantification indicated in the Financial Proposal so as to make it consistent with that indicated in the Technical Proposal, apply the relevant unit price included in the Financial Proposal to the corrected quantity</w:t>
            </w:r>
            <w:r>
              <w:rPr>
                <w:bCs/>
                <w:lang w:val="en-GB"/>
              </w:rPr>
              <w:t>,</w:t>
            </w:r>
            <w:r w:rsidRPr="008C3D3F">
              <w:rPr>
                <w:bCs/>
                <w:lang w:val="en-GB"/>
              </w:rPr>
              <w:t xml:space="preserve"> and correct the total Proposal cost.</w:t>
            </w:r>
          </w:p>
          <w:p w:rsidR="007B25B5" w:rsidRPr="008C3D3F" w:rsidRDefault="007B25B5" w:rsidP="007B25B5">
            <w:pPr>
              <w:pStyle w:val="BodyText"/>
              <w:spacing w:after="0"/>
              <w:ind w:left="288"/>
              <w:rPr>
                <w:szCs w:val="24"/>
                <w:lang w:val="en-GB"/>
              </w:rPr>
            </w:pPr>
          </w:p>
        </w:tc>
      </w:tr>
      <w:tr w:rsidR="007B25B5" w:rsidTr="007B25B5">
        <w:tc>
          <w:tcPr>
            <w:tcW w:w="3547" w:type="dxa"/>
          </w:tcPr>
          <w:p w:rsidR="007B25B5" w:rsidRPr="008A3FE5" w:rsidRDefault="007B25B5" w:rsidP="007B25B5">
            <w:pPr>
              <w:ind w:left="450"/>
              <w:rPr>
                <w:b/>
                <w:lang w:val="en-GB"/>
              </w:rPr>
            </w:pPr>
            <w:r w:rsidRPr="008A3FE5">
              <w:rPr>
                <w:b/>
                <w:lang w:val="en-GB"/>
              </w:rPr>
              <w:lastRenderedPageBreak/>
              <w:t>b. Lump-Sum Contracts</w:t>
            </w:r>
          </w:p>
          <w:p w:rsidR="007B25B5" w:rsidRPr="008A3FE5" w:rsidRDefault="007B25B5" w:rsidP="007B25B5">
            <w:pPr>
              <w:ind w:left="360"/>
              <w:rPr>
                <w:b/>
                <w:lang w:val="en-GB"/>
              </w:rPr>
            </w:pPr>
          </w:p>
        </w:tc>
        <w:tc>
          <w:tcPr>
            <w:tcW w:w="6043" w:type="dxa"/>
          </w:tcPr>
          <w:p w:rsidR="007B25B5" w:rsidRDefault="007B25B5" w:rsidP="007B25B5">
            <w:pPr>
              <w:pStyle w:val="BodyText"/>
              <w:spacing w:after="0"/>
              <w:ind w:left="323"/>
              <w:rPr>
                <w:szCs w:val="24"/>
                <w:lang w:val="en-GB"/>
              </w:rPr>
            </w:pPr>
            <w:r>
              <w:rPr>
                <w:bCs/>
                <w:lang w:val="en-GB"/>
              </w:rPr>
              <w:t>24.1.2</w:t>
            </w:r>
            <w:r>
              <w:rPr>
                <w:bCs/>
                <w:lang w:val="en-GB"/>
              </w:rPr>
              <w:tab/>
              <w:t>If a Lump-Sum Contract F</w:t>
            </w:r>
            <w:r w:rsidRPr="004A3B37">
              <w:rPr>
                <w:bCs/>
                <w:lang w:val="en-GB"/>
              </w:rPr>
              <w:t xml:space="preserve">orm is included in the RFP, the Consultant is deemed to have included all prices in the Financial Proposal, so neither arithmetical corrections nor price adjustments shall be made. </w:t>
            </w:r>
            <w:r>
              <w:rPr>
                <w:bCs/>
                <w:lang w:val="en-GB"/>
              </w:rPr>
              <w:t xml:space="preserve"> </w:t>
            </w:r>
            <w:r w:rsidRPr="004A3B37">
              <w:rPr>
                <w:bCs/>
                <w:lang w:val="en-GB"/>
              </w:rPr>
              <w:t xml:space="preserve">The total price, </w:t>
            </w:r>
            <w:r>
              <w:rPr>
                <w:bCs/>
                <w:lang w:val="en-GB"/>
              </w:rPr>
              <w:t>net of taxes understood as per ITC</w:t>
            </w:r>
            <w:r w:rsidRPr="004A3B37">
              <w:rPr>
                <w:bCs/>
                <w:lang w:val="en-GB"/>
              </w:rPr>
              <w:t xml:space="preserve"> 25 below, </w:t>
            </w:r>
            <w:r>
              <w:rPr>
                <w:bCs/>
                <w:lang w:val="en-GB"/>
              </w:rPr>
              <w:t xml:space="preserve"> specified </w:t>
            </w:r>
            <w:r w:rsidRPr="004A3B37">
              <w:rPr>
                <w:bCs/>
                <w:lang w:val="en-GB"/>
              </w:rPr>
              <w:t>in the Financial Proposal</w:t>
            </w:r>
            <w:r>
              <w:rPr>
                <w:bCs/>
                <w:lang w:val="en-GB"/>
              </w:rPr>
              <w:t xml:space="preserve"> (Form FIN-1)</w:t>
            </w:r>
            <w:r w:rsidRPr="004A3B37">
              <w:rPr>
                <w:bCs/>
                <w:lang w:val="en-GB"/>
              </w:rPr>
              <w:t xml:space="preserve"> shall be considered as the offered price.</w:t>
            </w:r>
          </w:p>
          <w:p w:rsidR="007B25B5" w:rsidRPr="00FF373E" w:rsidRDefault="007B25B5" w:rsidP="007B25B5">
            <w:pPr>
              <w:pStyle w:val="BodyText"/>
              <w:spacing w:after="0"/>
              <w:rPr>
                <w:sz w:val="18"/>
                <w:szCs w:val="18"/>
                <w:lang w:val="en-GB"/>
              </w:rPr>
            </w:pPr>
          </w:p>
        </w:tc>
      </w:tr>
      <w:tr w:rsidR="007B25B5" w:rsidTr="007B25B5">
        <w:tc>
          <w:tcPr>
            <w:tcW w:w="3547" w:type="dxa"/>
          </w:tcPr>
          <w:p w:rsidR="007B25B5" w:rsidRPr="00115CED" w:rsidRDefault="007B25B5" w:rsidP="007B25B5">
            <w:pPr>
              <w:ind w:left="360" w:hanging="360"/>
              <w:rPr>
                <w:b/>
                <w:lang w:val="en-GB"/>
              </w:rPr>
            </w:pPr>
            <w:r>
              <w:rPr>
                <w:b/>
                <w:lang w:val="en-GB"/>
              </w:rPr>
              <w:t>25.</w:t>
            </w:r>
            <w:r>
              <w:rPr>
                <w:b/>
                <w:lang w:val="en-GB"/>
              </w:rPr>
              <w:tab/>
              <w:t xml:space="preserve"> </w:t>
            </w:r>
            <w:r w:rsidRPr="00115CED">
              <w:rPr>
                <w:b/>
                <w:lang w:val="en-GB"/>
              </w:rPr>
              <w:t>Taxes</w:t>
            </w:r>
          </w:p>
          <w:p w:rsidR="007B25B5" w:rsidRPr="008A3FE5" w:rsidRDefault="007B25B5" w:rsidP="007B25B5">
            <w:pPr>
              <w:ind w:left="360"/>
              <w:rPr>
                <w:b/>
                <w:lang w:val="en-GB"/>
              </w:rPr>
            </w:pPr>
          </w:p>
        </w:tc>
        <w:tc>
          <w:tcPr>
            <w:tcW w:w="6043" w:type="dxa"/>
          </w:tcPr>
          <w:p w:rsidR="007B25B5" w:rsidRDefault="007B25B5" w:rsidP="007B25B5">
            <w:pPr>
              <w:pStyle w:val="CommentText"/>
              <w:jc w:val="both"/>
              <w:rPr>
                <w:sz w:val="24"/>
                <w:szCs w:val="24"/>
              </w:rPr>
            </w:pPr>
            <w:r w:rsidRPr="00115CED">
              <w:rPr>
                <w:sz w:val="24"/>
                <w:szCs w:val="24"/>
              </w:rPr>
              <w:t>25.1</w:t>
            </w:r>
            <w:r w:rsidRPr="00115CED">
              <w:rPr>
                <w:sz w:val="24"/>
                <w:szCs w:val="24"/>
              </w:rPr>
              <w:tab/>
              <w:t>All taxes payable by the Consultant outside of the Recipient’s country are deemed to be included in the Consultant’s Financial Proposal and therefore included in the evaluation.</w:t>
            </w:r>
          </w:p>
          <w:p w:rsidR="007B25B5" w:rsidRPr="007A487F" w:rsidRDefault="007B25B5" w:rsidP="007B25B5">
            <w:pPr>
              <w:pStyle w:val="CommentText"/>
              <w:jc w:val="both"/>
              <w:rPr>
                <w:sz w:val="24"/>
                <w:szCs w:val="24"/>
                <w:lang w:val="en-GB"/>
              </w:rPr>
            </w:pPr>
          </w:p>
        </w:tc>
      </w:tr>
      <w:tr w:rsidR="007B25B5" w:rsidTr="007B25B5">
        <w:tc>
          <w:tcPr>
            <w:tcW w:w="3547" w:type="dxa"/>
          </w:tcPr>
          <w:p w:rsidR="007B25B5" w:rsidRDefault="007B25B5" w:rsidP="007B25B5">
            <w:pPr>
              <w:ind w:left="360" w:hanging="360"/>
              <w:rPr>
                <w:b/>
                <w:lang w:val="en-GB"/>
              </w:rPr>
            </w:pPr>
          </w:p>
        </w:tc>
        <w:tc>
          <w:tcPr>
            <w:tcW w:w="6043" w:type="dxa"/>
          </w:tcPr>
          <w:p w:rsidR="007B25B5" w:rsidRDefault="007B25B5" w:rsidP="007B25B5">
            <w:pPr>
              <w:pStyle w:val="CommentText"/>
              <w:tabs>
                <w:tab w:val="left" w:pos="758"/>
              </w:tabs>
              <w:jc w:val="both"/>
              <w:rPr>
                <w:sz w:val="24"/>
                <w:szCs w:val="24"/>
              </w:rPr>
            </w:pPr>
            <w:r>
              <w:rPr>
                <w:sz w:val="24"/>
                <w:szCs w:val="24"/>
              </w:rPr>
              <w:t xml:space="preserve">25.2  Any local identifiable taxes levied on the contract invoices (such as sales tax, VAT, excise tax, or any similar taxes or levies) and income tax payable to the Client’s country on the remuneration of non-resident Experts for the services rendered in the Client’s country are dealt with in accordance with the instructions in the </w:t>
            </w:r>
            <w:r w:rsidRPr="004F0A53">
              <w:rPr>
                <w:b/>
                <w:sz w:val="24"/>
                <w:szCs w:val="24"/>
              </w:rPr>
              <w:t>Data Sheet</w:t>
            </w:r>
            <w:r>
              <w:rPr>
                <w:sz w:val="24"/>
                <w:szCs w:val="24"/>
              </w:rPr>
              <w:t>.</w:t>
            </w:r>
          </w:p>
          <w:p w:rsidR="007B25B5" w:rsidRPr="00115CED" w:rsidRDefault="007B25B5" w:rsidP="007B25B5">
            <w:pPr>
              <w:pStyle w:val="CommentText"/>
              <w:tabs>
                <w:tab w:val="left" w:pos="758"/>
              </w:tabs>
              <w:jc w:val="both"/>
              <w:rPr>
                <w:sz w:val="24"/>
                <w:szCs w:val="24"/>
              </w:rPr>
            </w:pPr>
          </w:p>
        </w:tc>
      </w:tr>
      <w:tr w:rsidR="007B25B5" w:rsidTr="007B25B5">
        <w:trPr>
          <w:trHeight w:val="1204"/>
        </w:trPr>
        <w:tc>
          <w:tcPr>
            <w:tcW w:w="3547" w:type="dxa"/>
          </w:tcPr>
          <w:p w:rsidR="007B25B5" w:rsidRDefault="007B25B5" w:rsidP="007B25B5">
            <w:pPr>
              <w:ind w:left="450" w:hanging="450"/>
              <w:rPr>
                <w:b/>
                <w:lang w:val="en-GB"/>
              </w:rPr>
            </w:pPr>
            <w:r>
              <w:rPr>
                <w:b/>
                <w:lang w:val="en-GB"/>
              </w:rPr>
              <w:t>26.</w:t>
            </w:r>
            <w:r>
              <w:rPr>
                <w:b/>
                <w:lang w:val="en-GB"/>
              </w:rPr>
              <w:tab/>
            </w:r>
            <w:r w:rsidRPr="00AC5930">
              <w:rPr>
                <w:b/>
                <w:lang w:val="en-GB"/>
              </w:rPr>
              <w:t>Conversion to Single Currency</w:t>
            </w:r>
          </w:p>
        </w:tc>
        <w:tc>
          <w:tcPr>
            <w:tcW w:w="6043" w:type="dxa"/>
          </w:tcPr>
          <w:p w:rsidR="007B25B5" w:rsidRDefault="007B25B5" w:rsidP="007B25B5">
            <w:pPr>
              <w:pStyle w:val="ListParagraph"/>
              <w:ind w:left="0"/>
              <w:jc w:val="both"/>
              <w:rPr>
                <w:bCs/>
                <w:lang w:val="en-GB"/>
              </w:rPr>
            </w:pPr>
            <w:r>
              <w:rPr>
                <w:bCs/>
                <w:lang w:val="en-GB"/>
              </w:rPr>
              <w:t>26.1</w:t>
            </w:r>
            <w:r>
              <w:rPr>
                <w:bCs/>
                <w:lang w:val="en-GB"/>
              </w:rPr>
              <w:tab/>
            </w:r>
            <w:r w:rsidRPr="003C50B8">
              <w:rPr>
                <w:bCs/>
                <w:lang w:val="en-GB"/>
              </w:rPr>
              <w:t>For the evaluation purposes,</w:t>
            </w:r>
            <w:r>
              <w:rPr>
                <w:bCs/>
                <w:lang w:val="en-GB"/>
              </w:rPr>
              <w:t xml:space="preserve"> p</w:t>
            </w:r>
            <w:r w:rsidRPr="00953303">
              <w:rPr>
                <w:bCs/>
                <w:lang w:val="en-GB"/>
              </w:rPr>
              <w:t xml:space="preserve">rices shall be converted to a single currency using the selling rates of exchange, source and date indicated in the </w:t>
            </w:r>
            <w:r w:rsidRPr="00A34EF4">
              <w:rPr>
                <w:b/>
                <w:bCs/>
                <w:lang w:val="en-GB"/>
              </w:rPr>
              <w:t>Data Sheet</w:t>
            </w:r>
            <w:r w:rsidRPr="00953303">
              <w:rPr>
                <w:bCs/>
                <w:lang w:val="en-GB"/>
              </w:rPr>
              <w:t>.</w:t>
            </w:r>
          </w:p>
          <w:p w:rsidR="007B25B5" w:rsidRPr="0067410A" w:rsidRDefault="007B25B5" w:rsidP="007B25B5">
            <w:pPr>
              <w:pStyle w:val="ListParagraph"/>
              <w:ind w:left="0"/>
              <w:jc w:val="both"/>
              <w:rPr>
                <w:lang w:val="en-GB"/>
              </w:rPr>
            </w:pPr>
          </w:p>
        </w:tc>
      </w:tr>
      <w:tr w:rsidR="007B25B5" w:rsidTr="007B25B5">
        <w:trPr>
          <w:trHeight w:val="693"/>
        </w:trPr>
        <w:tc>
          <w:tcPr>
            <w:tcW w:w="3547" w:type="dxa"/>
          </w:tcPr>
          <w:p w:rsidR="007B25B5" w:rsidRDefault="007B25B5" w:rsidP="007B25B5">
            <w:pPr>
              <w:ind w:left="450" w:hanging="450"/>
              <w:rPr>
                <w:b/>
                <w:lang w:val="en-GB"/>
              </w:rPr>
            </w:pPr>
            <w:r>
              <w:rPr>
                <w:b/>
                <w:lang w:val="en-GB"/>
              </w:rPr>
              <w:t>27.</w:t>
            </w:r>
            <w:r>
              <w:rPr>
                <w:b/>
                <w:lang w:val="en-GB"/>
              </w:rPr>
              <w:tab/>
            </w:r>
            <w:r w:rsidRPr="00AC5930">
              <w:rPr>
                <w:b/>
                <w:lang w:val="en-GB"/>
              </w:rPr>
              <w:t xml:space="preserve">Combined Quality </w:t>
            </w:r>
          </w:p>
          <w:p w:rsidR="007B25B5" w:rsidRPr="009124C4" w:rsidRDefault="007B25B5" w:rsidP="007B25B5">
            <w:pPr>
              <w:spacing w:line="120" w:lineRule="atLeast"/>
              <w:ind w:left="446"/>
              <w:rPr>
                <w:b/>
                <w:lang w:val="en-GB"/>
              </w:rPr>
            </w:pPr>
            <w:r w:rsidRPr="00AC5930">
              <w:rPr>
                <w:b/>
                <w:lang w:val="en-GB"/>
              </w:rPr>
              <w:t xml:space="preserve">and Cost Evaluation </w:t>
            </w:r>
          </w:p>
        </w:tc>
        <w:tc>
          <w:tcPr>
            <w:tcW w:w="6043" w:type="dxa"/>
          </w:tcPr>
          <w:p w:rsidR="007B25B5" w:rsidRPr="00565479" w:rsidRDefault="007B25B5" w:rsidP="007B25B5">
            <w:pPr>
              <w:pStyle w:val="CommentText"/>
              <w:jc w:val="both"/>
              <w:rPr>
                <w:sz w:val="18"/>
                <w:szCs w:val="18"/>
              </w:rPr>
            </w:pPr>
          </w:p>
        </w:tc>
      </w:tr>
      <w:tr w:rsidR="007B25B5" w:rsidTr="007B25B5">
        <w:tc>
          <w:tcPr>
            <w:tcW w:w="3547" w:type="dxa"/>
          </w:tcPr>
          <w:p w:rsidR="007B25B5" w:rsidRDefault="007B25B5" w:rsidP="007B25B5">
            <w:pPr>
              <w:pStyle w:val="ListParagraph"/>
              <w:numPr>
                <w:ilvl w:val="1"/>
                <w:numId w:val="4"/>
              </w:numPr>
              <w:ind w:left="450" w:firstLine="0"/>
              <w:rPr>
                <w:b/>
                <w:lang w:val="en-GB"/>
              </w:rPr>
            </w:pPr>
            <w:r>
              <w:rPr>
                <w:b/>
                <w:lang w:val="en-GB"/>
              </w:rPr>
              <w:t>Quality- and Cost-</w:t>
            </w:r>
          </w:p>
          <w:p w:rsidR="007B25B5" w:rsidRDefault="007B25B5" w:rsidP="007B25B5">
            <w:pPr>
              <w:pStyle w:val="ListParagraph"/>
              <w:rPr>
                <w:b/>
                <w:lang w:val="en-GB"/>
              </w:rPr>
            </w:pPr>
            <w:r>
              <w:rPr>
                <w:b/>
                <w:lang w:val="en-GB"/>
              </w:rPr>
              <w:t xml:space="preserve">Based Selection </w:t>
            </w:r>
          </w:p>
          <w:p w:rsidR="007B25B5" w:rsidRDefault="007B25B5" w:rsidP="007B25B5">
            <w:pPr>
              <w:pStyle w:val="ListParagraph"/>
              <w:rPr>
                <w:b/>
                <w:lang w:val="en-GB"/>
              </w:rPr>
            </w:pPr>
            <w:r>
              <w:rPr>
                <w:b/>
                <w:lang w:val="en-GB"/>
              </w:rPr>
              <w:t>(QCBS)</w:t>
            </w:r>
          </w:p>
          <w:p w:rsidR="007B25B5" w:rsidRDefault="007B25B5" w:rsidP="007B25B5">
            <w:pPr>
              <w:ind w:left="450" w:hanging="450"/>
              <w:rPr>
                <w:b/>
                <w:lang w:val="en-GB"/>
              </w:rPr>
            </w:pPr>
          </w:p>
        </w:tc>
        <w:tc>
          <w:tcPr>
            <w:tcW w:w="6043" w:type="dxa"/>
          </w:tcPr>
          <w:p w:rsidR="007B25B5" w:rsidRDefault="007B25B5" w:rsidP="00D216C0">
            <w:pPr>
              <w:pStyle w:val="ListParagraph"/>
              <w:ind w:left="0"/>
              <w:jc w:val="both"/>
              <w:rPr>
                <w:lang w:val="en-GB"/>
              </w:rPr>
            </w:pPr>
            <w:r>
              <w:rPr>
                <w:lang w:val="en-GB"/>
              </w:rPr>
              <w:t>27.1</w:t>
            </w:r>
            <w:r>
              <w:rPr>
                <w:lang w:val="en-GB"/>
              </w:rPr>
              <w:tab/>
            </w:r>
            <w:r w:rsidRPr="005370B3">
              <w:rPr>
                <w:lang w:val="en-GB"/>
              </w:rPr>
              <w:t xml:space="preserve">In </w:t>
            </w:r>
            <w:r>
              <w:rPr>
                <w:lang w:val="en-GB"/>
              </w:rPr>
              <w:t xml:space="preserve">the </w:t>
            </w:r>
            <w:r w:rsidRPr="005370B3">
              <w:rPr>
                <w:lang w:val="en-GB"/>
              </w:rPr>
              <w:t>case of Q</w:t>
            </w:r>
            <w:r>
              <w:rPr>
                <w:lang w:val="en-GB"/>
              </w:rPr>
              <w:t>CBS</w:t>
            </w:r>
            <w:r w:rsidRPr="005370B3">
              <w:rPr>
                <w:lang w:val="en-GB"/>
              </w:rPr>
              <w:t xml:space="preserve">, the total score is calculated by weighting the </w:t>
            </w:r>
            <w:r>
              <w:rPr>
                <w:lang w:val="en-GB"/>
              </w:rPr>
              <w:t>technical</w:t>
            </w:r>
            <w:r w:rsidRPr="005370B3">
              <w:rPr>
                <w:lang w:val="en-GB"/>
              </w:rPr>
              <w:t xml:space="preserve"> and </w:t>
            </w:r>
            <w:r>
              <w:rPr>
                <w:lang w:val="en-GB"/>
              </w:rPr>
              <w:t>financial</w:t>
            </w:r>
            <w:r w:rsidRPr="005370B3">
              <w:rPr>
                <w:lang w:val="en-GB"/>
              </w:rPr>
              <w:t xml:space="preserve"> scores and adding them as per </w:t>
            </w:r>
            <w:r>
              <w:rPr>
                <w:lang w:val="en-GB"/>
              </w:rPr>
              <w:t xml:space="preserve">the </w:t>
            </w:r>
            <w:r w:rsidRPr="005370B3">
              <w:rPr>
                <w:lang w:val="en-GB"/>
              </w:rPr>
              <w:t xml:space="preserve">formula and instructions in the </w:t>
            </w:r>
            <w:r w:rsidRPr="00A34EF4">
              <w:rPr>
                <w:b/>
                <w:lang w:val="en-GB"/>
              </w:rPr>
              <w:t>Data Sheet</w:t>
            </w:r>
            <w:r w:rsidRPr="005370B3">
              <w:rPr>
                <w:lang w:val="en-GB"/>
              </w:rPr>
              <w:t xml:space="preserve">. </w:t>
            </w:r>
            <w:r>
              <w:rPr>
                <w:lang w:val="en-GB"/>
              </w:rPr>
              <w:t xml:space="preserve"> </w:t>
            </w:r>
            <w:r w:rsidRPr="005370B3">
              <w:rPr>
                <w:lang w:val="en-GB"/>
              </w:rPr>
              <w:t>The Consultant achieving the highest combined technical and financial score will be invited for negotiations.</w:t>
            </w:r>
          </w:p>
          <w:p w:rsidR="006013F6" w:rsidRPr="00A81D70" w:rsidRDefault="006013F6" w:rsidP="00D216C0">
            <w:pPr>
              <w:pStyle w:val="ListParagraph"/>
              <w:ind w:left="0"/>
              <w:jc w:val="both"/>
              <w:rPr>
                <w:bCs/>
                <w:lang w:val="en-GB"/>
              </w:rPr>
            </w:pPr>
          </w:p>
        </w:tc>
      </w:tr>
      <w:tr w:rsidR="007B25B5" w:rsidTr="007B25B5">
        <w:tc>
          <w:tcPr>
            <w:tcW w:w="3547" w:type="dxa"/>
          </w:tcPr>
          <w:p w:rsidR="007B25B5" w:rsidRDefault="007B25B5" w:rsidP="007B25B5">
            <w:pPr>
              <w:numPr>
                <w:ilvl w:val="1"/>
                <w:numId w:val="4"/>
              </w:numPr>
              <w:ind w:left="720" w:hanging="270"/>
              <w:rPr>
                <w:b/>
                <w:lang w:val="en-GB"/>
              </w:rPr>
            </w:pPr>
            <w:r w:rsidRPr="00FA4BE3">
              <w:rPr>
                <w:b/>
                <w:lang w:val="en-GB"/>
              </w:rPr>
              <w:t xml:space="preserve">Fixed-Budget </w:t>
            </w:r>
          </w:p>
          <w:p w:rsidR="007B25B5" w:rsidRDefault="007B25B5" w:rsidP="007B25B5">
            <w:pPr>
              <w:pStyle w:val="ListParagraph"/>
              <w:rPr>
                <w:b/>
                <w:lang w:val="en-GB"/>
              </w:rPr>
            </w:pPr>
            <w:r w:rsidRPr="00FA4BE3">
              <w:rPr>
                <w:b/>
                <w:lang w:val="en-GB"/>
              </w:rPr>
              <w:t>Selection</w:t>
            </w:r>
            <w:r>
              <w:rPr>
                <w:b/>
                <w:lang w:val="en-GB"/>
              </w:rPr>
              <w:t xml:space="preserve"> (FBS)</w:t>
            </w:r>
          </w:p>
        </w:tc>
        <w:tc>
          <w:tcPr>
            <w:tcW w:w="6043" w:type="dxa"/>
          </w:tcPr>
          <w:p w:rsidR="007B25B5" w:rsidRDefault="007B25B5" w:rsidP="006013F6">
            <w:pPr>
              <w:pStyle w:val="ListParagraph"/>
              <w:ind w:left="0"/>
              <w:jc w:val="both"/>
              <w:rPr>
                <w:lang w:val="en-GB"/>
              </w:rPr>
            </w:pPr>
            <w:r>
              <w:rPr>
                <w:lang w:val="en-GB"/>
              </w:rPr>
              <w:t xml:space="preserve">27.2   In the case of FBS, those </w:t>
            </w:r>
            <w:r w:rsidRPr="00A4388B">
              <w:rPr>
                <w:lang w:val="en-GB"/>
              </w:rPr>
              <w:t xml:space="preserve">Proposals that exceed the budget indicated </w:t>
            </w:r>
            <w:r w:rsidRPr="00A47167">
              <w:rPr>
                <w:lang w:val="en-GB"/>
              </w:rPr>
              <w:t xml:space="preserve">in Clause 14.1.4 of the </w:t>
            </w:r>
            <w:r w:rsidRPr="00A47167">
              <w:rPr>
                <w:b/>
                <w:lang w:val="en-GB"/>
              </w:rPr>
              <w:t>Data Sheet</w:t>
            </w:r>
            <w:r w:rsidRPr="00A4388B">
              <w:rPr>
                <w:lang w:val="en-GB"/>
              </w:rPr>
              <w:t xml:space="preserve"> shall be rejected</w:t>
            </w:r>
            <w:r>
              <w:rPr>
                <w:lang w:val="en-GB"/>
              </w:rPr>
              <w:t>.</w:t>
            </w:r>
          </w:p>
        </w:tc>
      </w:tr>
      <w:tr w:rsidR="007B25B5" w:rsidTr="007B25B5">
        <w:trPr>
          <w:trHeight w:val="1350"/>
        </w:trPr>
        <w:tc>
          <w:tcPr>
            <w:tcW w:w="3547" w:type="dxa"/>
          </w:tcPr>
          <w:p w:rsidR="007B25B5" w:rsidRDefault="007B25B5" w:rsidP="007B25B5">
            <w:pPr>
              <w:ind w:left="630" w:firstLine="90"/>
              <w:rPr>
                <w:b/>
                <w:lang w:val="en-GB"/>
              </w:rPr>
            </w:pPr>
          </w:p>
        </w:tc>
        <w:tc>
          <w:tcPr>
            <w:tcW w:w="6043" w:type="dxa"/>
          </w:tcPr>
          <w:p w:rsidR="007B25B5" w:rsidRDefault="007B25B5" w:rsidP="007B25B5">
            <w:pPr>
              <w:pStyle w:val="BodyText"/>
              <w:spacing w:after="0"/>
              <w:contextualSpacing/>
              <w:rPr>
                <w:lang w:val="en-GB"/>
              </w:rPr>
            </w:pPr>
            <w:r>
              <w:rPr>
                <w:lang w:val="en-GB"/>
              </w:rPr>
              <w:t>27.3</w:t>
            </w:r>
            <w:r>
              <w:rPr>
                <w:lang w:val="en-GB"/>
              </w:rPr>
              <w:tab/>
              <w:t xml:space="preserve">The Client will select the Consultant that submitted the highest-ranked Technical Proposal </w:t>
            </w:r>
            <w:r w:rsidRPr="00A47167">
              <w:rPr>
                <w:lang w:val="en-GB"/>
              </w:rPr>
              <w:t>that does not exceed the budget indicated in the RFP, and invite such Consultant to negotiate the Contract.</w:t>
            </w:r>
          </w:p>
          <w:p w:rsidR="007B25B5" w:rsidRPr="00A81D70" w:rsidRDefault="007B25B5" w:rsidP="007B25B5">
            <w:pPr>
              <w:pStyle w:val="BodyText"/>
              <w:spacing w:after="0"/>
              <w:contextualSpacing/>
              <w:rPr>
                <w:sz w:val="18"/>
                <w:szCs w:val="18"/>
                <w:lang w:val="en-GB"/>
              </w:rPr>
            </w:pPr>
          </w:p>
        </w:tc>
      </w:tr>
      <w:tr w:rsidR="007B25B5" w:rsidTr="007B25B5">
        <w:tc>
          <w:tcPr>
            <w:tcW w:w="3547" w:type="dxa"/>
          </w:tcPr>
          <w:p w:rsidR="007B25B5" w:rsidRPr="00DF1EEA" w:rsidRDefault="007B25B5" w:rsidP="001C7962">
            <w:pPr>
              <w:pStyle w:val="ListParagraph"/>
              <w:numPr>
                <w:ilvl w:val="0"/>
                <w:numId w:val="15"/>
              </w:numPr>
              <w:ind w:left="720" w:hanging="270"/>
              <w:rPr>
                <w:b/>
                <w:lang w:val="en-GB"/>
              </w:rPr>
            </w:pPr>
            <w:r>
              <w:rPr>
                <w:b/>
                <w:lang w:val="en-GB"/>
              </w:rPr>
              <w:t>Least-Cost Selection</w:t>
            </w:r>
          </w:p>
          <w:p w:rsidR="007B25B5" w:rsidRDefault="007B25B5" w:rsidP="007B25B5">
            <w:pPr>
              <w:ind w:left="1170" w:hanging="270"/>
              <w:rPr>
                <w:b/>
                <w:lang w:val="en-GB"/>
              </w:rPr>
            </w:pPr>
          </w:p>
        </w:tc>
        <w:tc>
          <w:tcPr>
            <w:tcW w:w="6043" w:type="dxa"/>
          </w:tcPr>
          <w:p w:rsidR="007B25B5" w:rsidRDefault="007B25B5" w:rsidP="007B25B5">
            <w:pPr>
              <w:pStyle w:val="BodyText"/>
              <w:spacing w:after="0"/>
              <w:contextualSpacing/>
              <w:rPr>
                <w:lang w:val="en-GB"/>
              </w:rPr>
            </w:pPr>
            <w:r>
              <w:rPr>
                <w:lang w:val="en-GB"/>
              </w:rPr>
              <w:t>27.4</w:t>
            </w:r>
            <w:r>
              <w:rPr>
                <w:lang w:val="en-GB"/>
              </w:rPr>
              <w:tab/>
              <w:t>In the case of Least-Cost Selection (LCS), the Client will select the Consultant with the lowest evaluated total price among those consultants that achieved the minimum technical score, and invite such Consultant to negotiate the Contract.</w:t>
            </w:r>
          </w:p>
          <w:p w:rsidR="007B25B5" w:rsidRDefault="007B25B5" w:rsidP="007B25B5">
            <w:pPr>
              <w:pStyle w:val="BodyText"/>
              <w:spacing w:after="0"/>
              <w:contextualSpacing/>
              <w:rPr>
                <w:lang w:val="en-GB"/>
              </w:rPr>
            </w:pPr>
          </w:p>
        </w:tc>
      </w:tr>
      <w:tr w:rsidR="007B25B5" w:rsidTr="007B25B5">
        <w:tc>
          <w:tcPr>
            <w:tcW w:w="9590" w:type="dxa"/>
            <w:gridSpan w:val="2"/>
          </w:tcPr>
          <w:p w:rsidR="007B25B5" w:rsidRPr="009124C4" w:rsidRDefault="007B25B5" w:rsidP="007B25B5">
            <w:pPr>
              <w:pStyle w:val="BodyText"/>
              <w:numPr>
                <w:ilvl w:val="0"/>
                <w:numId w:val="11"/>
              </w:numPr>
              <w:contextualSpacing/>
              <w:jc w:val="center"/>
              <w:rPr>
                <w:lang w:val="en-GB"/>
              </w:rPr>
            </w:pPr>
            <w:r w:rsidRPr="00DB1046">
              <w:rPr>
                <w:b/>
                <w:bCs/>
                <w:sz w:val="28"/>
                <w:szCs w:val="28"/>
              </w:rPr>
              <w:t>Negotiations and Award</w:t>
            </w:r>
          </w:p>
        </w:tc>
      </w:tr>
      <w:tr w:rsidR="007B25B5" w:rsidTr="007B25B5">
        <w:tc>
          <w:tcPr>
            <w:tcW w:w="3547" w:type="dxa"/>
          </w:tcPr>
          <w:p w:rsidR="007B25B5" w:rsidRPr="008B1763" w:rsidRDefault="007B25B5" w:rsidP="007B25B5">
            <w:pPr>
              <w:ind w:left="450" w:hanging="450"/>
              <w:rPr>
                <w:b/>
                <w:lang w:val="en-GB"/>
              </w:rPr>
            </w:pPr>
            <w:r>
              <w:rPr>
                <w:b/>
                <w:lang w:val="en-GB"/>
              </w:rPr>
              <w:t>28.</w:t>
            </w:r>
            <w:r>
              <w:rPr>
                <w:b/>
                <w:lang w:val="en-GB"/>
              </w:rPr>
              <w:tab/>
            </w:r>
            <w:r w:rsidRPr="008B1763">
              <w:rPr>
                <w:b/>
                <w:lang w:val="en-GB"/>
              </w:rPr>
              <w:t>Negotiations</w:t>
            </w:r>
          </w:p>
          <w:p w:rsidR="007B25B5" w:rsidRDefault="007B25B5" w:rsidP="007B25B5">
            <w:pPr>
              <w:pStyle w:val="ListParagraph"/>
              <w:ind w:left="450"/>
              <w:rPr>
                <w:b/>
                <w:lang w:val="en-GB"/>
              </w:rPr>
            </w:pPr>
          </w:p>
        </w:tc>
        <w:tc>
          <w:tcPr>
            <w:tcW w:w="6043" w:type="dxa"/>
          </w:tcPr>
          <w:p w:rsidR="007B25B5" w:rsidRDefault="007B25B5" w:rsidP="007B25B5">
            <w:pPr>
              <w:jc w:val="both"/>
            </w:pPr>
            <w:r>
              <w:rPr>
                <w:lang w:val="en-GB"/>
              </w:rPr>
              <w:t>28.1</w:t>
            </w:r>
            <w:r>
              <w:rPr>
                <w:lang w:val="en-GB"/>
              </w:rPr>
              <w:tab/>
            </w:r>
            <w:r w:rsidRPr="008B1763">
              <w:rPr>
                <w:lang w:val="en-GB"/>
              </w:rPr>
              <w:t xml:space="preserve">The negotiations will be held at the date and address indicated in the </w:t>
            </w:r>
            <w:r w:rsidRPr="008B1763">
              <w:rPr>
                <w:b/>
                <w:lang w:val="en-GB"/>
              </w:rPr>
              <w:t>Data Sheet</w:t>
            </w:r>
            <w:r w:rsidRPr="008B1763">
              <w:rPr>
                <w:lang w:val="en-GB"/>
              </w:rPr>
              <w:t xml:space="preserve"> with the Consultant’s representative(s) who must have written power of attorney to negotiate and sign a Contract on behalf of the Consultant.</w:t>
            </w:r>
            <w:r>
              <w:t xml:space="preserve"> </w:t>
            </w:r>
          </w:p>
          <w:p w:rsidR="007B25B5"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ind w:left="450"/>
              <w:rPr>
                <w:b/>
                <w:lang w:val="en-GB"/>
              </w:rPr>
            </w:pPr>
          </w:p>
        </w:tc>
        <w:tc>
          <w:tcPr>
            <w:tcW w:w="6043" w:type="dxa"/>
          </w:tcPr>
          <w:p w:rsidR="007B25B5" w:rsidRDefault="007B25B5" w:rsidP="007B25B5">
            <w:pPr>
              <w:pStyle w:val="ListParagraph"/>
              <w:ind w:left="0"/>
              <w:jc w:val="both"/>
              <w:rPr>
                <w:lang w:val="en-GB"/>
              </w:rPr>
            </w:pPr>
            <w:r>
              <w:t>28.2</w:t>
            </w:r>
            <w:r>
              <w:tab/>
              <w:t>The Client shall prepare minutes of negotiations which are signed by the Client and the Consultant’s authorized representative.</w:t>
            </w:r>
          </w:p>
          <w:p w:rsidR="007B25B5"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numPr>
                <w:ilvl w:val="0"/>
                <w:numId w:val="17"/>
              </w:numPr>
              <w:ind w:left="720" w:hanging="270"/>
              <w:rPr>
                <w:b/>
                <w:lang w:val="en-GB"/>
              </w:rPr>
            </w:pPr>
            <w:r>
              <w:rPr>
                <w:b/>
                <w:lang w:val="en-GB"/>
              </w:rPr>
              <w:t>Availability of Key  Experts</w:t>
            </w:r>
          </w:p>
        </w:tc>
        <w:tc>
          <w:tcPr>
            <w:tcW w:w="6043" w:type="dxa"/>
          </w:tcPr>
          <w:p w:rsidR="007B25B5" w:rsidRDefault="007B25B5" w:rsidP="007B25B5">
            <w:pPr>
              <w:pStyle w:val="ListParagraph"/>
              <w:ind w:left="0"/>
              <w:jc w:val="both"/>
              <w:rPr>
                <w:lang w:val="en-GB"/>
              </w:rPr>
            </w:pPr>
            <w:r>
              <w:rPr>
                <w:lang w:val="en-GB"/>
              </w:rPr>
              <w:t>28.3</w:t>
            </w:r>
            <w:r>
              <w:rPr>
                <w:lang w:val="en-GB"/>
              </w:rPr>
              <w:tab/>
            </w:r>
            <w:r w:rsidRPr="003606FB">
              <w:rPr>
                <w:lang w:val="en-GB"/>
              </w:rPr>
              <w:t xml:space="preserve">The invited Consultant shall confirm </w:t>
            </w:r>
            <w:r>
              <w:rPr>
                <w:lang w:val="en-GB"/>
              </w:rPr>
              <w:t xml:space="preserve">the </w:t>
            </w:r>
            <w:r w:rsidRPr="003606FB">
              <w:rPr>
                <w:lang w:val="en-GB"/>
              </w:rPr>
              <w:t>availability of all Key Experts included in the Proposal</w:t>
            </w:r>
            <w:r>
              <w:rPr>
                <w:lang w:val="en-GB"/>
              </w:rPr>
              <w:t xml:space="preserve"> as a pre-requisite to</w:t>
            </w:r>
            <w:r w:rsidRPr="003606FB">
              <w:rPr>
                <w:lang w:val="en-GB"/>
              </w:rPr>
              <w:t xml:space="preserve"> the negotiations, </w:t>
            </w:r>
            <w:r>
              <w:rPr>
                <w:lang w:val="en-GB"/>
              </w:rPr>
              <w:t>or</w:t>
            </w:r>
            <w:r w:rsidRPr="003606FB">
              <w:rPr>
                <w:lang w:val="en-GB"/>
              </w:rPr>
              <w:t xml:space="preserve">, if applicable, </w:t>
            </w:r>
            <w:r>
              <w:rPr>
                <w:lang w:val="en-GB"/>
              </w:rPr>
              <w:t xml:space="preserve">a replacement in accordance with </w:t>
            </w:r>
            <w:r w:rsidRPr="003606FB">
              <w:rPr>
                <w:lang w:val="en-GB"/>
              </w:rPr>
              <w:t>Clause 12</w:t>
            </w:r>
            <w:r>
              <w:rPr>
                <w:lang w:val="en-GB"/>
              </w:rPr>
              <w:t xml:space="preserve"> of the ITC. </w:t>
            </w:r>
            <w:r w:rsidRPr="003606FB">
              <w:rPr>
                <w:lang w:val="en-GB"/>
              </w:rPr>
              <w:t xml:space="preserve"> Failure to confirm the Key Experts availability may result </w:t>
            </w:r>
            <w:r w:rsidRPr="00380AD2">
              <w:rPr>
                <w:lang w:val="en-GB"/>
              </w:rPr>
              <w:t>in rejection of the Consultant’s Proposal and the Clien</w:t>
            </w:r>
            <w:r w:rsidRPr="003606FB">
              <w:rPr>
                <w:lang w:val="en-GB"/>
              </w:rPr>
              <w:t>t proceeding to negotiate the Contract with the next-ranked Consultant</w:t>
            </w:r>
            <w:r>
              <w:rPr>
                <w:lang w:val="en-GB"/>
              </w:rPr>
              <w:t>.</w:t>
            </w:r>
          </w:p>
          <w:p w:rsidR="007B25B5"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rPr>
                <w:b/>
                <w:lang w:val="en-GB"/>
              </w:rPr>
            </w:pPr>
          </w:p>
        </w:tc>
        <w:tc>
          <w:tcPr>
            <w:tcW w:w="6043" w:type="dxa"/>
          </w:tcPr>
          <w:p w:rsidR="007B25B5" w:rsidRDefault="007B25B5" w:rsidP="007B25B5">
            <w:pPr>
              <w:pStyle w:val="ListParagraph"/>
              <w:ind w:left="0"/>
              <w:jc w:val="both"/>
              <w:rPr>
                <w:lang w:val="en-GB"/>
              </w:rPr>
            </w:pPr>
            <w:r>
              <w:rPr>
                <w:lang w:val="en-GB"/>
              </w:rPr>
              <w:t>28.4</w:t>
            </w:r>
            <w:r>
              <w:rPr>
                <w:lang w:val="en-GB"/>
              </w:rPr>
              <w:tab/>
            </w:r>
            <w:r w:rsidRPr="003606FB">
              <w:rPr>
                <w:lang w:val="en-GB"/>
              </w:rPr>
              <w:t>Notwithstand</w:t>
            </w:r>
            <w:r>
              <w:rPr>
                <w:lang w:val="en-GB"/>
              </w:rPr>
              <w:t>ing the above, the substitution</w:t>
            </w:r>
            <w:r w:rsidRPr="003606FB">
              <w:rPr>
                <w:lang w:val="en-GB"/>
              </w:rPr>
              <w:t xml:space="preserve"> of Key Experts at the negotiations may be considered </w:t>
            </w:r>
            <w:r>
              <w:rPr>
                <w:lang w:val="en-GB"/>
              </w:rPr>
              <w:t>if</w:t>
            </w:r>
            <w:r w:rsidRPr="003606FB">
              <w:rPr>
                <w:lang w:val="en-GB"/>
              </w:rPr>
              <w:t xml:space="preserve"> due </w:t>
            </w:r>
            <w:r>
              <w:rPr>
                <w:lang w:val="en-GB"/>
              </w:rPr>
              <w:t xml:space="preserve">solely </w:t>
            </w:r>
            <w:r w:rsidRPr="003606FB">
              <w:rPr>
                <w:lang w:val="en-GB"/>
              </w:rPr>
              <w:t xml:space="preserve">to circumstances </w:t>
            </w:r>
            <w:r>
              <w:rPr>
                <w:lang w:val="en-GB"/>
              </w:rPr>
              <w:t xml:space="preserve">outside the reasonable control of and not foreseeable by the Consultant, including but not limited to </w:t>
            </w:r>
            <w:r w:rsidRPr="003606FB">
              <w:rPr>
                <w:lang w:val="en-GB"/>
              </w:rPr>
              <w:t xml:space="preserve">death or medical incapacity. </w:t>
            </w:r>
            <w:r>
              <w:rPr>
                <w:lang w:val="en-GB"/>
              </w:rPr>
              <w:t xml:space="preserve"> </w:t>
            </w:r>
            <w:r w:rsidRPr="003606FB">
              <w:rPr>
                <w:lang w:val="en-GB"/>
              </w:rPr>
              <w:t xml:space="preserve">In such case, the Consultant shall offer a substitute </w:t>
            </w:r>
            <w:r w:rsidRPr="00380AD2">
              <w:rPr>
                <w:lang w:val="en-GB"/>
              </w:rPr>
              <w:t>Key Expert within the p</w:t>
            </w:r>
            <w:r>
              <w:rPr>
                <w:lang w:val="en-GB"/>
              </w:rPr>
              <w:t>eriod of time specified in the Letter of I</w:t>
            </w:r>
            <w:r w:rsidRPr="00380AD2">
              <w:rPr>
                <w:lang w:val="en-GB"/>
              </w:rPr>
              <w:t>nvitation</w:t>
            </w:r>
            <w:r>
              <w:rPr>
                <w:lang w:val="en-GB"/>
              </w:rPr>
              <w:t xml:space="preserve"> </w:t>
            </w:r>
            <w:r w:rsidRPr="003606FB">
              <w:rPr>
                <w:lang w:val="en-GB"/>
              </w:rPr>
              <w:t xml:space="preserve">to negotiate the Contract, </w:t>
            </w:r>
            <w:r>
              <w:rPr>
                <w:lang w:val="en-GB"/>
              </w:rPr>
              <w:t>who</w:t>
            </w:r>
            <w:r w:rsidRPr="003606FB">
              <w:rPr>
                <w:lang w:val="en-GB"/>
              </w:rPr>
              <w:t xml:space="preserve"> shall have equivalent or better qualifications and experience than the original candidate.</w:t>
            </w:r>
          </w:p>
          <w:p w:rsidR="007B25B5" w:rsidRPr="00A81D70" w:rsidRDefault="007B25B5" w:rsidP="007B25B5">
            <w:pPr>
              <w:pStyle w:val="ListParagraph"/>
              <w:ind w:left="0"/>
              <w:jc w:val="both"/>
              <w:rPr>
                <w:sz w:val="18"/>
                <w:szCs w:val="18"/>
                <w:lang w:val="en-GB"/>
              </w:rPr>
            </w:pPr>
          </w:p>
        </w:tc>
      </w:tr>
      <w:tr w:rsidR="007B25B5" w:rsidTr="007B25B5">
        <w:tc>
          <w:tcPr>
            <w:tcW w:w="3547" w:type="dxa"/>
          </w:tcPr>
          <w:p w:rsidR="007B25B5" w:rsidRDefault="007B25B5" w:rsidP="007B25B5">
            <w:pPr>
              <w:ind w:left="900" w:hanging="450"/>
              <w:rPr>
                <w:b/>
                <w:lang w:val="en-GB"/>
              </w:rPr>
            </w:pPr>
            <w:r>
              <w:rPr>
                <w:b/>
                <w:lang w:val="en-GB"/>
              </w:rPr>
              <w:t>b. Technical Negotiations</w:t>
            </w:r>
          </w:p>
        </w:tc>
        <w:tc>
          <w:tcPr>
            <w:tcW w:w="6043" w:type="dxa"/>
          </w:tcPr>
          <w:p w:rsidR="007B25B5" w:rsidRDefault="007B25B5" w:rsidP="00AA1931">
            <w:pPr>
              <w:pStyle w:val="BodyTextIndent2"/>
              <w:ind w:left="0" w:firstLine="0"/>
              <w:rPr>
                <w:lang w:val="en-GB"/>
              </w:rPr>
            </w:pPr>
            <w:r>
              <w:rPr>
                <w:lang w:val="en-GB"/>
              </w:rPr>
              <w:t>28.5</w:t>
            </w:r>
            <w:r>
              <w:rPr>
                <w:lang w:val="en-GB"/>
              </w:rPr>
              <w:tab/>
              <w:t xml:space="preserve">The </w:t>
            </w:r>
            <w:r>
              <w:t xml:space="preserve">negotiations include discussions of the TOR, the proposed methodology, Client’s inputs, special conditions of the Contract and to finalize “Description of Services” part of the Contract.  These discussions shall not substantially alter the original scope of services under the TOR or the terms of the contract, lest the quality of the final product, its price, or the relevance of the initial evaluation be affected. </w:t>
            </w:r>
          </w:p>
        </w:tc>
      </w:tr>
      <w:tr w:rsidR="007B25B5" w:rsidTr="007B25B5">
        <w:tc>
          <w:tcPr>
            <w:tcW w:w="3547" w:type="dxa"/>
          </w:tcPr>
          <w:p w:rsidR="007B25B5" w:rsidRDefault="007B25B5" w:rsidP="007B25B5">
            <w:pPr>
              <w:ind w:left="720" w:hanging="270"/>
              <w:rPr>
                <w:b/>
                <w:lang w:val="en-GB"/>
              </w:rPr>
            </w:pPr>
            <w:r>
              <w:rPr>
                <w:b/>
                <w:lang w:val="en-GB"/>
              </w:rPr>
              <w:lastRenderedPageBreak/>
              <w:t>c. Financial Negotiations</w:t>
            </w:r>
          </w:p>
          <w:p w:rsidR="007B25B5" w:rsidRDefault="007B25B5" w:rsidP="007B25B5">
            <w:pPr>
              <w:pStyle w:val="ListParagraph"/>
              <w:ind w:left="1080"/>
              <w:rPr>
                <w:b/>
                <w:lang w:val="en-GB"/>
              </w:rPr>
            </w:pPr>
          </w:p>
        </w:tc>
        <w:tc>
          <w:tcPr>
            <w:tcW w:w="6043" w:type="dxa"/>
          </w:tcPr>
          <w:p w:rsidR="007B25B5" w:rsidRDefault="007B25B5" w:rsidP="007B25B5">
            <w:pPr>
              <w:pStyle w:val="BodyTextIndent2"/>
              <w:ind w:left="0" w:firstLine="0"/>
            </w:pPr>
            <w:r>
              <w:rPr>
                <w:lang w:val="en-GB"/>
              </w:rPr>
              <w:t>28.6</w:t>
            </w:r>
            <w:r>
              <w:rPr>
                <w:lang w:val="en-GB"/>
              </w:rPr>
              <w:tab/>
              <w:t xml:space="preserve">The </w:t>
            </w:r>
            <w:r>
              <w:t xml:space="preserve">negotiations include the clarification of the Consultant’s tax liability in the Client’s country and how it should be reflected in the Contract. </w:t>
            </w:r>
          </w:p>
          <w:p w:rsidR="007B25B5" w:rsidRDefault="007B25B5" w:rsidP="007B25B5">
            <w:pPr>
              <w:pStyle w:val="BodyTextIndent2"/>
              <w:ind w:left="0" w:firstLine="0"/>
              <w:rPr>
                <w:lang w:val="en-GB"/>
              </w:rPr>
            </w:pPr>
          </w:p>
        </w:tc>
      </w:tr>
      <w:tr w:rsidR="007B25B5" w:rsidTr="007B25B5">
        <w:tc>
          <w:tcPr>
            <w:tcW w:w="3547" w:type="dxa"/>
          </w:tcPr>
          <w:p w:rsidR="007B25B5" w:rsidRDefault="007B25B5" w:rsidP="007B25B5">
            <w:pPr>
              <w:pStyle w:val="ListParagraph"/>
              <w:rPr>
                <w:b/>
                <w:lang w:val="en-GB"/>
              </w:rPr>
            </w:pPr>
          </w:p>
        </w:tc>
        <w:tc>
          <w:tcPr>
            <w:tcW w:w="6043" w:type="dxa"/>
          </w:tcPr>
          <w:p w:rsidR="007B25B5" w:rsidRDefault="007B25B5" w:rsidP="007B25B5">
            <w:pPr>
              <w:pStyle w:val="BodyTextIndent2"/>
              <w:ind w:left="0" w:firstLine="0"/>
            </w:pPr>
            <w:r>
              <w:t>28.7</w:t>
            </w:r>
            <w:r>
              <w:tab/>
              <w:t xml:space="preserve">If the selection method included cost as a factor in the evaluation, the total price stated in the Financial Proposal for a Lump-Sum contract shall not be negotiated. </w:t>
            </w:r>
          </w:p>
          <w:p w:rsidR="007B25B5"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rPr>
                <w:b/>
                <w:lang w:val="en-GB"/>
              </w:rPr>
            </w:pPr>
          </w:p>
        </w:tc>
        <w:tc>
          <w:tcPr>
            <w:tcW w:w="6043" w:type="dxa"/>
          </w:tcPr>
          <w:p w:rsidR="007B25B5" w:rsidRDefault="007B25B5" w:rsidP="007B25B5">
            <w:pPr>
              <w:pStyle w:val="BodyTextIndent2"/>
              <w:ind w:left="0" w:firstLine="0"/>
            </w:pPr>
            <w:r>
              <w:t>28.8</w:t>
            </w:r>
            <w:r>
              <w:tab/>
              <w:t>In the case of a Time-Based Contract, unit rates negotiations shall not take place, except when the offered Key Experts’ and Non-Key Experts’ remuneration rates are much higher than the typically charged rates by consultants in similar contracts.  In such case, the Client may ask for clarifications and, if the fees are very high, ask to change the rates after consultation with the Bank.</w:t>
            </w:r>
          </w:p>
          <w:p w:rsidR="007B25B5"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ind w:left="450" w:hanging="450"/>
              <w:rPr>
                <w:b/>
                <w:lang w:val="en-GB"/>
              </w:rPr>
            </w:pPr>
            <w:r>
              <w:rPr>
                <w:b/>
                <w:lang w:val="en-GB"/>
              </w:rPr>
              <w:t>29.</w:t>
            </w:r>
            <w:r>
              <w:rPr>
                <w:b/>
                <w:lang w:val="en-GB"/>
              </w:rPr>
              <w:tab/>
            </w:r>
            <w:r w:rsidRPr="00CF7728">
              <w:rPr>
                <w:b/>
                <w:lang w:val="en-GB"/>
              </w:rPr>
              <w:t>Conclusion of Negotiations</w:t>
            </w:r>
          </w:p>
        </w:tc>
        <w:tc>
          <w:tcPr>
            <w:tcW w:w="6043" w:type="dxa"/>
          </w:tcPr>
          <w:p w:rsidR="007B25B5" w:rsidRDefault="007B25B5" w:rsidP="007B25B5">
            <w:pPr>
              <w:pStyle w:val="BodyTextIndent2"/>
              <w:tabs>
                <w:tab w:val="left" w:pos="774"/>
              </w:tabs>
              <w:ind w:left="0" w:firstLine="0"/>
            </w:pPr>
            <w:r>
              <w:rPr>
                <w:lang w:val="en-GB"/>
              </w:rPr>
              <w:t>29.1</w:t>
            </w:r>
            <w:r>
              <w:rPr>
                <w:lang w:val="en-GB"/>
              </w:rPr>
              <w:tab/>
              <w:t xml:space="preserve">The </w:t>
            </w:r>
            <w:r>
              <w:t xml:space="preserve">negotiations are concluded with a review of the finalized draft Contract, which then shall be initialed by the Client and the Consultant’s authorized representative. </w:t>
            </w:r>
          </w:p>
          <w:p w:rsidR="007B25B5"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ind w:left="450" w:hanging="450"/>
              <w:rPr>
                <w:b/>
                <w:lang w:val="en-GB"/>
              </w:rPr>
            </w:pPr>
          </w:p>
        </w:tc>
        <w:tc>
          <w:tcPr>
            <w:tcW w:w="6043" w:type="dxa"/>
          </w:tcPr>
          <w:p w:rsidR="007B25B5" w:rsidRDefault="007B25B5" w:rsidP="007B25B5">
            <w:pPr>
              <w:pStyle w:val="ListParagraph"/>
              <w:spacing w:after="120"/>
              <w:ind w:left="0"/>
              <w:jc w:val="both"/>
              <w:rPr>
                <w:lang w:val="en-GB"/>
              </w:rPr>
            </w:pPr>
            <w:r>
              <w:t>29.2</w:t>
            </w:r>
            <w:r>
              <w:tab/>
              <w:t>If the negotiations fail, the Client shall inform the Consultant in writing of all pending issues and disagreements and provide a final opportunity to the Consultant to respond.  If disagreement persists, the Client shall terminate the negotiations informing the Consultant the reasons for doing so.  After having obtained the Bank’s no-objection, the Client will invite the Consultant whose Proposal received the second highest score to negotiate a Contract.  Once the Client commences negotiations with the next-ranked Consultant, the Client shall not reopen the earlier negotiations.</w:t>
            </w:r>
          </w:p>
        </w:tc>
      </w:tr>
      <w:tr w:rsidR="007B25B5" w:rsidTr="007B25B5">
        <w:tc>
          <w:tcPr>
            <w:tcW w:w="3547" w:type="dxa"/>
          </w:tcPr>
          <w:p w:rsidR="007B25B5" w:rsidRDefault="007B25B5" w:rsidP="007B25B5">
            <w:pPr>
              <w:pStyle w:val="ListParagraph"/>
              <w:ind w:left="450" w:hanging="450"/>
              <w:rPr>
                <w:b/>
                <w:lang w:val="en-GB"/>
              </w:rPr>
            </w:pPr>
            <w:r>
              <w:rPr>
                <w:b/>
                <w:lang w:val="en-GB"/>
              </w:rPr>
              <w:t>30.</w:t>
            </w:r>
            <w:r>
              <w:rPr>
                <w:b/>
                <w:lang w:val="en-GB"/>
              </w:rPr>
              <w:tab/>
            </w:r>
            <w:r w:rsidRPr="00CF7728">
              <w:rPr>
                <w:b/>
                <w:lang w:val="en-GB"/>
              </w:rPr>
              <w:t>Award of Contract</w:t>
            </w:r>
          </w:p>
        </w:tc>
        <w:tc>
          <w:tcPr>
            <w:tcW w:w="6043" w:type="dxa"/>
          </w:tcPr>
          <w:p w:rsidR="007B25B5" w:rsidRDefault="007B25B5" w:rsidP="007B25B5">
            <w:pPr>
              <w:pStyle w:val="ListParagraph"/>
              <w:ind w:left="0"/>
              <w:jc w:val="both"/>
              <w:rPr>
                <w:lang w:val="en-GB"/>
              </w:rPr>
            </w:pPr>
            <w:r>
              <w:rPr>
                <w:lang w:val="en-GB"/>
              </w:rPr>
              <w:t>30.1</w:t>
            </w:r>
            <w:r>
              <w:rPr>
                <w:lang w:val="en-GB"/>
              </w:rPr>
              <w:tab/>
            </w:r>
            <w:r w:rsidRPr="00566B40">
              <w:rPr>
                <w:lang w:val="en-GB"/>
              </w:rPr>
              <w:t xml:space="preserve">After completing </w:t>
            </w:r>
            <w:r>
              <w:rPr>
                <w:lang w:val="en-GB"/>
              </w:rPr>
              <w:t xml:space="preserve">the </w:t>
            </w:r>
            <w:r w:rsidRPr="00566B40">
              <w:rPr>
                <w:lang w:val="en-GB"/>
              </w:rPr>
              <w:t>negotiations the Client shall</w:t>
            </w:r>
            <w:r>
              <w:rPr>
                <w:lang w:val="en-GB"/>
              </w:rPr>
              <w:t xml:space="preserve"> </w:t>
            </w:r>
            <w:r w:rsidRPr="00566B40">
              <w:rPr>
                <w:lang w:val="en-GB"/>
              </w:rPr>
              <w:t xml:space="preserve">obtain the Bank’s </w:t>
            </w:r>
            <w:r>
              <w:rPr>
                <w:lang w:val="en-GB"/>
              </w:rPr>
              <w:t>“</w:t>
            </w:r>
            <w:r w:rsidRPr="00566B40">
              <w:rPr>
                <w:lang w:val="en-GB"/>
              </w:rPr>
              <w:t>no objection</w:t>
            </w:r>
            <w:r>
              <w:rPr>
                <w:lang w:val="en-GB"/>
              </w:rPr>
              <w:t>”</w:t>
            </w:r>
            <w:r w:rsidRPr="00566B40">
              <w:rPr>
                <w:lang w:val="en-GB"/>
              </w:rPr>
              <w:t xml:space="preserve"> to the nego</w:t>
            </w:r>
            <w:r>
              <w:rPr>
                <w:lang w:val="en-GB"/>
              </w:rPr>
              <w:t>tiated draft Contract, if applicable; sign the Contract;</w:t>
            </w:r>
            <w:r w:rsidRPr="00566B40">
              <w:rPr>
                <w:lang w:val="en-GB"/>
              </w:rPr>
              <w:t xml:space="preserve"> publish </w:t>
            </w:r>
            <w:r>
              <w:rPr>
                <w:lang w:val="en-GB"/>
              </w:rPr>
              <w:t xml:space="preserve">the </w:t>
            </w:r>
            <w:r w:rsidRPr="00566B40">
              <w:rPr>
                <w:lang w:val="en-GB"/>
              </w:rPr>
              <w:t xml:space="preserve">award information as per </w:t>
            </w:r>
            <w:r>
              <w:rPr>
                <w:lang w:val="en-GB"/>
              </w:rPr>
              <w:t xml:space="preserve">the </w:t>
            </w:r>
            <w:r w:rsidRPr="00566B40">
              <w:rPr>
                <w:lang w:val="en-GB"/>
              </w:rPr>
              <w:t xml:space="preserve">instructions in the </w:t>
            </w:r>
            <w:r w:rsidRPr="008C204E">
              <w:rPr>
                <w:b/>
                <w:lang w:val="en-GB"/>
              </w:rPr>
              <w:t>Data Sheet</w:t>
            </w:r>
            <w:r w:rsidRPr="00963B99">
              <w:rPr>
                <w:lang w:val="en-GB"/>
              </w:rPr>
              <w:t>;</w:t>
            </w:r>
            <w:r w:rsidRPr="00566B40">
              <w:rPr>
                <w:lang w:val="en-GB"/>
              </w:rPr>
              <w:t xml:space="preserve"> and promptly notify </w:t>
            </w:r>
            <w:r>
              <w:rPr>
                <w:lang w:val="en-GB"/>
              </w:rPr>
              <w:t xml:space="preserve">the </w:t>
            </w:r>
            <w:r w:rsidRPr="00566B40">
              <w:rPr>
                <w:lang w:val="en-GB"/>
              </w:rPr>
              <w:t xml:space="preserve">other </w:t>
            </w:r>
            <w:r>
              <w:rPr>
                <w:lang w:val="en-GB"/>
              </w:rPr>
              <w:t xml:space="preserve">shortlisted </w:t>
            </w:r>
            <w:r w:rsidRPr="00566B40">
              <w:rPr>
                <w:lang w:val="en-GB"/>
              </w:rPr>
              <w:t>Consultants.</w:t>
            </w:r>
          </w:p>
          <w:p w:rsidR="007B25B5" w:rsidRDefault="007B25B5" w:rsidP="007B25B5">
            <w:pPr>
              <w:pStyle w:val="ListParagraph"/>
              <w:ind w:left="0"/>
              <w:jc w:val="both"/>
              <w:rPr>
                <w:lang w:val="en-GB"/>
              </w:rPr>
            </w:pPr>
          </w:p>
        </w:tc>
      </w:tr>
      <w:tr w:rsidR="007B25B5" w:rsidTr="007B25B5">
        <w:tc>
          <w:tcPr>
            <w:tcW w:w="3547" w:type="dxa"/>
          </w:tcPr>
          <w:p w:rsidR="007B25B5" w:rsidRDefault="007B25B5" w:rsidP="007B25B5">
            <w:pPr>
              <w:pStyle w:val="ListParagraph"/>
              <w:ind w:left="450" w:hanging="450"/>
              <w:rPr>
                <w:b/>
                <w:lang w:val="en-GB"/>
              </w:rPr>
            </w:pPr>
          </w:p>
        </w:tc>
        <w:tc>
          <w:tcPr>
            <w:tcW w:w="6043" w:type="dxa"/>
          </w:tcPr>
          <w:p w:rsidR="007B25B5" w:rsidRDefault="007B25B5" w:rsidP="007B25B5">
            <w:pPr>
              <w:pStyle w:val="ListParagraph"/>
              <w:ind w:left="0"/>
              <w:jc w:val="both"/>
              <w:rPr>
                <w:lang w:val="en-GB"/>
              </w:rPr>
            </w:pPr>
            <w:r>
              <w:rPr>
                <w:lang w:val="en-GB"/>
              </w:rPr>
              <w:t>30.2</w:t>
            </w:r>
            <w:r>
              <w:rPr>
                <w:lang w:val="en-GB"/>
              </w:rPr>
              <w:tab/>
            </w:r>
            <w:r w:rsidRPr="00CF7728">
              <w:rPr>
                <w:lang w:val="en-GB"/>
              </w:rPr>
              <w:t xml:space="preserve">The Consultant is expected to commence the assignment on the date and at the location specified in the </w:t>
            </w:r>
            <w:r w:rsidRPr="00CF7728">
              <w:rPr>
                <w:b/>
                <w:lang w:val="en-GB"/>
              </w:rPr>
              <w:t>Data Sheet</w:t>
            </w:r>
            <w:r w:rsidRPr="00CF7728">
              <w:rPr>
                <w:lang w:val="en-GB"/>
              </w:rPr>
              <w:t>.</w:t>
            </w:r>
          </w:p>
        </w:tc>
      </w:tr>
    </w:tbl>
    <w:p w:rsidR="007B25B5" w:rsidRPr="00D64535" w:rsidRDefault="007B25B5" w:rsidP="007B25B5">
      <w:pPr>
        <w:jc w:val="center"/>
        <w:rPr>
          <w:b/>
          <w:sz w:val="28"/>
          <w:szCs w:val="28"/>
        </w:rPr>
      </w:pPr>
      <w:r>
        <w:br w:type="page"/>
      </w:r>
      <w:r w:rsidRPr="00D64535">
        <w:rPr>
          <w:b/>
          <w:sz w:val="28"/>
          <w:szCs w:val="28"/>
        </w:rPr>
        <w:lastRenderedPageBreak/>
        <w:t>Instructions to Consultants</w:t>
      </w:r>
    </w:p>
    <w:p w:rsidR="007B25B5" w:rsidRPr="00D64535" w:rsidRDefault="007B25B5" w:rsidP="007B25B5">
      <w:pPr>
        <w:pStyle w:val="Heading2"/>
        <w:keepNext w:val="0"/>
        <w:jc w:val="center"/>
        <w:rPr>
          <w:b/>
          <w:bCs/>
          <w:smallCaps/>
          <w:sz w:val="20"/>
          <w:szCs w:val="20"/>
        </w:rPr>
      </w:pPr>
      <w:bookmarkStart w:id="1" w:name="_Toc265495738"/>
    </w:p>
    <w:p w:rsidR="007B25B5" w:rsidRPr="003F0147" w:rsidRDefault="007B25B5" w:rsidP="007B25B5">
      <w:pPr>
        <w:pStyle w:val="Heading2"/>
        <w:keepNext w:val="0"/>
        <w:jc w:val="center"/>
        <w:rPr>
          <w:b/>
          <w:bCs/>
          <w:smallCaps/>
          <w:sz w:val="28"/>
          <w:szCs w:val="28"/>
        </w:rPr>
      </w:pPr>
      <w:r w:rsidRPr="003F0147">
        <w:rPr>
          <w:b/>
          <w:bCs/>
          <w:smallCaps/>
          <w:sz w:val="28"/>
          <w:szCs w:val="28"/>
        </w:rPr>
        <w:t>Data Sheet</w:t>
      </w:r>
      <w:bookmarkEnd w:id="1"/>
    </w:p>
    <w:p w:rsidR="007B25B5" w:rsidRPr="004A6BF0" w:rsidRDefault="007B25B5" w:rsidP="007B25B5">
      <w:pPr>
        <w:jc w:val="center"/>
        <w:rPr>
          <w:bCs/>
        </w:rPr>
      </w:pPr>
    </w:p>
    <w:p w:rsidR="007B25B5" w:rsidRPr="007C3DC3" w:rsidRDefault="007B25B5" w:rsidP="007B25B5">
      <w:pPr>
        <w:pStyle w:val="BodyText"/>
        <w:suppressAutoHyphens w:val="0"/>
        <w:spacing w:after="0"/>
        <w:rPr>
          <w:b/>
          <w:bCs/>
          <w:color w:val="002060"/>
          <w:szCs w:val="24"/>
          <w:lang w:val="en-GB" w:eastAsia="it-IT"/>
        </w:rPr>
      </w:pPr>
      <w:r w:rsidRPr="007C3DC3">
        <w:rPr>
          <w:b/>
          <w:bCs/>
          <w:color w:val="002060"/>
          <w:szCs w:val="24"/>
          <w:lang w:val="en-GB" w:eastAsia="it-IT"/>
        </w:rPr>
        <w:t>[“Notes to Client” shown in brackets throughout the text are provided for guidance to prepare the Data Sheet; they should be deleted from the final RFP to be sent to the shortlisted Consultants</w:t>
      </w:r>
      <w:r>
        <w:rPr>
          <w:b/>
          <w:bCs/>
          <w:color w:val="002060"/>
          <w:szCs w:val="24"/>
          <w:lang w:val="en-GB" w:eastAsia="it-IT"/>
        </w:rPr>
        <w:t>.  All blanks in the Data Sheet are to be filled in before issue to shortlisted Consultants.</w:t>
      </w:r>
      <w:r w:rsidRPr="007C3DC3">
        <w:rPr>
          <w:b/>
          <w:bCs/>
          <w:color w:val="002060"/>
          <w:szCs w:val="24"/>
          <w:lang w:val="en-GB" w:eastAsia="it-IT"/>
        </w:rPr>
        <w:t>]</w:t>
      </w:r>
    </w:p>
    <w:p w:rsidR="007B25B5" w:rsidRDefault="007B25B5" w:rsidP="007B25B5">
      <w:pPr>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14"/>
        <w:gridCol w:w="7632"/>
      </w:tblGrid>
      <w:tr w:rsidR="00157B4E" w:rsidTr="00F10301">
        <w:tc>
          <w:tcPr>
            <w:tcW w:w="1514" w:type="dxa"/>
            <w:tcBorders>
              <w:top w:val="single" w:sz="4" w:space="0" w:color="auto"/>
            </w:tcBorders>
            <w:tcMar>
              <w:top w:w="57" w:type="dxa"/>
              <w:bottom w:w="57" w:type="dxa"/>
            </w:tcMar>
            <w:vAlign w:val="center"/>
          </w:tcPr>
          <w:p w:rsidR="00157B4E" w:rsidRPr="004E722D" w:rsidRDefault="00F10301" w:rsidP="00996871">
            <w:pPr>
              <w:rPr>
                <w:b/>
                <w:lang w:val="en-GB" w:eastAsia="it-IT"/>
              </w:rPr>
            </w:pPr>
            <w:r>
              <w:rPr>
                <w:b/>
                <w:lang w:val="en-GB"/>
              </w:rPr>
              <w:t>ITC Clause</w:t>
            </w:r>
            <w:r w:rsidR="00996871">
              <w:rPr>
                <w:b/>
                <w:lang w:val="en-GB"/>
              </w:rPr>
              <w:t xml:space="preserve"> </w:t>
            </w:r>
            <w:r>
              <w:rPr>
                <w:b/>
                <w:lang w:val="en-GB"/>
              </w:rPr>
              <w:t>Reference</w:t>
            </w:r>
          </w:p>
        </w:tc>
        <w:tc>
          <w:tcPr>
            <w:tcW w:w="7632" w:type="dxa"/>
            <w:tcBorders>
              <w:top w:val="single" w:sz="4" w:space="0" w:color="auto"/>
            </w:tcBorders>
            <w:vAlign w:val="center"/>
          </w:tcPr>
          <w:p w:rsidR="00157B4E" w:rsidRPr="004E722D" w:rsidRDefault="00157B4E" w:rsidP="00F10301">
            <w:pPr>
              <w:pStyle w:val="BankNormal"/>
              <w:tabs>
                <w:tab w:val="right" w:pos="7218"/>
              </w:tabs>
              <w:spacing w:after="0"/>
              <w:jc w:val="center"/>
              <w:rPr>
                <w:b/>
                <w:szCs w:val="24"/>
                <w:lang w:val="en-GB" w:eastAsia="it-IT"/>
              </w:rPr>
            </w:pPr>
            <w:r w:rsidRPr="004E722D">
              <w:rPr>
                <w:b/>
                <w:szCs w:val="24"/>
                <w:lang w:val="en-GB" w:eastAsia="it-IT"/>
              </w:rPr>
              <w:t>A.</w:t>
            </w:r>
            <w:r>
              <w:rPr>
                <w:b/>
                <w:szCs w:val="24"/>
                <w:lang w:val="en-GB" w:eastAsia="it-IT"/>
              </w:rPr>
              <w:t xml:space="preserve"> GENERAL</w:t>
            </w:r>
          </w:p>
        </w:tc>
      </w:tr>
      <w:tr w:rsidR="007B25B5" w:rsidTr="007B25B5">
        <w:tc>
          <w:tcPr>
            <w:tcW w:w="1514" w:type="dxa"/>
          </w:tcPr>
          <w:p w:rsidR="007B25B5" w:rsidRDefault="007B25B5" w:rsidP="007B25B5">
            <w:pPr>
              <w:pStyle w:val="Heading3"/>
              <w:keepNext w:val="0"/>
              <w:rPr>
                <w:b/>
                <w:bCs/>
              </w:rPr>
            </w:pPr>
            <w:r>
              <w:rPr>
                <w:b/>
                <w:bCs/>
              </w:rPr>
              <w:t xml:space="preserve">1 (c) </w:t>
            </w:r>
          </w:p>
        </w:tc>
        <w:tc>
          <w:tcPr>
            <w:tcW w:w="7632" w:type="dxa"/>
            <w:tcMar>
              <w:top w:w="85" w:type="dxa"/>
              <w:bottom w:w="142" w:type="dxa"/>
            </w:tcMar>
          </w:tcPr>
          <w:p w:rsidR="007B25B5" w:rsidRPr="007C3DC3" w:rsidRDefault="007B25B5" w:rsidP="007B25B5">
            <w:pPr>
              <w:tabs>
                <w:tab w:val="left" w:pos="567"/>
                <w:tab w:val="right" w:pos="7306"/>
              </w:tabs>
              <w:rPr>
                <w:i/>
                <w:color w:val="002060"/>
                <w:lang w:val="en-GB"/>
              </w:rPr>
            </w:pPr>
            <w:r w:rsidRPr="002341C9">
              <w:rPr>
                <w:i/>
                <w:color w:val="002060"/>
                <w:lang w:val="en-GB"/>
              </w:rPr>
              <w:t>[</w:t>
            </w:r>
            <w:r w:rsidRPr="007C3DC3">
              <w:rPr>
                <w:i/>
                <w:color w:val="002060"/>
                <w:lang w:val="en-GB"/>
              </w:rPr>
              <w:t xml:space="preserve">Notes to Client: insert the country if it is other than the Client’s country. Please note that the country of the Applicable Law in the contract form should then be the same] </w:t>
            </w:r>
          </w:p>
        </w:tc>
      </w:tr>
      <w:tr w:rsidR="007B25B5" w:rsidTr="007B25B5">
        <w:tc>
          <w:tcPr>
            <w:tcW w:w="1514" w:type="dxa"/>
          </w:tcPr>
          <w:p w:rsidR="007B25B5" w:rsidRDefault="007B25B5" w:rsidP="007B25B5">
            <w:pPr>
              <w:pStyle w:val="Heading3"/>
              <w:keepNext w:val="0"/>
              <w:rPr>
                <w:b/>
                <w:bCs/>
              </w:rPr>
            </w:pPr>
            <w:r>
              <w:rPr>
                <w:b/>
                <w:bCs/>
              </w:rPr>
              <w:t>2.1</w:t>
            </w:r>
          </w:p>
          <w:p w:rsidR="007B25B5" w:rsidRDefault="007B25B5" w:rsidP="007B25B5">
            <w:pPr>
              <w:rPr>
                <w:b/>
                <w:bCs/>
                <w:sz w:val="20"/>
                <w:lang w:val="en-GB" w:eastAsia="it-IT"/>
              </w:rPr>
            </w:pPr>
          </w:p>
        </w:tc>
        <w:tc>
          <w:tcPr>
            <w:tcW w:w="7632" w:type="dxa"/>
            <w:tcMar>
              <w:top w:w="85" w:type="dxa"/>
              <w:bottom w:w="142" w:type="dxa"/>
            </w:tcMar>
          </w:tcPr>
          <w:p w:rsidR="007B25B5" w:rsidRPr="00481AD6" w:rsidRDefault="007B25B5" w:rsidP="007B25B5">
            <w:pPr>
              <w:tabs>
                <w:tab w:val="left" w:pos="567"/>
                <w:tab w:val="right" w:pos="7306"/>
              </w:tabs>
              <w:ind w:left="567" w:hanging="567"/>
              <w:rPr>
                <w:u w:val="single"/>
                <w:lang w:val="en-GB"/>
              </w:rPr>
            </w:pPr>
            <w:r w:rsidRPr="00481AD6">
              <w:rPr>
                <w:b/>
                <w:lang w:val="en-GB"/>
              </w:rPr>
              <w:t xml:space="preserve">Name of the Client: </w:t>
            </w:r>
            <w:r w:rsidRPr="00481AD6">
              <w:rPr>
                <w:u w:val="single"/>
                <w:lang w:val="en-GB"/>
              </w:rPr>
              <w:tab/>
            </w:r>
          </w:p>
          <w:p w:rsidR="007B25B5" w:rsidRPr="00481AD6" w:rsidRDefault="007B25B5" w:rsidP="007B25B5">
            <w:pPr>
              <w:pStyle w:val="BodyText"/>
              <w:tabs>
                <w:tab w:val="right" w:pos="7306"/>
              </w:tabs>
              <w:spacing w:after="0"/>
              <w:jc w:val="left"/>
              <w:rPr>
                <w:u w:val="single"/>
                <w:lang w:val="en-GB"/>
              </w:rPr>
            </w:pPr>
            <w:r w:rsidRPr="00481AD6">
              <w:rPr>
                <w:u w:val="single"/>
                <w:lang w:val="en-GB"/>
              </w:rPr>
              <w:tab/>
            </w:r>
          </w:p>
          <w:p w:rsidR="007B25B5" w:rsidRDefault="007B25B5" w:rsidP="007B25B5">
            <w:pPr>
              <w:tabs>
                <w:tab w:val="left" w:pos="567"/>
                <w:tab w:val="right" w:pos="7306"/>
              </w:tabs>
              <w:ind w:left="567" w:hanging="567"/>
              <w:rPr>
                <w:lang w:val="en-GB"/>
              </w:rPr>
            </w:pPr>
          </w:p>
          <w:p w:rsidR="007B25B5" w:rsidRDefault="007B25B5" w:rsidP="007B25B5">
            <w:pPr>
              <w:tabs>
                <w:tab w:val="left" w:pos="567"/>
                <w:tab w:val="right" w:pos="7306"/>
              </w:tabs>
              <w:ind w:left="567" w:hanging="567"/>
              <w:rPr>
                <w:lang w:val="en-GB"/>
              </w:rPr>
            </w:pPr>
            <w:r>
              <w:rPr>
                <w:b/>
                <w:lang w:val="en-GB"/>
              </w:rPr>
              <w:t>Method of S</w:t>
            </w:r>
            <w:r w:rsidRPr="00481AD6">
              <w:rPr>
                <w:b/>
                <w:lang w:val="en-GB"/>
              </w:rPr>
              <w:t>election</w:t>
            </w:r>
            <w:r>
              <w:rPr>
                <w:lang w:val="en-GB"/>
              </w:rPr>
              <w:t xml:space="preserve">: </w:t>
            </w:r>
            <w:r>
              <w:rPr>
                <w:u w:val="single"/>
                <w:lang w:val="en-GB"/>
              </w:rPr>
              <w:tab/>
              <w:t xml:space="preserve">as per </w:t>
            </w:r>
          </w:p>
          <w:p w:rsidR="007B25B5" w:rsidRDefault="007B25B5" w:rsidP="007B25B5">
            <w:pPr>
              <w:tabs>
                <w:tab w:val="left" w:pos="567"/>
                <w:tab w:val="right" w:pos="7306"/>
              </w:tabs>
              <w:ind w:left="567" w:hanging="567"/>
              <w:rPr>
                <w:lang w:val="en-GB"/>
              </w:rPr>
            </w:pPr>
          </w:p>
          <w:p w:rsidR="007B25B5" w:rsidRDefault="007B25B5" w:rsidP="00EA4307">
            <w:pPr>
              <w:tabs>
                <w:tab w:val="left" w:pos="567"/>
                <w:tab w:val="right" w:pos="7306"/>
              </w:tabs>
              <w:rPr>
                <w:lang w:val="en-GB"/>
              </w:rPr>
            </w:pPr>
            <w:r w:rsidRPr="00481AD6">
              <w:rPr>
                <w:b/>
                <w:lang w:val="en-GB"/>
              </w:rPr>
              <w:t xml:space="preserve">Applicable </w:t>
            </w:r>
            <w:r>
              <w:rPr>
                <w:b/>
                <w:lang w:val="en-GB"/>
              </w:rPr>
              <w:t>Guidelines</w:t>
            </w:r>
            <w:r w:rsidRPr="00AB550A">
              <w:rPr>
                <w:i/>
                <w:lang w:val="en-GB"/>
              </w:rPr>
              <w:t>:</w:t>
            </w:r>
            <w:r>
              <w:rPr>
                <w:lang w:val="en-GB"/>
              </w:rPr>
              <w:t xml:space="preserve"> _______________dated_____________________ available on www.___________________________</w:t>
            </w:r>
          </w:p>
        </w:tc>
      </w:tr>
      <w:tr w:rsidR="007B25B5" w:rsidTr="007B25B5">
        <w:tc>
          <w:tcPr>
            <w:tcW w:w="1514" w:type="dxa"/>
          </w:tcPr>
          <w:p w:rsidR="007B25B5" w:rsidRDefault="007B25B5" w:rsidP="007B25B5">
            <w:pPr>
              <w:rPr>
                <w:b/>
                <w:bCs/>
                <w:lang w:val="en-GB"/>
              </w:rPr>
            </w:pPr>
            <w:r>
              <w:rPr>
                <w:b/>
                <w:bCs/>
                <w:lang w:val="en-GB"/>
              </w:rPr>
              <w:t>2.2</w:t>
            </w:r>
          </w:p>
        </w:tc>
        <w:tc>
          <w:tcPr>
            <w:tcW w:w="7632" w:type="dxa"/>
            <w:tcMar>
              <w:top w:w="85" w:type="dxa"/>
              <w:bottom w:w="142" w:type="dxa"/>
            </w:tcMar>
          </w:tcPr>
          <w:p w:rsidR="007B25B5" w:rsidRDefault="007B25B5" w:rsidP="007B25B5">
            <w:pPr>
              <w:tabs>
                <w:tab w:val="right" w:pos="7218"/>
              </w:tabs>
              <w:rPr>
                <w:lang w:val="en-GB"/>
              </w:rPr>
            </w:pPr>
            <w:r w:rsidRPr="00481AD6">
              <w:rPr>
                <w:b/>
                <w:lang w:val="en-GB"/>
              </w:rPr>
              <w:t>Financial Proposal to be submitted together with Technical Proposal</w:t>
            </w:r>
            <w:r>
              <w:rPr>
                <w:lang w:val="en-GB"/>
              </w:rPr>
              <w:t>:</w:t>
            </w:r>
          </w:p>
          <w:p w:rsidR="007B25B5" w:rsidRDefault="007B25B5" w:rsidP="007B25B5">
            <w:pPr>
              <w:tabs>
                <w:tab w:val="left" w:pos="826"/>
                <w:tab w:val="left" w:pos="1726"/>
                <w:tab w:val="right" w:pos="7218"/>
              </w:tabs>
              <w:rPr>
                <w:lang w:val="en-GB"/>
              </w:rPr>
            </w:pPr>
            <w:r>
              <w:rPr>
                <w:lang w:val="en-GB"/>
              </w:rPr>
              <w:t xml:space="preserve">Yes </w:t>
            </w:r>
            <w:r>
              <w:rPr>
                <w:u w:val="single"/>
                <w:lang w:val="en-GB"/>
              </w:rPr>
              <w:tab/>
            </w:r>
            <w:r>
              <w:rPr>
                <w:lang w:val="en-GB"/>
              </w:rPr>
              <w:t xml:space="preserve">   No </w:t>
            </w:r>
            <w:r>
              <w:rPr>
                <w:u w:val="single"/>
                <w:lang w:val="en-GB"/>
              </w:rPr>
              <w:tab/>
            </w:r>
          </w:p>
          <w:p w:rsidR="007B25B5" w:rsidRDefault="007B25B5" w:rsidP="007B25B5">
            <w:pPr>
              <w:tabs>
                <w:tab w:val="right" w:pos="7218"/>
              </w:tabs>
              <w:rPr>
                <w:lang w:val="en-GB"/>
              </w:rPr>
            </w:pPr>
          </w:p>
          <w:p w:rsidR="007B25B5" w:rsidRDefault="007B25B5" w:rsidP="007B25B5">
            <w:pPr>
              <w:tabs>
                <w:tab w:val="left" w:pos="567"/>
                <w:tab w:val="right" w:pos="7306"/>
              </w:tabs>
              <w:ind w:left="567" w:hanging="567"/>
              <w:rPr>
                <w:lang w:val="en-GB"/>
              </w:rPr>
            </w:pPr>
            <w:r>
              <w:rPr>
                <w:b/>
                <w:lang w:val="en-GB"/>
              </w:rPr>
              <w:t>The n</w:t>
            </w:r>
            <w:r w:rsidRPr="00481AD6">
              <w:rPr>
                <w:b/>
                <w:lang w:val="en-GB"/>
              </w:rPr>
              <w:t>ame of the assignment is</w:t>
            </w:r>
            <w:r>
              <w:rPr>
                <w:lang w:val="en-GB"/>
              </w:rPr>
              <w:t xml:space="preserve">: </w:t>
            </w:r>
            <w:r>
              <w:rPr>
                <w:u w:val="single"/>
                <w:lang w:val="en-GB"/>
              </w:rPr>
              <w:tab/>
            </w:r>
          </w:p>
        </w:tc>
      </w:tr>
      <w:tr w:rsidR="007B25B5" w:rsidTr="007B25B5">
        <w:tc>
          <w:tcPr>
            <w:tcW w:w="1514" w:type="dxa"/>
          </w:tcPr>
          <w:p w:rsidR="007B25B5" w:rsidRDefault="007B25B5" w:rsidP="007B25B5">
            <w:pPr>
              <w:rPr>
                <w:b/>
                <w:bCs/>
                <w:lang w:val="en-GB"/>
              </w:rPr>
            </w:pPr>
            <w:r>
              <w:rPr>
                <w:lang w:val="en-GB"/>
              </w:rPr>
              <w:br w:type="page"/>
            </w:r>
            <w:r>
              <w:rPr>
                <w:b/>
                <w:bCs/>
                <w:lang w:val="en-GB"/>
              </w:rPr>
              <w:t>2.3</w:t>
            </w:r>
          </w:p>
          <w:p w:rsidR="007B25B5" w:rsidRDefault="007B25B5" w:rsidP="007B25B5">
            <w:pPr>
              <w:pStyle w:val="Heading3"/>
            </w:pPr>
          </w:p>
        </w:tc>
        <w:tc>
          <w:tcPr>
            <w:tcW w:w="7632" w:type="dxa"/>
            <w:tcMar>
              <w:top w:w="85" w:type="dxa"/>
              <w:bottom w:w="142" w:type="dxa"/>
            </w:tcMar>
          </w:tcPr>
          <w:p w:rsidR="007B25B5" w:rsidRDefault="007B25B5" w:rsidP="007B25B5">
            <w:pPr>
              <w:tabs>
                <w:tab w:val="left" w:pos="567"/>
                <w:tab w:val="left" w:pos="4786"/>
                <w:tab w:val="left" w:pos="5686"/>
                <w:tab w:val="right" w:pos="7306"/>
              </w:tabs>
              <w:rPr>
                <w:lang w:val="en-GB"/>
              </w:rPr>
            </w:pPr>
            <w:r w:rsidRPr="00481AD6">
              <w:rPr>
                <w:b/>
                <w:lang w:val="en-GB"/>
              </w:rPr>
              <w:t>A pre-proposal conference will be held</w:t>
            </w:r>
            <w:r>
              <w:rPr>
                <w:lang w:val="en-GB"/>
              </w:rPr>
              <w:t xml:space="preserve">:  Yes </w:t>
            </w:r>
            <w:r>
              <w:rPr>
                <w:u w:val="single"/>
                <w:lang w:val="en-GB"/>
              </w:rPr>
              <w:tab/>
            </w:r>
            <w:r>
              <w:rPr>
                <w:lang w:val="en-GB"/>
              </w:rPr>
              <w:t xml:space="preserve">  or NO </w:t>
            </w:r>
            <w:r>
              <w:rPr>
                <w:u w:val="single"/>
                <w:lang w:val="en-GB"/>
              </w:rPr>
              <w:tab/>
            </w:r>
            <w:r>
              <w:rPr>
                <w:lang w:val="en-GB"/>
              </w:rPr>
              <w:t xml:space="preserve">  </w:t>
            </w:r>
          </w:p>
          <w:p w:rsidR="007B25B5" w:rsidRDefault="007B25B5" w:rsidP="007B25B5">
            <w:pPr>
              <w:tabs>
                <w:tab w:val="left" w:pos="567"/>
                <w:tab w:val="left" w:pos="4786"/>
                <w:tab w:val="left" w:pos="5686"/>
                <w:tab w:val="right" w:pos="7306"/>
              </w:tabs>
              <w:rPr>
                <w:lang w:val="en-GB"/>
              </w:rPr>
            </w:pPr>
          </w:p>
          <w:p w:rsidR="007B25B5" w:rsidRDefault="007B25B5" w:rsidP="007B25B5">
            <w:pPr>
              <w:tabs>
                <w:tab w:val="left" w:pos="567"/>
                <w:tab w:val="left" w:pos="4786"/>
                <w:tab w:val="left" w:pos="5686"/>
                <w:tab w:val="right" w:pos="7306"/>
              </w:tabs>
              <w:rPr>
                <w:i/>
                <w:color w:val="1F497D"/>
                <w:lang w:val="en-GB"/>
              </w:rPr>
            </w:pPr>
            <w:r w:rsidRPr="00451820">
              <w:rPr>
                <w:i/>
                <w:color w:val="1F497D"/>
                <w:lang w:val="en-GB"/>
              </w:rPr>
              <w:t>[If “Yes”, fill in the following:]</w:t>
            </w:r>
          </w:p>
          <w:p w:rsidR="004C05EF" w:rsidRPr="00451820" w:rsidRDefault="004C05EF" w:rsidP="007B25B5">
            <w:pPr>
              <w:tabs>
                <w:tab w:val="left" w:pos="567"/>
                <w:tab w:val="left" w:pos="4786"/>
                <w:tab w:val="left" w:pos="5686"/>
                <w:tab w:val="right" w:pos="7306"/>
              </w:tabs>
              <w:rPr>
                <w:i/>
                <w:color w:val="1F497D"/>
                <w:u w:val="single"/>
                <w:lang w:val="en-GB"/>
              </w:rPr>
            </w:pPr>
          </w:p>
          <w:p w:rsidR="007B25B5" w:rsidRPr="0045663A" w:rsidRDefault="007B25B5" w:rsidP="00EA4307">
            <w:pPr>
              <w:pStyle w:val="BodyText"/>
              <w:tabs>
                <w:tab w:val="right" w:pos="7306"/>
              </w:tabs>
              <w:jc w:val="left"/>
              <w:rPr>
                <w:lang w:val="en-GB"/>
              </w:rPr>
            </w:pPr>
            <w:r w:rsidRPr="0045663A">
              <w:rPr>
                <w:lang w:val="en-GB"/>
              </w:rPr>
              <w:t>Date of pre-proposal conference:</w:t>
            </w:r>
            <w:r>
              <w:rPr>
                <w:lang w:val="en-GB"/>
              </w:rPr>
              <w:t>____________________________</w:t>
            </w:r>
            <w:r w:rsidRPr="0045663A">
              <w:rPr>
                <w:lang w:val="en-GB"/>
              </w:rPr>
              <w:tab/>
            </w:r>
          </w:p>
          <w:p w:rsidR="007B25B5" w:rsidRDefault="007B25B5" w:rsidP="00EA4307">
            <w:pPr>
              <w:pStyle w:val="BankNormal"/>
              <w:tabs>
                <w:tab w:val="right" w:pos="7218"/>
              </w:tabs>
              <w:spacing w:after="120"/>
              <w:rPr>
                <w:szCs w:val="24"/>
                <w:lang w:val="en-GB" w:eastAsia="it-IT"/>
              </w:rPr>
            </w:pPr>
            <w:r>
              <w:rPr>
                <w:szCs w:val="24"/>
                <w:lang w:val="en-GB" w:eastAsia="it-IT"/>
              </w:rPr>
              <w:t>Time: _________________________________________________</w:t>
            </w:r>
          </w:p>
          <w:p w:rsidR="007B25B5" w:rsidRDefault="007B25B5" w:rsidP="00EA4307">
            <w:pPr>
              <w:pStyle w:val="BodyText"/>
              <w:tabs>
                <w:tab w:val="right" w:pos="7306"/>
              </w:tabs>
              <w:jc w:val="left"/>
              <w:rPr>
                <w:u w:val="single"/>
                <w:lang w:val="en-GB"/>
              </w:rPr>
            </w:pPr>
            <w:r>
              <w:rPr>
                <w:lang w:val="en-GB"/>
              </w:rPr>
              <w:t xml:space="preserve">Address: </w:t>
            </w:r>
            <w:r>
              <w:rPr>
                <w:u w:val="single"/>
                <w:lang w:val="en-GB"/>
              </w:rPr>
              <w:tab/>
            </w:r>
          </w:p>
          <w:p w:rsidR="007B25B5" w:rsidRDefault="007B25B5" w:rsidP="00EA4307">
            <w:pPr>
              <w:pStyle w:val="BankNormal"/>
              <w:tabs>
                <w:tab w:val="left" w:pos="3346"/>
                <w:tab w:val="right" w:pos="7306"/>
              </w:tabs>
              <w:spacing w:after="120"/>
              <w:rPr>
                <w:u w:val="single"/>
                <w:lang w:val="en-GB"/>
              </w:rPr>
            </w:pPr>
            <w:r>
              <w:rPr>
                <w:lang w:val="en-GB"/>
              </w:rPr>
              <w:t xml:space="preserve">Telephone: </w:t>
            </w:r>
            <w:r>
              <w:rPr>
                <w:u w:val="single"/>
                <w:lang w:val="en-GB"/>
              </w:rPr>
              <w:tab/>
            </w:r>
            <w:r>
              <w:rPr>
                <w:lang w:val="en-GB"/>
              </w:rPr>
              <w:t xml:space="preserve">  Facsimile: </w:t>
            </w:r>
            <w:r>
              <w:rPr>
                <w:u w:val="single"/>
                <w:lang w:val="en-GB"/>
              </w:rPr>
              <w:tab/>
            </w:r>
          </w:p>
          <w:p w:rsidR="007B25B5" w:rsidRDefault="007B25B5" w:rsidP="00EA4307">
            <w:pPr>
              <w:pStyle w:val="BankNormal"/>
              <w:tabs>
                <w:tab w:val="right" w:pos="3346"/>
              </w:tabs>
              <w:spacing w:after="120"/>
              <w:rPr>
                <w:u w:val="single"/>
                <w:lang w:val="en-GB"/>
              </w:rPr>
            </w:pPr>
            <w:r>
              <w:rPr>
                <w:lang w:val="en-GB"/>
              </w:rPr>
              <w:t xml:space="preserve">E-mail: </w:t>
            </w:r>
            <w:r>
              <w:rPr>
                <w:u w:val="single"/>
                <w:lang w:val="en-GB"/>
              </w:rPr>
              <w:tab/>
            </w:r>
          </w:p>
          <w:p w:rsidR="00EA4307" w:rsidRPr="0045663A" w:rsidRDefault="007B25B5" w:rsidP="00F10301">
            <w:pPr>
              <w:pStyle w:val="BankNormal"/>
              <w:tabs>
                <w:tab w:val="right" w:pos="3346"/>
              </w:tabs>
              <w:spacing w:after="120"/>
              <w:rPr>
                <w:szCs w:val="24"/>
                <w:lang w:val="en-GB" w:eastAsia="it-IT"/>
              </w:rPr>
            </w:pPr>
            <w:r>
              <w:rPr>
                <w:lang w:val="en-GB"/>
              </w:rPr>
              <w:t>Contact person/conference coordinator:_____________________________</w:t>
            </w:r>
          </w:p>
        </w:tc>
      </w:tr>
      <w:tr w:rsidR="007B25B5" w:rsidTr="007B25B5">
        <w:tblPrEx>
          <w:tblBorders>
            <w:top w:val="single" w:sz="6" w:space="0" w:color="auto"/>
          </w:tblBorders>
        </w:tblPrEx>
        <w:tc>
          <w:tcPr>
            <w:tcW w:w="1514" w:type="dxa"/>
          </w:tcPr>
          <w:p w:rsidR="007B25B5" w:rsidRDefault="007B25B5" w:rsidP="007B25B5">
            <w:pPr>
              <w:rPr>
                <w:b/>
                <w:bCs/>
                <w:lang w:val="en-GB"/>
              </w:rPr>
            </w:pPr>
            <w:r>
              <w:rPr>
                <w:b/>
                <w:bCs/>
                <w:lang w:val="en-GB"/>
              </w:rPr>
              <w:t>2.4</w:t>
            </w:r>
          </w:p>
        </w:tc>
        <w:tc>
          <w:tcPr>
            <w:tcW w:w="7632" w:type="dxa"/>
            <w:tcMar>
              <w:top w:w="85" w:type="dxa"/>
              <w:bottom w:w="142" w:type="dxa"/>
            </w:tcMar>
          </w:tcPr>
          <w:p w:rsidR="007B25B5" w:rsidRDefault="007B25B5" w:rsidP="007B25B5">
            <w:pPr>
              <w:tabs>
                <w:tab w:val="left" w:pos="567"/>
                <w:tab w:val="right" w:pos="7306"/>
              </w:tabs>
              <w:rPr>
                <w:u w:val="single"/>
                <w:lang w:val="en-GB"/>
              </w:rPr>
            </w:pPr>
            <w:r w:rsidRPr="00481AD6">
              <w:rPr>
                <w:b/>
                <w:lang w:val="en-GB"/>
              </w:rPr>
              <w:t xml:space="preserve">The Client will provide the following inputs, project data, reports, etc. to facilitate </w:t>
            </w:r>
            <w:r>
              <w:rPr>
                <w:b/>
                <w:lang w:val="en-GB"/>
              </w:rPr>
              <w:t xml:space="preserve">the </w:t>
            </w:r>
            <w:r w:rsidRPr="00481AD6">
              <w:rPr>
                <w:b/>
                <w:lang w:val="en-GB"/>
              </w:rPr>
              <w:t xml:space="preserve">preparation of </w:t>
            </w:r>
            <w:r>
              <w:rPr>
                <w:b/>
                <w:lang w:val="en-GB"/>
              </w:rPr>
              <w:t xml:space="preserve">the </w:t>
            </w:r>
            <w:r w:rsidRPr="00481AD6">
              <w:rPr>
                <w:b/>
                <w:lang w:val="en-GB"/>
              </w:rPr>
              <w:t>Proposals</w:t>
            </w:r>
            <w:r>
              <w:rPr>
                <w:lang w:val="en-GB"/>
              </w:rPr>
              <w:t xml:space="preserve">: </w:t>
            </w:r>
            <w:r>
              <w:rPr>
                <w:u w:val="single"/>
                <w:lang w:val="en-GB"/>
              </w:rPr>
              <w:tab/>
            </w:r>
          </w:p>
          <w:p w:rsidR="007B25B5" w:rsidRPr="004F51B9" w:rsidRDefault="007B25B5" w:rsidP="007B25B5">
            <w:pPr>
              <w:pStyle w:val="BodyText"/>
              <w:tabs>
                <w:tab w:val="right" w:pos="7306"/>
              </w:tabs>
              <w:spacing w:after="0"/>
              <w:jc w:val="left"/>
              <w:rPr>
                <w:color w:val="002060"/>
                <w:u w:val="single"/>
                <w:lang w:val="en-GB"/>
              </w:rPr>
            </w:pPr>
            <w:r w:rsidRPr="00451820">
              <w:rPr>
                <w:i/>
                <w:color w:val="002060"/>
                <w:u w:val="single"/>
                <w:lang w:val="en-GB"/>
              </w:rPr>
              <w:t>[list or state</w:t>
            </w:r>
            <w:r w:rsidRPr="004F51B9">
              <w:rPr>
                <w:color w:val="002060"/>
                <w:u w:val="single"/>
                <w:lang w:val="en-GB"/>
              </w:rPr>
              <w:t xml:space="preserve"> “n/a” </w:t>
            </w:r>
            <w:r w:rsidRPr="00451820">
              <w:rPr>
                <w:i/>
                <w:color w:val="002060"/>
                <w:u w:val="single"/>
                <w:lang w:val="en-GB"/>
              </w:rPr>
              <w:t>if none</w:t>
            </w:r>
            <w:r w:rsidRPr="004F51B9">
              <w:rPr>
                <w:color w:val="002060"/>
                <w:u w:val="single"/>
                <w:lang w:val="en-GB"/>
              </w:rPr>
              <w:t>]</w:t>
            </w:r>
            <w:r w:rsidRPr="004F51B9">
              <w:rPr>
                <w:color w:val="002060"/>
                <w:u w:val="single"/>
                <w:lang w:val="en-GB"/>
              </w:rPr>
              <w:tab/>
            </w:r>
          </w:p>
          <w:p w:rsidR="007B25B5" w:rsidRDefault="007B25B5" w:rsidP="00F10301">
            <w:pPr>
              <w:pStyle w:val="BodyText"/>
              <w:tabs>
                <w:tab w:val="right" w:pos="7306"/>
              </w:tabs>
              <w:spacing w:after="0"/>
              <w:jc w:val="left"/>
              <w:rPr>
                <w:lang w:val="en-GB"/>
              </w:rPr>
            </w:pPr>
            <w:r>
              <w:rPr>
                <w:u w:val="single"/>
                <w:lang w:val="en-GB"/>
              </w:rPr>
              <w:tab/>
            </w:r>
          </w:p>
        </w:tc>
      </w:tr>
      <w:tr w:rsidR="00F10301" w:rsidTr="007B25B5">
        <w:tblPrEx>
          <w:tblBorders>
            <w:top w:val="single" w:sz="6" w:space="0" w:color="auto"/>
          </w:tblBorders>
        </w:tblPrEx>
        <w:tc>
          <w:tcPr>
            <w:tcW w:w="1514" w:type="dxa"/>
          </w:tcPr>
          <w:p w:rsidR="00F10301" w:rsidRPr="002B2026" w:rsidRDefault="00F10301" w:rsidP="00996871">
            <w:pPr>
              <w:rPr>
                <w:b/>
                <w:bCs/>
              </w:rPr>
            </w:pPr>
            <w:r>
              <w:rPr>
                <w:b/>
                <w:lang w:val="en-GB"/>
              </w:rPr>
              <w:lastRenderedPageBreak/>
              <w:t>ITC Clause</w:t>
            </w:r>
            <w:r w:rsidR="00996871">
              <w:rPr>
                <w:b/>
                <w:lang w:val="en-GB"/>
              </w:rPr>
              <w:t xml:space="preserve"> </w:t>
            </w:r>
            <w:r>
              <w:rPr>
                <w:b/>
                <w:lang w:val="en-GB"/>
              </w:rPr>
              <w:t>Reference</w:t>
            </w:r>
          </w:p>
        </w:tc>
        <w:tc>
          <w:tcPr>
            <w:tcW w:w="7632" w:type="dxa"/>
            <w:tcMar>
              <w:top w:w="85" w:type="dxa"/>
              <w:bottom w:w="142" w:type="dxa"/>
            </w:tcMar>
          </w:tcPr>
          <w:p w:rsidR="00F10301" w:rsidRPr="00451820" w:rsidRDefault="00F10301" w:rsidP="00F10301">
            <w:pPr>
              <w:spacing w:before="120"/>
              <w:contextualSpacing/>
              <w:jc w:val="center"/>
              <w:rPr>
                <w:lang w:val="en-GB"/>
              </w:rPr>
            </w:pPr>
            <w:r w:rsidRPr="004E722D">
              <w:rPr>
                <w:b/>
                <w:lang w:val="en-GB" w:eastAsia="it-IT"/>
              </w:rPr>
              <w:t>A.</w:t>
            </w:r>
            <w:r>
              <w:rPr>
                <w:b/>
                <w:lang w:val="en-GB" w:eastAsia="it-IT"/>
              </w:rPr>
              <w:t xml:space="preserve"> GENERAL</w:t>
            </w:r>
          </w:p>
        </w:tc>
      </w:tr>
      <w:tr w:rsidR="007B25B5" w:rsidTr="007B25B5">
        <w:tblPrEx>
          <w:tblBorders>
            <w:top w:val="single" w:sz="6" w:space="0" w:color="auto"/>
          </w:tblBorders>
        </w:tblPrEx>
        <w:tc>
          <w:tcPr>
            <w:tcW w:w="1514" w:type="dxa"/>
          </w:tcPr>
          <w:p w:rsidR="007B25B5" w:rsidRPr="002B2026" w:rsidRDefault="007B25B5" w:rsidP="007B25B5">
            <w:pPr>
              <w:rPr>
                <w:b/>
                <w:bCs/>
                <w:i/>
              </w:rPr>
            </w:pPr>
            <w:r w:rsidRPr="002B2026">
              <w:rPr>
                <w:b/>
                <w:bCs/>
              </w:rPr>
              <w:t xml:space="preserve">3.2.1 </w:t>
            </w:r>
          </w:p>
        </w:tc>
        <w:tc>
          <w:tcPr>
            <w:tcW w:w="7632" w:type="dxa"/>
            <w:tcMar>
              <w:top w:w="85" w:type="dxa"/>
              <w:bottom w:w="142" w:type="dxa"/>
            </w:tcMar>
          </w:tcPr>
          <w:p w:rsidR="007B25B5" w:rsidRPr="00451820" w:rsidRDefault="007B25B5" w:rsidP="007B25B5">
            <w:pPr>
              <w:contextualSpacing/>
              <w:jc w:val="both"/>
            </w:pPr>
            <w:r w:rsidRPr="00451820">
              <w:rPr>
                <w:lang w:val="en-GB"/>
              </w:rPr>
              <w:t>3.2.1 (iv)</w:t>
            </w:r>
            <w:r>
              <w:rPr>
                <w:lang w:val="en-GB"/>
              </w:rPr>
              <w:tab/>
            </w:r>
            <w:r w:rsidRPr="00451820">
              <w:rPr>
                <w:lang w:val="en-GB"/>
              </w:rPr>
              <w:t xml:space="preserve">No agency or current employees of the Client shall work as Consultants under their own ministries, departments or agencies. </w:t>
            </w:r>
            <w:r>
              <w:rPr>
                <w:lang w:val="en-GB"/>
              </w:rPr>
              <w:t xml:space="preserve"> </w:t>
            </w:r>
            <w:r w:rsidRPr="00451820">
              <w:rPr>
                <w:lang w:val="en-GB"/>
              </w:rPr>
              <w:t xml:space="preserve">Recruiting former government employees of the Client to work for their former ministries, departments or agencies is acceptable provided no conflict of interest exists. </w:t>
            </w:r>
            <w:r>
              <w:rPr>
                <w:lang w:val="en-GB"/>
              </w:rPr>
              <w:t xml:space="preserve"> </w:t>
            </w:r>
            <w:r w:rsidRPr="00451820">
              <w:rPr>
                <w:lang w:val="en-GB"/>
              </w:rPr>
              <w:t xml:space="preserve">When the Consultant nominates any government employee as Experts in their Technical Proposal, such Experts must have written certification from their government or employer confirming that they are on leave without pay from their official position and allowed to work full-time outside of their previous official position. </w:t>
            </w:r>
            <w:r>
              <w:rPr>
                <w:lang w:val="en-GB"/>
              </w:rPr>
              <w:t xml:space="preserve"> </w:t>
            </w:r>
            <w:r w:rsidRPr="00451820">
              <w:rPr>
                <w:lang w:val="en-GB"/>
              </w:rPr>
              <w:t>Such certification shall be provided to the Client by the Consultant as part of his Technical Proposal.]</w:t>
            </w:r>
          </w:p>
          <w:p w:rsidR="007B25B5" w:rsidRPr="002B2026" w:rsidRDefault="007B25B5" w:rsidP="007B25B5">
            <w:pPr>
              <w:pStyle w:val="BodyText"/>
              <w:tabs>
                <w:tab w:val="left" w:pos="826"/>
                <w:tab w:val="left" w:pos="1726"/>
              </w:tabs>
              <w:spacing w:after="0"/>
              <w:ind w:left="720"/>
              <w:jc w:val="left"/>
              <w:rPr>
                <w:i/>
                <w:szCs w:val="24"/>
              </w:rPr>
            </w:pPr>
          </w:p>
        </w:tc>
      </w:tr>
      <w:tr w:rsidR="007B25B5" w:rsidTr="007B25B5">
        <w:tblPrEx>
          <w:tblBorders>
            <w:top w:val="single" w:sz="6" w:space="0" w:color="auto"/>
          </w:tblBorders>
        </w:tblPrEx>
        <w:tc>
          <w:tcPr>
            <w:tcW w:w="1514" w:type="dxa"/>
          </w:tcPr>
          <w:p w:rsidR="007B25B5" w:rsidRDefault="007B25B5" w:rsidP="007B25B5">
            <w:pPr>
              <w:rPr>
                <w:b/>
                <w:bCs/>
              </w:rPr>
            </w:pPr>
            <w:r>
              <w:rPr>
                <w:b/>
                <w:bCs/>
              </w:rPr>
              <w:t>4.1</w:t>
            </w:r>
          </w:p>
        </w:tc>
        <w:tc>
          <w:tcPr>
            <w:tcW w:w="7632" w:type="dxa"/>
            <w:tcMar>
              <w:top w:w="85" w:type="dxa"/>
              <w:bottom w:w="142" w:type="dxa"/>
            </w:tcMar>
          </w:tcPr>
          <w:p w:rsidR="007B25B5" w:rsidRPr="000D66B5" w:rsidRDefault="007B25B5" w:rsidP="007B25B5">
            <w:pPr>
              <w:pStyle w:val="BodyText"/>
              <w:tabs>
                <w:tab w:val="left" w:pos="826"/>
                <w:tab w:val="left" w:pos="1726"/>
              </w:tabs>
              <w:spacing w:after="0"/>
              <w:rPr>
                <w:i/>
                <w:color w:val="1F497D"/>
              </w:rPr>
            </w:pPr>
            <w:r w:rsidRPr="000D66B5">
              <w:rPr>
                <w:color w:val="1F497D"/>
              </w:rPr>
              <w:t>[</w:t>
            </w:r>
            <w:r w:rsidRPr="000D66B5">
              <w:rPr>
                <w:i/>
                <w:color w:val="1F497D"/>
              </w:rPr>
              <w:t xml:space="preserve">If “Unfair Competitive Advantage” </w:t>
            </w:r>
            <w:r>
              <w:rPr>
                <w:i/>
                <w:color w:val="1F497D"/>
              </w:rPr>
              <w:t xml:space="preserve">(a consultant on the shortlist has a previous association with some aspect of the assignment) </w:t>
            </w:r>
            <w:r w:rsidRPr="000D66B5">
              <w:rPr>
                <w:i/>
                <w:color w:val="1F497D"/>
              </w:rPr>
              <w:t>applies to the selection, explain how it is mitigated, including listing the reports, information, documents, etc. and indicating the sources where these can be downloaded or obtained by the shortlisted Consultants</w:t>
            </w:r>
            <w:r w:rsidRPr="000D66B5">
              <w:rPr>
                <w:color w:val="1F497D"/>
              </w:rPr>
              <w:t>]</w:t>
            </w:r>
          </w:p>
        </w:tc>
      </w:tr>
      <w:tr w:rsidR="007B25B5" w:rsidTr="00EA4307">
        <w:tblPrEx>
          <w:tblBorders>
            <w:top w:val="single" w:sz="6" w:space="0" w:color="auto"/>
          </w:tblBorders>
        </w:tblPrEx>
        <w:trPr>
          <w:trHeight w:val="485"/>
        </w:trPr>
        <w:tc>
          <w:tcPr>
            <w:tcW w:w="1514" w:type="dxa"/>
          </w:tcPr>
          <w:p w:rsidR="007B25B5" w:rsidRDefault="007B25B5" w:rsidP="007B25B5">
            <w:pPr>
              <w:rPr>
                <w:b/>
                <w:bCs/>
              </w:rPr>
            </w:pPr>
            <w:r>
              <w:rPr>
                <w:b/>
                <w:bCs/>
              </w:rPr>
              <w:t>6.3.1</w:t>
            </w:r>
          </w:p>
        </w:tc>
        <w:tc>
          <w:tcPr>
            <w:tcW w:w="7632" w:type="dxa"/>
            <w:tcMar>
              <w:top w:w="85" w:type="dxa"/>
              <w:bottom w:w="142" w:type="dxa"/>
            </w:tcMar>
          </w:tcPr>
          <w:p w:rsidR="007B25B5" w:rsidRPr="00E94474" w:rsidRDefault="007B25B5" w:rsidP="00EA4307">
            <w:pPr>
              <w:pStyle w:val="BodyText"/>
              <w:tabs>
                <w:tab w:val="left" w:pos="826"/>
                <w:tab w:val="left" w:pos="1726"/>
              </w:tabs>
              <w:spacing w:after="0"/>
              <w:jc w:val="left"/>
              <w:rPr>
                <w:b/>
              </w:rPr>
            </w:pPr>
            <w:r w:rsidRPr="00281CE2">
              <w:t>Currently no debarment list is available.</w:t>
            </w:r>
          </w:p>
        </w:tc>
      </w:tr>
      <w:tr w:rsidR="007B25B5" w:rsidTr="007B25B5">
        <w:tblPrEx>
          <w:tblBorders>
            <w:top w:val="single" w:sz="6" w:space="0" w:color="auto"/>
          </w:tblBorders>
        </w:tblPrEx>
        <w:trPr>
          <w:trHeight w:val="665"/>
        </w:trPr>
        <w:tc>
          <w:tcPr>
            <w:tcW w:w="1514" w:type="dxa"/>
          </w:tcPr>
          <w:p w:rsidR="007B25B5" w:rsidRPr="00030244" w:rsidRDefault="007B25B5" w:rsidP="007B25B5">
            <w:pPr>
              <w:rPr>
                <w:b/>
                <w:bCs/>
              </w:rPr>
            </w:pPr>
            <w:r w:rsidRPr="00030244">
              <w:rPr>
                <w:b/>
                <w:bCs/>
              </w:rPr>
              <w:t>6.3.2</w:t>
            </w:r>
          </w:p>
        </w:tc>
        <w:tc>
          <w:tcPr>
            <w:tcW w:w="7632" w:type="dxa"/>
            <w:tcMar>
              <w:top w:w="85" w:type="dxa"/>
              <w:bottom w:w="142" w:type="dxa"/>
            </w:tcMar>
          </w:tcPr>
          <w:p w:rsidR="007B25B5" w:rsidRPr="00030244" w:rsidRDefault="007B25B5" w:rsidP="007B25B5">
            <w:pPr>
              <w:pStyle w:val="BodyText"/>
              <w:tabs>
                <w:tab w:val="left" w:pos="826"/>
                <w:tab w:val="left" w:pos="1726"/>
              </w:tabs>
              <w:spacing w:after="0"/>
              <w:jc w:val="left"/>
            </w:pPr>
            <w:r w:rsidRPr="00030244">
              <w:t>F</w:t>
            </w:r>
            <w:r>
              <w:t>or the information of the short</w:t>
            </w:r>
            <w:r w:rsidRPr="00030244">
              <w:t>listed Consultants, at the present time firms, goods and services from the following countries are excluded:</w:t>
            </w:r>
          </w:p>
          <w:p w:rsidR="007B25B5" w:rsidRPr="00030244" w:rsidRDefault="007B25B5" w:rsidP="007B25B5">
            <w:pPr>
              <w:pStyle w:val="BodyText"/>
              <w:tabs>
                <w:tab w:val="left" w:pos="826"/>
                <w:tab w:val="left" w:pos="1726"/>
              </w:tabs>
              <w:spacing w:after="0"/>
              <w:jc w:val="left"/>
            </w:pPr>
          </w:p>
          <w:p w:rsidR="007B25B5" w:rsidRPr="00030244" w:rsidRDefault="007B25B5" w:rsidP="007B25B5">
            <w:pPr>
              <w:pStyle w:val="BodyText"/>
              <w:tabs>
                <w:tab w:val="left" w:pos="826"/>
                <w:tab w:val="left" w:pos="1726"/>
              </w:tabs>
              <w:spacing w:after="0"/>
              <w:jc w:val="left"/>
            </w:pPr>
            <w:r w:rsidRPr="00030244">
              <w:t xml:space="preserve">(a) ____________[ </w:t>
            </w:r>
            <w:r w:rsidRPr="00374C7F">
              <w:rPr>
                <w:i/>
                <w:color w:val="1F497D"/>
              </w:rPr>
              <w:t>list country/countries following approval by the Bank to apply the restriction or state</w:t>
            </w:r>
            <w:r w:rsidRPr="00030244">
              <w:t xml:space="preserve">  “none” ]</w:t>
            </w:r>
          </w:p>
          <w:p w:rsidR="007B25B5" w:rsidRPr="00030244" w:rsidRDefault="007B25B5" w:rsidP="007B25B5">
            <w:pPr>
              <w:pStyle w:val="BodyText"/>
              <w:tabs>
                <w:tab w:val="left" w:pos="826"/>
                <w:tab w:val="left" w:pos="1726"/>
              </w:tabs>
              <w:spacing w:after="0"/>
              <w:jc w:val="left"/>
            </w:pPr>
          </w:p>
          <w:p w:rsidR="007B25B5" w:rsidRPr="00030244" w:rsidRDefault="007B25B5" w:rsidP="007B25B5">
            <w:pPr>
              <w:pStyle w:val="BodyText"/>
              <w:tabs>
                <w:tab w:val="left" w:pos="826"/>
                <w:tab w:val="left" w:pos="1726"/>
              </w:tabs>
              <w:spacing w:after="0"/>
              <w:jc w:val="left"/>
            </w:pPr>
            <w:r w:rsidRPr="00030244">
              <w:t xml:space="preserve">(b) _____________[ </w:t>
            </w:r>
            <w:r w:rsidRPr="002079B8">
              <w:rPr>
                <w:i/>
                <w:color w:val="1F497D"/>
              </w:rPr>
              <w:t>list country/countries</w:t>
            </w:r>
            <w:r w:rsidRPr="00030244">
              <w:t xml:space="preserve">] </w:t>
            </w:r>
          </w:p>
        </w:tc>
      </w:tr>
      <w:tr w:rsidR="00F10301" w:rsidTr="00F10301">
        <w:tblPrEx>
          <w:tblBorders>
            <w:top w:val="single" w:sz="6" w:space="0" w:color="auto"/>
          </w:tblBorders>
        </w:tblPrEx>
        <w:trPr>
          <w:trHeight w:val="642"/>
        </w:trPr>
        <w:tc>
          <w:tcPr>
            <w:tcW w:w="1514" w:type="dxa"/>
            <w:vAlign w:val="center"/>
          </w:tcPr>
          <w:p w:rsidR="00F10301" w:rsidRPr="00F10301" w:rsidRDefault="00F10301" w:rsidP="00F10301">
            <w:pPr>
              <w:pStyle w:val="BodyText"/>
              <w:tabs>
                <w:tab w:val="left" w:pos="826"/>
                <w:tab w:val="left" w:pos="1726"/>
              </w:tabs>
              <w:spacing w:before="120"/>
              <w:jc w:val="left"/>
            </w:pPr>
          </w:p>
        </w:tc>
        <w:tc>
          <w:tcPr>
            <w:tcW w:w="7632" w:type="dxa"/>
            <w:vAlign w:val="center"/>
          </w:tcPr>
          <w:p w:rsidR="00F10301" w:rsidRDefault="00F10301" w:rsidP="00A719F4">
            <w:pPr>
              <w:pStyle w:val="BodyText"/>
              <w:tabs>
                <w:tab w:val="left" w:pos="826"/>
                <w:tab w:val="left" w:pos="1726"/>
              </w:tabs>
              <w:spacing w:before="120"/>
              <w:jc w:val="center"/>
              <w:rPr>
                <w:i/>
              </w:rPr>
            </w:pPr>
            <w:r>
              <w:rPr>
                <w:b/>
              </w:rPr>
              <w:t>B. PREPARATION OF PROPOSALS</w:t>
            </w:r>
          </w:p>
        </w:tc>
      </w:tr>
      <w:tr w:rsidR="00F10301" w:rsidTr="00F10301">
        <w:tblPrEx>
          <w:tblBorders>
            <w:top w:val="single" w:sz="6" w:space="0" w:color="auto"/>
          </w:tblBorders>
        </w:tblPrEx>
        <w:trPr>
          <w:trHeight w:val="642"/>
        </w:trPr>
        <w:tc>
          <w:tcPr>
            <w:tcW w:w="1514" w:type="dxa"/>
          </w:tcPr>
          <w:p w:rsidR="00F10301" w:rsidRDefault="00F10301" w:rsidP="00BC2723">
            <w:pPr>
              <w:rPr>
                <w:b/>
                <w:bCs/>
              </w:rPr>
            </w:pPr>
            <w:r>
              <w:rPr>
                <w:b/>
                <w:bCs/>
              </w:rPr>
              <w:t>9.1</w:t>
            </w:r>
          </w:p>
        </w:tc>
        <w:tc>
          <w:tcPr>
            <w:tcW w:w="7632" w:type="dxa"/>
          </w:tcPr>
          <w:p w:rsidR="00F10301" w:rsidRPr="002C3F8F" w:rsidRDefault="00F10301" w:rsidP="00BC2723">
            <w:pPr>
              <w:pStyle w:val="CommentText"/>
              <w:rPr>
                <w:sz w:val="24"/>
                <w:szCs w:val="24"/>
              </w:rPr>
            </w:pPr>
            <w:r w:rsidRPr="002C3F8F">
              <w:rPr>
                <w:sz w:val="24"/>
                <w:szCs w:val="24"/>
              </w:rPr>
              <w:t>This RFP has been issued in the English language</w:t>
            </w:r>
            <w:r>
              <w:rPr>
                <w:sz w:val="24"/>
                <w:szCs w:val="24"/>
              </w:rPr>
              <w:t>.</w:t>
            </w:r>
          </w:p>
          <w:p w:rsidR="00F10301" w:rsidRPr="002C3F8F" w:rsidRDefault="00F10301" w:rsidP="00BC2723">
            <w:pPr>
              <w:pStyle w:val="CommentText"/>
              <w:rPr>
                <w:sz w:val="24"/>
                <w:szCs w:val="24"/>
              </w:rPr>
            </w:pPr>
          </w:p>
          <w:p w:rsidR="00F10301" w:rsidRPr="002C3F8F" w:rsidRDefault="00F10301" w:rsidP="00BC2723">
            <w:pPr>
              <w:pStyle w:val="CommentText"/>
              <w:jc w:val="both"/>
              <w:rPr>
                <w:i/>
                <w:color w:val="1F497D"/>
                <w:sz w:val="24"/>
                <w:szCs w:val="24"/>
              </w:rPr>
            </w:pPr>
            <w:r w:rsidRPr="002C3F8F">
              <w:rPr>
                <w:i/>
                <w:color w:val="1F497D"/>
                <w:sz w:val="24"/>
                <w:szCs w:val="24"/>
              </w:rPr>
              <w:t>[Notes to Client:  If the shortlist comprises national firms only, the national or nation-wide used language can be used subject to prior agreement with the Bank.]</w:t>
            </w:r>
          </w:p>
          <w:p w:rsidR="00F10301" w:rsidRPr="002C3F8F" w:rsidRDefault="00F10301" w:rsidP="00BC2723">
            <w:pPr>
              <w:pStyle w:val="CommentText"/>
              <w:jc w:val="both"/>
              <w:rPr>
                <w:sz w:val="24"/>
                <w:szCs w:val="24"/>
              </w:rPr>
            </w:pPr>
          </w:p>
          <w:p w:rsidR="00F10301" w:rsidRDefault="00F10301" w:rsidP="00BC2723">
            <w:pPr>
              <w:pStyle w:val="CommentText"/>
              <w:jc w:val="both"/>
              <w:rPr>
                <w:i/>
                <w:sz w:val="24"/>
                <w:szCs w:val="24"/>
              </w:rPr>
            </w:pPr>
            <w:r w:rsidRPr="00A37853">
              <w:rPr>
                <w:color w:val="365F91"/>
                <w:sz w:val="24"/>
                <w:szCs w:val="24"/>
              </w:rPr>
              <w:t>[</w:t>
            </w:r>
            <w:r w:rsidRPr="00F01170">
              <w:rPr>
                <w:i/>
                <w:color w:val="1F497D"/>
                <w:sz w:val="24"/>
                <w:szCs w:val="24"/>
              </w:rPr>
              <w:t>Notes to Client:  If  RFP is issued in two languages as  agreed with the Bank, use the following text</w:t>
            </w:r>
            <w:r w:rsidRPr="00F01170">
              <w:rPr>
                <w:i/>
                <w:sz w:val="24"/>
                <w:szCs w:val="24"/>
              </w:rPr>
              <w:t>:</w:t>
            </w:r>
          </w:p>
          <w:p w:rsidR="00F10301" w:rsidRPr="002C3F8F" w:rsidRDefault="00F10301" w:rsidP="00BC2723">
            <w:pPr>
              <w:pStyle w:val="CommentText"/>
              <w:jc w:val="both"/>
              <w:rPr>
                <w:b/>
                <w:sz w:val="24"/>
                <w:szCs w:val="24"/>
              </w:rPr>
            </w:pPr>
          </w:p>
          <w:p w:rsidR="00F10301" w:rsidRPr="0088401B" w:rsidRDefault="00F10301" w:rsidP="00F10301">
            <w:pPr>
              <w:pStyle w:val="BodyText"/>
              <w:tabs>
                <w:tab w:val="left" w:pos="3346"/>
                <w:tab w:val="right" w:pos="7486"/>
              </w:tabs>
              <w:spacing w:after="0"/>
              <w:rPr>
                <w:b/>
              </w:rPr>
            </w:pPr>
            <w:r w:rsidRPr="002C3F8F">
              <w:rPr>
                <w:szCs w:val="24"/>
              </w:rPr>
              <w:t xml:space="preserve">In addition, the RFP is translated into the_____________________ </w:t>
            </w:r>
            <w:r w:rsidRPr="002C3F8F">
              <w:rPr>
                <w:i/>
                <w:color w:val="1F497D"/>
                <w:szCs w:val="24"/>
              </w:rPr>
              <w:t>[insert national or nation-wide used]</w:t>
            </w:r>
            <w:r w:rsidRPr="002C3F8F">
              <w:rPr>
                <w:color w:val="1F497D"/>
                <w:szCs w:val="24"/>
              </w:rPr>
              <w:t xml:space="preserve"> </w:t>
            </w:r>
            <w:r w:rsidRPr="002C3F8F">
              <w:rPr>
                <w:szCs w:val="24"/>
              </w:rPr>
              <w:t>language.  Consultant has a choice of submitting the Proposal in either of the two</w:t>
            </w:r>
            <w:r>
              <w:rPr>
                <w:szCs w:val="24"/>
              </w:rPr>
              <w:t xml:space="preserve"> </w:t>
            </w:r>
            <w:r w:rsidRPr="002C3F8F">
              <w:rPr>
                <w:szCs w:val="24"/>
              </w:rPr>
              <w:t xml:space="preserve">languages stated above. </w:t>
            </w:r>
            <w:r>
              <w:rPr>
                <w:szCs w:val="24"/>
              </w:rPr>
              <w:t xml:space="preserve"> </w:t>
            </w:r>
            <w:r w:rsidRPr="002C3F8F">
              <w:rPr>
                <w:szCs w:val="24"/>
              </w:rPr>
              <w:t>In case of winning, the Contract will be signed</w:t>
            </w:r>
            <w:r w:rsidRPr="00C67B3F">
              <w:t xml:space="preserve"> in the language of the Proposal</w:t>
            </w:r>
            <w:r>
              <w:t xml:space="preserve"> which </w:t>
            </w:r>
          </w:p>
        </w:tc>
      </w:tr>
      <w:tr w:rsidR="00F10301" w:rsidTr="007B25B5">
        <w:tblPrEx>
          <w:tblBorders>
            <w:top w:val="single" w:sz="6" w:space="0" w:color="auto"/>
          </w:tblBorders>
        </w:tblPrEx>
        <w:tc>
          <w:tcPr>
            <w:tcW w:w="1514" w:type="dxa"/>
          </w:tcPr>
          <w:p w:rsidR="00F10301" w:rsidRPr="002B2026" w:rsidRDefault="00F10301" w:rsidP="00996871">
            <w:pPr>
              <w:rPr>
                <w:b/>
                <w:bCs/>
              </w:rPr>
            </w:pPr>
            <w:r>
              <w:rPr>
                <w:b/>
                <w:lang w:val="en-GB"/>
              </w:rPr>
              <w:lastRenderedPageBreak/>
              <w:t>ITC Clause</w:t>
            </w:r>
            <w:r w:rsidR="00996871">
              <w:rPr>
                <w:b/>
                <w:lang w:val="en-GB"/>
              </w:rPr>
              <w:t xml:space="preserve"> </w:t>
            </w:r>
            <w:r>
              <w:rPr>
                <w:b/>
                <w:lang w:val="en-GB"/>
              </w:rPr>
              <w:t>Reference</w:t>
            </w:r>
          </w:p>
        </w:tc>
        <w:tc>
          <w:tcPr>
            <w:tcW w:w="7632" w:type="dxa"/>
            <w:tcMar>
              <w:top w:w="85" w:type="dxa"/>
              <w:bottom w:w="142" w:type="dxa"/>
            </w:tcMar>
          </w:tcPr>
          <w:p w:rsidR="00F10301" w:rsidRDefault="00F10301" w:rsidP="00F10301">
            <w:pPr>
              <w:pStyle w:val="BodyText"/>
              <w:tabs>
                <w:tab w:val="left" w:pos="3346"/>
                <w:tab w:val="right" w:pos="7486"/>
              </w:tabs>
              <w:spacing w:before="120" w:after="0"/>
              <w:jc w:val="center"/>
            </w:pPr>
            <w:r>
              <w:rPr>
                <w:b/>
              </w:rPr>
              <w:t>B. PREPARATION OF PROPOSALS</w:t>
            </w:r>
          </w:p>
        </w:tc>
      </w:tr>
      <w:tr w:rsidR="00F10301" w:rsidTr="007B25B5">
        <w:tblPrEx>
          <w:tblBorders>
            <w:top w:val="single" w:sz="6" w:space="0" w:color="auto"/>
          </w:tblBorders>
        </w:tblPrEx>
        <w:tc>
          <w:tcPr>
            <w:tcW w:w="1514" w:type="dxa"/>
          </w:tcPr>
          <w:p w:rsidR="00F10301" w:rsidRDefault="00F10301" w:rsidP="007B25B5">
            <w:pPr>
              <w:rPr>
                <w:b/>
                <w:bCs/>
              </w:rPr>
            </w:pPr>
          </w:p>
        </w:tc>
        <w:tc>
          <w:tcPr>
            <w:tcW w:w="7632" w:type="dxa"/>
            <w:tcMar>
              <w:top w:w="85" w:type="dxa"/>
              <w:bottom w:w="142" w:type="dxa"/>
            </w:tcMar>
          </w:tcPr>
          <w:p w:rsidR="00F10301" w:rsidRDefault="00F10301" w:rsidP="00F10301">
            <w:pPr>
              <w:pStyle w:val="BodyText"/>
              <w:tabs>
                <w:tab w:val="left" w:pos="3346"/>
                <w:tab w:val="right" w:pos="7486"/>
              </w:tabs>
              <w:spacing w:after="0"/>
            </w:pPr>
            <w:r>
              <w:t>shall be the governing language of the Contract.</w:t>
            </w:r>
            <w:r w:rsidRPr="006D0706">
              <w:rPr>
                <w:color w:val="002060"/>
              </w:rPr>
              <w:t>]</w:t>
            </w:r>
            <w:r w:rsidRPr="00EE2B58">
              <w:t xml:space="preserve"> </w:t>
            </w:r>
          </w:p>
          <w:p w:rsidR="00F10301" w:rsidRDefault="00F10301" w:rsidP="00F10301">
            <w:pPr>
              <w:pStyle w:val="CommentText"/>
              <w:jc w:val="both"/>
              <w:rPr>
                <w:sz w:val="24"/>
                <w:szCs w:val="24"/>
              </w:rPr>
            </w:pPr>
            <w:r w:rsidRPr="00A37853">
              <w:rPr>
                <w:color w:val="548DD4"/>
                <w:sz w:val="24"/>
                <w:szCs w:val="24"/>
              </w:rPr>
              <w:t>[</w:t>
            </w:r>
            <w:r w:rsidRPr="00F01170">
              <w:rPr>
                <w:i/>
                <w:color w:val="1F497D"/>
                <w:sz w:val="24"/>
                <w:szCs w:val="24"/>
              </w:rPr>
              <w:t>Notes to Client:  If RFP is issued in one language only use the following text:</w:t>
            </w:r>
            <w:r w:rsidRPr="002D6FC5">
              <w:rPr>
                <w:sz w:val="24"/>
                <w:szCs w:val="24"/>
              </w:rPr>
              <w:t xml:space="preserve"> </w:t>
            </w:r>
          </w:p>
          <w:p w:rsidR="00F10301" w:rsidRPr="002D6FC5" w:rsidRDefault="00F10301" w:rsidP="00F10301">
            <w:pPr>
              <w:pStyle w:val="CommentText"/>
              <w:jc w:val="both"/>
              <w:rPr>
                <w:sz w:val="24"/>
                <w:szCs w:val="24"/>
              </w:rPr>
            </w:pPr>
          </w:p>
          <w:p w:rsidR="00F10301" w:rsidRPr="00F01170" w:rsidRDefault="00F10301" w:rsidP="00F10301">
            <w:pPr>
              <w:pStyle w:val="CommentText"/>
              <w:rPr>
                <w:sz w:val="24"/>
                <w:szCs w:val="24"/>
              </w:rPr>
            </w:pPr>
            <w:r w:rsidRPr="00F01170">
              <w:rPr>
                <w:sz w:val="24"/>
                <w:szCs w:val="24"/>
              </w:rPr>
              <w:t>Proposals shall be submitted in the English language.</w:t>
            </w:r>
          </w:p>
          <w:p w:rsidR="00F10301" w:rsidRPr="00F01170" w:rsidRDefault="00F10301" w:rsidP="00F10301">
            <w:pPr>
              <w:pStyle w:val="CommentText"/>
            </w:pPr>
          </w:p>
          <w:p w:rsidR="00F10301" w:rsidRPr="007F3199" w:rsidRDefault="00F10301" w:rsidP="00F10301">
            <w:pPr>
              <w:pStyle w:val="BodyText"/>
              <w:tabs>
                <w:tab w:val="left" w:pos="3346"/>
                <w:tab w:val="right" w:pos="7486"/>
              </w:tabs>
              <w:spacing w:after="0"/>
            </w:pPr>
            <w:r w:rsidRPr="00F01170">
              <w:t>All correspondence exchange shall be in the English language.</w:t>
            </w:r>
          </w:p>
          <w:p w:rsidR="00F10301" w:rsidRPr="0088401B" w:rsidRDefault="00F10301" w:rsidP="007B25B5">
            <w:pPr>
              <w:pStyle w:val="BodyText"/>
              <w:tabs>
                <w:tab w:val="left" w:pos="3346"/>
                <w:tab w:val="right" w:pos="7486"/>
              </w:tabs>
              <w:spacing w:after="0"/>
              <w:rPr>
                <w:b/>
              </w:rPr>
            </w:pPr>
          </w:p>
        </w:tc>
      </w:tr>
      <w:tr w:rsidR="00F10301" w:rsidTr="007B25B5">
        <w:tblPrEx>
          <w:tblBorders>
            <w:top w:val="single" w:sz="6" w:space="0" w:color="auto"/>
          </w:tblBorders>
        </w:tblPrEx>
        <w:tc>
          <w:tcPr>
            <w:tcW w:w="1514" w:type="dxa"/>
          </w:tcPr>
          <w:p w:rsidR="00F10301" w:rsidRPr="003767CC" w:rsidRDefault="00F10301" w:rsidP="007B25B5">
            <w:pPr>
              <w:rPr>
                <w:b/>
                <w:bCs/>
              </w:rPr>
            </w:pPr>
            <w:r w:rsidRPr="003767CC">
              <w:rPr>
                <w:b/>
                <w:bCs/>
              </w:rPr>
              <w:t>10.1</w:t>
            </w:r>
          </w:p>
        </w:tc>
        <w:tc>
          <w:tcPr>
            <w:tcW w:w="7632" w:type="dxa"/>
            <w:tcMar>
              <w:top w:w="85" w:type="dxa"/>
              <w:bottom w:w="142" w:type="dxa"/>
            </w:tcMar>
          </w:tcPr>
          <w:p w:rsidR="00F10301" w:rsidRPr="003767CC" w:rsidRDefault="00F10301" w:rsidP="007B25B5">
            <w:pPr>
              <w:pStyle w:val="BodyText"/>
              <w:tabs>
                <w:tab w:val="left" w:pos="3346"/>
                <w:tab w:val="right" w:pos="7486"/>
              </w:tabs>
              <w:spacing w:after="0"/>
            </w:pPr>
            <w:r w:rsidRPr="00943043">
              <w:t>The Proposal shall comprise the following</w:t>
            </w:r>
            <w:r w:rsidRPr="003767CC">
              <w:t xml:space="preserve">: </w:t>
            </w:r>
          </w:p>
          <w:p w:rsidR="00F10301" w:rsidRPr="003767CC" w:rsidRDefault="00F10301" w:rsidP="007B25B5">
            <w:pPr>
              <w:pStyle w:val="BodyText"/>
              <w:tabs>
                <w:tab w:val="left" w:pos="3346"/>
                <w:tab w:val="right" w:pos="7486"/>
              </w:tabs>
              <w:spacing w:after="0"/>
            </w:pPr>
          </w:p>
          <w:p w:rsidR="00F10301" w:rsidRPr="003767CC" w:rsidRDefault="00F10301" w:rsidP="007B25B5">
            <w:pPr>
              <w:pStyle w:val="BodyText"/>
              <w:tabs>
                <w:tab w:val="left" w:pos="3346"/>
                <w:tab w:val="right" w:pos="7486"/>
              </w:tabs>
              <w:spacing w:after="0"/>
              <w:ind w:left="720"/>
              <w:rPr>
                <w:b/>
                <w:u w:val="single"/>
              </w:rPr>
            </w:pPr>
            <w:r w:rsidRPr="003767CC">
              <w:rPr>
                <w:b/>
                <w:u w:val="single"/>
              </w:rPr>
              <w:t>For FULL TECHNICAL PROPOSAL (FTP</w:t>
            </w:r>
            <w:r w:rsidRPr="002341C9">
              <w:rPr>
                <w:b/>
              </w:rPr>
              <w:t xml:space="preserve">): </w:t>
            </w:r>
          </w:p>
          <w:p w:rsidR="00F10301" w:rsidRPr="003767CC" w:rsidRDefault="00F10301" w:rsidP="007B25B5">
            <w:pPr>
              <w:pStyle w:val="BodyText"/>
              <w:tabs>
                <w:tab w:val="left" w:pos="3346"/>
                <w:tab w:val="right" w:pos="7486"/>
              </w:tabs>
              <w:spacing w:after="0"/>
              <w:ind w:left="720"/>
              <w:rPr>
                <w:b/>
              </w:rPr>
            </w:pPr>
            <w:r w:rsidRPr="003767CC">
              <w:rPr>
                <w:b/>
              </w:rPr>
              <w:t>1</w:t>
            </w:r>
            <w:r w:rsidRPr="003767CC">
              <w:rPr>
                <w:b/>
                <w:vertAlign w:val="superscript"/>
              </w:rPr>
              <w:t>st</w:t>
            </w:r>
            <w:r w:rsidRPr="003767CC">
              <w:rPr>
                <w:b/>
              </w:rPr>
              <w:t xml:space="preserve"> Inner Envelop</w:t>
            </w:r>
            <w:r>
              <w:rPr>
                <w:b/>
              </w:rPr>
              <w:t>e</w:t>
            </w:r>
            <w:r w:rsidRPr="003767CC">
              <w:rPr>
                <w:b/>
              </w:rPr>
              <w:t xml:space="preserve"> with the Technical Proposal:</w:t>
            </w:r>
          </w:p>
          <w:p w:rsidR="00F10301" w:rsidRDefault="00F10301" w:rsidP="007B25B5">
            <w:pPr>
              <w:pStyle w:val="BodyText"/>
              <w:numPr>
                <w:ilvl w:val="4"/>
                <w:numId w:val="16"/>
              </w:numPr>
              <w:tabs>
                <w:tab w:val="left" w:pos="3346"/>
                <w:tab w:val="right" w:pos="7486"/>
              </w:tabs>
              <w:spacing w:after="0"/>
              <w:ind w:left="720"/>
            </w:pPr>
            <w:r w:rsidRPr="003767CC">
              <w:t xml:space="preserve"> </w:t>
            </w:r>
            <w:r>
              <w:t xml:space="preserve">  </w:t>
            </w:r>
            <w:r w:rsidRPr="003767CC">
              <w:t xml:space="preserve">Power of </w:t>
            </w:r>
            <w:r>
              <w:t>Attorney to sign the Proposal</w:t>
            </w:r>
          </w:p>
          <w:p w:rsidR="00F10301" w:rsidRDefault="00F10301" w:rsidP="007B25B5">
            <w:pPr>
              <w:pStyle w:val="BodyText"/>
              <w:numPr>
                <w:ilvl w:val="4"/>
                <w:numId w:val="16"/>
              </w:numPr>
              <w:tabs>
                <w:tab w:val="left" w:pos="3346"/>
                <w:tab w:val="right" w:pos="7486"/>
              </w:tabs>
              <w:spacing w:after="0"/>
              <w:ind w:left="720"/>
            </w:pPr>
            <w:r>
              <w:t xml:space="preserve">   </w:t>
            </w:r>
            <w:r w:rsidRPr="003767CC">
              <w:t>TECH -1</w:t>
            </w:r>
          </w:p>
          <w:p w:rsidR="00F10301" w:rsidRDefault="00F10301" w:rsidP="007B25B5">
            <w:pPr>
              <w:pStyle w:val="BodyText"/>
              <w:numPr>
                <w:ilvl w:val="4"/>
                <w:numId w:val="16"/>
              </w:numPr>
              <w:tabs>
                <w:tab w:val="left" w:pos="3346"/>
                <w:tab w:val="right" w:pos="7486"/>
              </w:tabs>
              <w:spacing w:after="0"/>
              <w:ind w:left="720"/>
            </w:pPr>
            <w:r>
              <w:t xml:space="preserve">   </w:t>
            </w:r>
            <w:r w:rsidRPr="003767CC">
              <w:t>TECH-2</w:t>
            </w:r>
          </w:p>
          <w:p w:rsidR="00F10301" w:rsidRDefault="00F10301" w:rsidP="007B25B5">
            <w:pPr>
              <w:pStyle w:val="BodyText"/>
              <w:numPr>
                <w:ilvl w:val="4"/>
                <w:numId w:val="16"/>
              </w:numPr>
              <w:tabs>
                <w:tab w:val="left" w:pos="3346"/>
                <w:tab w:val="right" w:pos="7486"/>
              </w:tabs>
              <w:spacing w:after="0"/>
              <w:ind w:left="720"/>
            </w:pPr>
            <w:r>
              <w:t xml:space="preserve">   </w:t>
            </w:r>
            <w:r w:rsidRPr="003767CC">
              <w:t>TECH-3</w:t>
            </w:r>
          </w:p>
          <w:p w:rsidR="00F10301" w:rsidRDefault="00F10301" w:rsidP="007B25B5">
            <w:pPr>
              <w:pStyle w:val="BodyText"/>
              <w:numPr>
                <w:ilvl w:val="4"/>
                <w:numId w:val="16"/>
              </w:numPr>
              <w:tabs>
                <w:tab w:val="left" w:pos="3346"/>
                <w:tab w:val="right" w:pos="7486"/>
              </w:tabs>
              <w:spacing w:after="0"/>
              <w:ind w:left="720"/>
            </w:pPr>
            <w:r>
              <w:t xml:space="preserve">   </w:t>
            </w:r>
            <w:r w:rsidRPr="003767CC">
              <w:t>TECH-4</w:t>
            </w:r>
          </w:p>
          <w:p w:rsidR="00F10301" w:rsidRDefault="00F10301" w:rsidP="007B25B5">
            <w:pPr>
              <w:pStyle w:val="BodyText"/>
              <w:numPr>
                <w:ilvl w:val="4"/>
                <w:numId w:val="16"/>
              </w:numPr>
              <w:tabs>
                <w:tab w:val="left" w:pos="3346"/>
                <w:tab w:val="right" w:pos="7486"/>
              </w:tabs>
              <w:spacing w:after="0"/>
              <w:ind w:left="720"/>
            </w:pPr>
            <w:r>
              <w:t xml:space="preserve">   </w:t>
            </w:r>
            <w:r w:rsidRPr="003767CC">
              <w:t>TECH-5</w:t>
            </w:r>
          </w:p>
          <w:p w:rsidR="00F10301" w:rsidRDefault="00F10301" w:rsidP="007B25B5">
            <w:pPr>
              <w:pStyle w:val="BodyText"/>
              <w:numPr>
                <w:ilvl w:val="4"/>
                <w:numId w:val="16"/>
              </w:numPr>
              <w:tabs>
                <w:tab w:val="left" w:pos="3346"/>
                <w:tab w:val="right" w:pos="7486"/>
              </w:tabs>
              <w:spacing w:after="0"/>
              <w:ind w:left="720"/>
            </w:pPr>
            <w:r>
              <w:t xml:space="preserve">   </w:t>
            </w:r>
            <w:r w:rsidRPr="003767CC">
              <w:t>TECH-6</w:t>
            </w:r>
          </w:p>
          <w:p w:rsidR="00F10301" w:rsidRPr="003767CC" w:rsidRDefault="00F10301" w:rsidP="007B25B5">
            <w:pPr>
              <w:pStyle w:val="BodyText"/>
              <w:tabs>
                <w:tab w:val="left" w:pos="3346"/>
                <w:tab w:val="right" w:pos="7486"/>
              </w:tabs>
              <w:spacing w:after="0"/>
              <w:ind w:left="720"/>
            </w:pPr>
          </w:p>
          <w:p w:rsidR="00F10301" w:rsidRPr="00807A02" w:rsidRDefault="00F10301" w:rsidP="007B25B5">
            <w:pPr>
              <w:pStyle w:val="BodyText"/>
              <w:tabs>
                <w:tab w:val="left" w:pos="3346"/>
                <w:tab w:val="right" w:pos="7486"/>
              </w:tabs>
              <w:spacing w:after="0"/>
              <w:ind w:left="720"/>
              <w:rPr>
                <w:b/>
              </w:rPr>
            </w:pPr>
            <w:r w:rsidRPr="00807A02">
              <w:rPr>
                <w:b/>
              </w:rPr>
              <w:t>OR</w:t>
            </w:r>
          </w:p>
          <w:p w:rsidR="00F10301" w:rsidRPr="003767CC" w:rsidRDefault="00F10301" w:rsidP="007B25B5">
            <w:pPr>
              <w:pStyle w:val="BodyText"/>
              <w:tabs>
                <w:tab w:val="left" w:pos="3346"/>
                <w:tab w:val="right" w:pos="7486"/>
              </w:tabs>
              <w:spacing w:after="0"/>
              <w:ind w:left="720"/>
            </w:pPr>
          </w:p>
          <w:p w:rsidR="00F10301" w:rsidRPr="003767CC" w:rsidRDefault="00F10301" w:rsidP="007B25B5">
            <w:pPr>
              <w:pStyle w:val="BodyText"/>
              <w:tabs>
                <w:tab w:val="left" w:pos="3346"/>
                <w:tab w:val="right" w:pos="7486"/>
              </w:tabs>
              <w:spacing w:after="0"/>
              <w:ind w:left="720"/>
              <w:rPr>
                <w:b/>
                <w:u w:val="single"/>
              </w:rPr>
            </w:pPr>
            <w:r w:rsidRPr="003767CC">
              <w:rPr>
                <w:b/>
                <w:u w:val="single"/>
              </w:rPr>
              <w:t>For SIMPLIFIED TECHNICAL PROPOSAL (STP</w:t>
            </w:r>
            <w:r w:rsidRPr="002341C9">
              <w:rPr>
                <w:b/>
              </w:rPr>
              <w:t>):</w:t>
            </w:r>
            <w:r w:rsidRPr="003767CC">
              <w:rPr>
                <w:b/>
                <w:u w:val="single"/>
              </w:rPr>
              <w:t xml:space="preserve"> </w:t>
            </w:r>
          </w:p>
          <w:p w:rsidR="00F10301" w:rsidRPr="003767CC" w:rsidRDefault="00F10301" w:rsidP="007B25B5">
            <w:pPr>
              <w:pStyle w:val="BodyText"/>
              <w:tabs>
                <w:tab w:val="left" w:pos="3346"/>
                <w:tab w:val="right" w:pos="7486"/>
              </w:tabs>
              <w:spacing w:after="0"/>
              <w:ind w:left="720"/>
              <w:rPr>
                <w:b/>
              </w:rPr>
            </w:pPr>
            <w:r w:rsidRPr="003767CC">
              <w:rPr>
                <w:b/>
              </w:rPr>
              <w:t>1</w:t>
            </w:r>
            <w:r w:rsidRPr="003767CC">
              <w:rPr>
                <w:b/>
                <w:vertAlign w:val="superscript"/>
              </w:rPr>
              <w:t>st</w:t>
            </w:r>
            <w:r w:rsidRPr="003767CC">
              <w:rPr>
                <w:b/>
              </w:rPr>
              <w:t xml:space="preserve"> Inner Envelop</w:t>
            </w:r>
            <w:r>
              <w:rPr>
                <w:b/>
              </w:rPr>
              <w:t>e</w:t>
            </w:r>
            <w:r w:rsidRPr="003767CC">
              <w:rPr>
                <w:b/>
              </w:rPr>
              <w:t xml:space="preserve"> with the Technical Proposal:</w:t>
            </w:r>
          </w:p>
          <w:p w:rsidR="00F10301" w:rsidRDefault="00F10301" w:rsidP="007B25B5">
            <w:pPr>
              <w:pStyle w:val="BodyText"/>
              <w:numPr>
                <w:ilvl w:val="0"/>
                <w:numId w:val="13"/>
              </w:numPr>
              <w:tabs>
                <w:tab w:val="left" w:pos="3346"/>
                <w:tab w:val="right" w:pos="7486"/>
              </w:tabs>
              <w:spacing w:after="0"/>
              <w:ind w:left="720"/>
            </w:pPr>
            <w:r>
              <w:t xml:space="preserve">   </w:t>
            </w:r>
            <w:r w:rsidRPr="003767CC">
              <w:t>Power o</w:t>
            </w:r>
            <w:r>
              <w:t>f Attorney to sign the Proposal</w:t>
            </w:r>
          </w:p>
          <w:p w:rsidR="00F10301" w:rsidRDefault="00F10301" w:rsidP="007B25B5">
            <w:pPr>
              <w:pStyle w:val="BodyText"/>
              <w:numPr>
                <w:ilvl w:val="0"/>
                <w:numId w:val="13"/>
              </w:numPr>
              <w:tabs>
                <w:tab w:val="left" w:pos="3346"/>
                <w:tab w:val="right" w:pos="7486"/>
              </w:tabs>
              <w:spacing w:after="0"/>
              <w:ind w:left="720"/>
            </w:pPr>
            <w:r>
              <w:t xml:space="preserve">   </w:t>
            </w:r>
            <w:r w:rsidRPr="003767CC">
              <w:t>TECH -1</w:t>
            </w:r>
          </w:p>
          <w:p w:rsidR="00F10301" w:rsidRDefault="00F10301" w:rsidP="007B25B5">
            <w:pPr>
              <w:pStyle w:val="BodyText"/>
              <w:numPr>
                <w:ilvl w:val="0"/>
                <w:numId w:val="13"/>
              </w:numPr>
              <w:tabs>
                <w:tab w:val="left" w:pos="3346"/>
                <w:tab w:val="right" w:pos="7486"/>
              </w:tabs>
              <w:spacing w:after="0"/>
              <w:ind w:left="720"/>
            </w:pPr>
            <w:r>
              <w:t xml:space="preserve">   </w:t>
            </w:r>
            <w:r w:rsidRPr="003767CC">
              <w:t>TECH-4</w:t>
            </w:r>
          </w:p>
          <w:p w:rsidR="00F10301" w:rsidRDefault="00F10301" w:rsidP="007B25B5">
            <w:pPr>
              <w:pStyle w:val="BodyText"/>
              <w:numPr>
                <w:ilvl w:val="0"/>
                <w:numId w:val="13"/>
              </w:numPr>
              <w:tabs>
                <w:tab w:val="left" w:pos="3346"/>
                <w:tab w:val="right" w:pos="7486"/>
              </w:tabs>
              <w:spacing w:after="0"/>
              <w:ind w:left="720"/>
            </w:pPr>
            <w:r>
              <w:t xml:space="preserve">   </w:t>
            </w:r>
            <w:r w:rsidRPr="003767CC">
              <w:t>TECH-5</w:t>
            </w:r>
          </w:p>
          <w:p w:rsidR="00F10301" w:rsidRDefault="00F10301" w:rsidP="007B25B5">
            <w:pPr>
              <w:pStyle w:val="BodyText"/>
              <w:tabs>
                <w:tab w:val="left" w:pos="3346"/>
                <w:tab w:val="right" w:pos="7486"/>
              </w:tabs>
              <w:spacing w:after="0"/>
              <w:ind w:left="360"/>
            </w:pPr>
            <w:r>
              <w:t xml:space="preserve">(5)    </w:t>
            </w:r>
            <w:r w:rsidRPr="003767CC">
              <w:t>TECH-6</w:t>
            </w:r>
          </w:p>
          <w:p w:rsidR="00F10301" w:rsidRPr="00943043" w:rsidRDefault="00F10301" w:rsidP="007B25B5">
            <w:pPr>
              <w:pStyle w:val="BodyText"/>
              <w:tabs>
                <w:tab w:val="left" w:pos="3346"/>
                <w:tab w:val="right" w:pos="7486"/>
              </w:tabs>
              <w:spacing w:after="0"/>
              <w:ind w:left="360"/>
            </w:pPr>
          </w:p>
          <w:p w:rsidR="00F10301" w:rsidRPr="00807A02" w:rsidRDefault="00F10301" w:rsidP="007B25B5">
            <w:pPr>
              <w:pStyle w:val="BodyText"/>
              <w:tabs>
                <w:tab w:val="left" w:pos="3346"/>
                <w:tab w:val="right" w:pos="7486"/>
              </w:tabs>
              <w:spacing w:after="0"/>
              <w:ind w:left="360"/>
              <w:rPr>
                <w:b/>
              </w:rPr>
            </w:pPr>
            <w:r w:rsidRPr="00807A02">
              <w:rPr>
                <w:b/>
              </w:rPr>
              <w:t>AND</w:t>
            </w:r>
          </w:p>
          <w:p w:rsidR="00F10301" w:rsidRPr="003767CC" w:rsidRDefault="00F10301" w:rsidP="007B25B5">
            <w:pPr>
              <w:pStyle w:val="BodyText"/>
              <w:tabs>
                <w:tab w:val="left" w:pos="3346"/>
                <w:tab w:val="right" w:pos="7486"/>
              </w:tabs>
              <w:spacing w:after="0"/>
              <w:ind w:left="360"/>
              <w:rPr>
                <w:b/>
              </w:rPr>
            </w:pPr>
          </w:p>
          <w:p w:rsidR="00F10301" w:rsidRPr="003767CC" w:rsidRDefault="00F10301" w:rsidP="007B25B5">
            <w:pPr>
              <w:pStyle w:val="BodyText"/>
              <w:tabs>
                <w:tab w:val="left" w:pos="3346"/>
                <w:tab w:val="right" w:pos="7486"/>
              </w:tabs>
              <w:spacing w:after="0"/>
              <w:ind w:left="720"/>
              <w:rPr>
                <w:b/>
              </w:rPr>
            </w:pPr>
            <w:r w:rsidRPr="003767CC">
              <w:rPr>
                <w:b/>
              </w:rPr>
              <w:t>2</w:t>
            </w:r>
            <w:r w:rsidRPr="00943043">
              <w:rPr>
                <w:b/>
                <w:vertAlign w:val="superscript"/>
              </w:rPr>
              <w:t>nd</w:t>
            </w:r>
            <w:r w:rsidRPr="003767CC">
              <w:rPr>
                <w:b/>
              </w:rPr>
              <w:t xml:space="preserve"> Inner Envelop</w:t>
            </w:r>
            <w:r>
              <w:rPr>
                <w:b/>
              </w:rPr>
              <w:t>e</w:t>
            </w:r>
            <w:r w:rsidRPr="003767CC">
              <w:rPr>
                <w:b/>
              </w:rPr>
              <w:t xml:space="preserve">  with the Financial Proposal (if applicable):</w:t>
            </w:r>
          </w:p>
          <w:p w:rsidR="00F10301" w:rsidRPr="003767CC" w:rsidRDefault="00F10301" w:rsidP="007B25B5">
            <w:pPr>
              <w:pStyle w:val="BodyText"/>
              <w:tabs>
                <w:tab w:val="left" w:pos="3346"/>
                <w:tab w:val="right" w:pos="7486"/>
              </w:tabs>
              <w:spacing w:after="0"/>
              <w:ind w:left="360"/>
            </w:pPr>
            <w:r w:rsidRPr="003767CC">
              <w:t xml:space="preserve">(1) </w:t>
            </w:r>
            <w:r>
              <w:t xml:space="preserve">  </w:t>
            </w:r>
            <w:r w:rsidRPr="003767CC">
              <w:t>FIN-1</w:t>
            </w:r>
          </w:p>
          <w:p w:rsidR="00F10301" w:rsidRDefault="00F10301" w:rsidP="007B25B5">
            <w:pPr>
              <w:pStyle w:val="BodyText"/>
              <w:tabs>
                <w:tab w:val="left" w:pos="3346"/>
                <w:tab w:val="right" w:pos="7486"/>
              </w:tabs>
              <w:spacing w:after="0"/>
              <w:ind w:left="360"/>
            </w:pPr>
            <w:r w:rsidRPr="003767CC">
              <w:t xml:space="preserve">(2) </w:t>
            </w:r>
            <w:r>
              <w:t xml:space="preserve">  </w:t>
            </w:r>
            <w:r w:rsidRPr="003767CC">
              <w:t>FIN-2</w:t>
            </w:r>
          </w:p>
          <w:p w:rsidR="00F10301" w:rsidRDefault="00F10301" w:rsidP="007B25B5">
            <w:pPr>
              <w:pStyle w:val="BodyText"/>
              <w:tabs>
                <w:tab w:val="left" w:pos="3346"/>
                <w:tab w:val="right" w:pos="7486"/>
              </w:tabs>
              <w:spacing w:after="0"/>
              <w:ind w:left="360"/>
            </w:pPr>
            <w:r>
              <w:t>(3)   FIN-3</w:t>
            </w:r>
          </w:p>
          <w:p w:rsidR="00F10301" w:rsidRDefault="00F10301" w:rsidP="007B25B5">
            <w:pPr>
              <w:pStyle w:val="BodyText"/>
              <w:tabs>
                <w:tab w:val="left" w:pos="3346"/>
                <w:tab w:val="right" w:pos="7486"/>
              </w:tabs>
              <w:spacing w:after="0"/>
              <w:ind w:left="360"/>
            </w:pPr>
            <w:r>
              <w:t>(4)</w:t>
            </w:r>
            <w:r w:rsidRPr="003767CC">
              <w:t xml:space="preserve"> </w:t>
            </w:r>
            <w:r>
              <w:t xml:space="preserve">  </w:t>
            </w:r>
            <w:r w:rsidRPr="003767CC">
              <w:t>FIN-4</w:t>
            </w:r>
          </w:p>
          <w:p w:rsidR="00F10301" w:rsidRPr="00DD0D5E" w:rsidDel="00726EDC" w:rsidRDefault="00F10301" w:rsidP="007B25B5">
            <w:pPr>
              <w:pStyle w:val="BodyText"/>
              <w:tabs>
                <w:tab w:val="left" w:pos="3346"/>
                <w:tab w:val="right" w:pos="7486"/>
              </w:tabs>
              <w:spacing w:after="0"/>
              <w:ind w:left="360"/>
            </w:pPr>
            <w:r>
              <w:t xml:space="preserve">(5)   </w:t>
            </w:r>
            <w:r w:rsidRPr="003767CC">
              <w:t xml:space="preserve">Statement of Undertaking (if required under </w:t>
            </w:r>
            <w:r>
              <w:t xml:space="preserve">Data Sheet </w:t>
            </w:r>
            <w:r w:rsidRPr="003767CC">
              <w:t>10.2</w:t>
            </w:r>
            <w:r>
              <w:t xml:space="preserve"> below</w:t>
            </w:r>
            <w:r w:rsidRPr="003767CC">
              <w:t>)</w:t>
            </w:r>
          </w:p>
        </w:tc>
      </w:tr>
      <w:tr w:rsidR="00F10301" w:rsidTr="007B25B5">
        <w:tblPrEx>
          <w:tblBorders>
            <w:top w:val="single" w:sz="6" w:space="0" w:color="auto"/>
          </w:tblBorders>
        </w:tblPrEx>
        <w:tc>
          <w:tcPr>
            <w:tcW w:w="1514" w:type="dxa"/>
          </w:tcPr>
          <w:p w:rsidR="00F10301" w:rsidRDefault="00F10301" w:rsidP="007B25B5">
            <w:pPr>
              <w:rPr>
                <w:b/>
                <w:bCs/>
              </w:rPr>
            </w:pPr>
            <w:r>
              <w:rPr>
                <w:b/>
                <w:bCs/>
              </w:rPr>
              <w:t>10.2</w:t>
            </w:r>
          </w:p>
        </w:tc>
        <w:tc>
          <w:tcPr>
            <w:tcW w:w="7632" w:type="dxa"/>
            <w:tcMar>
              <w:top w:w="85" w:type="dxa"/>
              <w:bottom w:w="142" w:type="dxa"/>
            </w:tcMar>
          </w:tcPr>
          <w:p w:rsidR="00F10301" w:rsidRDefault="00F10301" w:rsidP="007B25B5">
            <w:pPr>
              <w:pStyle w:val="BodyText"/>
              <w:tabs>
                <w:tab w:val="left" w:pos="3346"/>
                <w:tab w:val="right" w:pos="7486"/>
              </w:tabs>
              <w:spacing w:after="0"/>
              <w:rPr>
                <w:b/>
              </w:rPr>
            </w:pPr>
            <w:r>
              <w:rPr>
                <w:b/>
              </w:rPr>
              <w:t>Statement of Undertaking is required</w:t>
            </w:r>
          </w:p>
          <w:p w:rsidR="00F10301" w:rsidRPr="00E71552" w:rsidRDefault="00F10301" w:rsidP="007B25B5">
            <w:pPr>
              <w:pStyle w:val="BodyText"/>
              <w:tabs>
                <w:tab w:val="left" w:pos="3346"/>
                <w:tab w:val="right" w:pos="7486"/>
              </w:tabs>
              <w:spacing w:after="0"/>
              <w:rPr>
                <w:i/>
                <w:color w:val="1F497D"/>
              </w:rPr>
            </w:pPr>
            <w:r w:rsidRPr="00236BC5">
              <w:t>Yes________</w:t>
            </w:r>
            <w:r>
              <w:t xml:space="preserve">,  </w:t>
            </w:r>
            <w:r w:rsidRPr="00236BC5">
              <w:t xml:space="preserve"> or NO __________</w:t>
            </w:r>
            <w:r>
              <w:t xml:space="preserve">  </w:t>
            </w:r>
            <w:r w:rsidRPr="00E71552">
              <w:rPr>
                <w:i/>
                <w:color w:val="1F497D"/>
              </w:rPr>
              <w:t>[Notes to Client:  If Yes, make sure to include para</w:t>
            </w:r>
            <w:r>
              <w:rPr>
                <w:i/>
                <w:color w:val="1F497D"/>
              </w:rPr>
              <w:t>graph</w:t>
            </w:r>
            <w:r w:rsidRPr="00E71552">
              <w:rPr>
                <w:i/>
                <w:color w:val="1F497D"/>
              </w:rPr>
              <w:t xml:space="preserve"> (e) in Form TECH-1]</w:t>
            </w:r>
          </w:p>
        </w:tc>
      </w:tr>
      <w:tr w:rsidR="00F10301" w:rsidTr="007B25B5">
        <w:tblPrEx>
          <w:tblBorders>
            <w:top w:val="single" w:sz="6" w:space="0" w:color="auto"/>
          </w:tblBorders>
        </w:tblPrEx>
        <w:tc>
          <w:tcPr>
            <w:tcW w:w="1514" w:type="dxa"/>
          </w:tcPr>
          <w:p w:rsidR="00F10301" w:rsidRDefault="00F10301" w:rsidP="00996871">
            <w:pPr>
              <w:rPr>
                <w:b/>
                <w:bCs/>
              </w:rPr>
            </w:pPr>
            <w:r>
              <w:rPr>
                <w:b/>
                <w:lang w:val="en-GB"/>
              </w:rPr>
              <w:lastRenderedPageBreak/>
              <w:t>ITC Clause</w:t>
            </w:r>
            <w:r w:rsidR="00996871">
              <w:rPr>
                <w:b/>
                <w:lang w:val="en-GB"/>
              </w:rPr>
              <w:t xml:space="preserve"> </w:t>
            </w:r>
            <w:r>
              <w:rPr>
                <w:b/>
                <w:lang w:val="en-GB"/>
              </w:rPr>
              <w:t>Reference</w:t>
            </w:r>
          </w:p>
        </w:tc>
        <w:tc>
          <w:tcPr>
            <w:tcW w:w="7632" w:type="dxa"/>
            <w:tcMar>
              <w:top w:w="85" w:type="dxa"/>
              <w:bottom w:w="142" w:type="dxa"/>
            </w:tcMar>
          </w:tcPr>
          <w:p w:rsidR="00F10301" w:rsidRDefault="00F10301" w:rsidP="00F10301">
            <w:pPr>
              <w:pStyle w:val="BodyText"/>
              <w:tabs>
                <w:tab w:val="left" w:pos="3346"/>
                <w:tab w:val="right" w:pos="7486"/>
              </w:tabs>
              <w:spacing w:before="120" w:after="0"/>
              <w:jc w:val="center"/>
              <w:rPr>
                <w:b/>
              </w:rPr>
            </w:pPr>
            <w:r>
              <w:rPr>
                <w:b/>
              </w:rPr>
              <w:t>B. PREPARATION OF PROPOSALS</w:t>
            </w:r>
          </w:p>
        </w:tc>
      </w:tr>
      <w:tr w:rsidR="00F10301" w:rsidTr="007B25B5">
        <w:tblPrEx>
          <w:tblBorders>
            <w:top w:val="single" w:sz="6" w:space="0" w:color="auto"/>
          </w:tblBorders>
        </w:tblPrEx>
        <w:tc>
          <w:tcPr>
            <w:tcW w:w="1514" w:type="dxa"/>
          </w:tcPr>
          <w:p w:rsidR="00F10301" w:rsidRDefault="00F10301" w:rsidP="007B25B5">
            <w:pPr>
              <w:rPr>
                <w:b/>
                <w:bCs/>
              </w:rPr>
            </w:pPr>
            <w:r>
              <w:rPr>
                <w:b/>
                <w:bCs/>
              </w:rPr>
              <w:t>11.1</w:t>
            </w:r>
          </w:p>
        </w:tc>
        <w:tc>
          <w:tcPr>
            <w:tcW w:w="7632" w:type="dxa"/>
            <w:tcMar>
              <w:top w:w="85" w:type="dxa"/>
              <w:bottom w:w="142" w:type="dxa"/>
            </w:tcMar>
          </w:tcPr>
          <w:p w:rsidR="00F10301" w:rsidRDefault="00F10301" w:rsidP="007B25B5">
            <w:pPr>
              <w:pStyle w:val="BodyText"/>
              <w:tabs>
                <w:tab w:val="left" w:pos="3346"/>
                <w:tab w:val="right" w:pos="7486"/>
              </w:tabs>
              <w:spacing w:after="0"/>
              <w:rPr>
                <w:b/>
              </w:rPr>
            </w:pPr>
            <w:r>
              <w:rPr>
                <w:b/>
              </w:rPr>
              <w:t>Participation of Sub-consultants, Key Experts and Non-Key Experts in more than one Proposal is permissible</w:t>
            </w:r>
          </w:p>
          <w:p w:rsidR="00F10301" w:rsidRPr="005E112A" w:rsidRDefault="00F10301" w:rsidP="007B25B5">
            <w:pPr>
              <w:pStyle w:val="BodyText"/>
              <w:tabs>
                <w:tab w:val="left" w:pos="3346"/>
                <w:tab w:val="right" w:pos="7486"/>
              </w:tabs>
              <w:spacing w:after="0"/>
              <w:rPr>
                <w:color w:val="002060"/>
              </w:rPr>
            </w:pPr>
            <w:r w:rsidRPr="007E2EE7">
              <w:t>Yes _________ or NO________</w:t>
            </w:r>
          </w:p>
        </w:tc>
      </w:tr>
      <w:tr w:rsidR="00F10301" w:rsidTr="007B25B5">
        <w:tblPrEx>
          <w:tblBorders>
            <w:top w:val="single" w:sz="6" w:space="0" w:color="auto"/>
          </w:tblBorders>
        </w:tblPrEx>
        <w:tc>
          <w:tcPr>
            <w:tcW w:w="1514" w:type="dxa"/>
          </w:tcPr>
          <w:p w:rsidR="00F10301" w:rsidRPr="00EF2535" w:rsidRDefault="00F10301" w:rsidP="007B25B5">
            <w:pPr>
              <w:rPr>
                <w:b/>
                <w:bCs/>
                <w:lang w:val="en-GB"/>
              </w:rPr>
            </w:pPr>
            <w:r w:rsidRPr="00EF2535">
              <w:rPr>
                <w:b/>
                <w:bCs/>
                <w:lang w:val="en-GB"/>
              </w:rPr>
              <w:t>12.1</w:t>
            </w:r>
          </w:p>
          <w:p w:rsidR="00F10301" w:rsidRPr="00EF2535" w:rsidRDefault="00F10301" w:rsidP="007B25B5">
            <w:pPr>
              <w:rPr>
                <w:lang w:val="en-GB"/>
              </w:rPr>
            </w:pPr>
          </w:p>
        </w:tc>
        <w:tc>
          <w:tcPr>
            <w:tcW w:w="7632" w:type="dxa"/>
            <w:tcMar>
              <w:top w:w="85" w:type="dxa"/>
              <w:bottom w:w="142" w:type="dxa"/>
            </w:tcMar>
          </w:tcPr>
          <w:p w:rsidR="00F10301" w:rsidRPr="00EF2535" w:rsidRDefault="00F10301" w:rsidP="007B25B5">
            <w:pPr>
              <w:pStyle w:val="BodyText"/>
              <w:tabs>
                <w:tab w:val="left" w:pos="3346"/>
                <w:tab w:val="right" w:pos="7486"/>
              </w:tabs>
              <w:spacing w:after="0"/>
              <w:rPr>
                <w:szCs w:val="24"/>
                <w:lang w:eastAsia="it-IT"/>
              </w:rPr>
            </w:pPr>
            <w:r w:rsidRPr="00EF2535">
              <w:rPr>
                <w:b/>
                <w:szCs w:val="24"/>
              </w:rPr>
              <w:t>Proposals must remain valid</w:t>
            </w:r>
            <w:r w:rsidRPr="00EF2535">
              <w:rPr>
                <w:szCs w:val="24"/>
              </w:rPr>
              <w:t xml:space="preserve">  for </w:t>
            </w:r>
            <w:r w:rsidRPr="00E71552">
              <w:rPr>
                <w:i/>
                <w:color w:val="002060"/>
                <w:szCs w:val="24"/>
              </w:rPr>
              <w:t>[</w:t>
            </w:r>
            <w:r w:rsidRPr="00E71552">
              <w:rPr>
                <w:i/>
                <w:iCs/>
                <w:color w:val="002060"/>
                <w:szCs w:val="24"/>
              </w:rPr>
              <w:t>insert a number: normally</w:t>
            </w:r>
            <w:r w:rsidRPr="00E71552">
              <w:rPr>
                <w:i/>
                <w:color w:val="002060"/>
                <w:szCs w:val="24"/>
              </w:rPr>
              <w:t xml:space="preserve"> between 30 and 90 days]</w:t>
            </w:r>
            <w:r w:rsidRPr="00EF2535">
              <w:rPr>
                <w:color w:val="002060"/>
                <w:szCs w:val="24"/>
              </w:rPr>
              <w:t xml:space="preserve"> </w:t>
            </w:r>
            <w:r w:rsidRPr="00EF2535">
              <w:rPr>
                <w:szCs w:val="24"/>
              </w:rPr>
              <w:t xml:space="preserve">calendar days after the proposal submission deadline, i.e. until:  </w:t>
            </w:r>
            <w:r w:rsidRPr="00E71552">
              <w:rPr>
                <w:i/>
                <w:color w:val="002060"/>
                <w:szCs w:val="24"/>
              </w:rPr>
              <w:t>[</w:t>
            </w:r>
            <w:r w:rsidRPr="00E71552">
              <w:rPr>
                <w:i/>
                <w:iCs/>
                <w:color w:val="002060"/>
                <w:szCs w:val="24"/>
              </w:rPr>
              <w:t>Insert the date</w:t>
            </w:r>
            <w:r w:rsidRPr="00E71552">
              <w:rPr>
                <w:i/>
                <w:color w:val="002060"/>
                <w:szCs w:val="24"/>
              </w:rPr>
              <w:t>]</w:t>
            </w:r>
          </w:p>
        </w:tc>
      </w:tr>
      <w:tr w:rsidR="00F10301" w:rsidTr="007B25B5">
        <w:tblPrEx>
          <w:tblBorders>
            <w:top w:val="single" w:sz="6" w:space="0" w:color="auto"/>
          </w:tblBorders>
        </w:tblPrEx>
        <w:tc>
          <w:tcPr>
            <w:tcW w:w="1514" w:type="dxa"/>
          </w:tcPr>
          <w:p w:rsidR="00F10301" w:rsidRDefault="00F10301" w:rsidP="007B25B5">
            <w:pPr>
              <w:rPr>
                <w:b/>
                <w:bCs/>
                <w:lang w:val="en-GB"/>
              </w:rPr>
            </w:pPr>
            <w:r>
              <w:rPr>
                <w:b/>
                <w:bCs/>
                <w:lang w:val="en-GB"/>
              </w:rPr>
              <w:t>12.9c</w:t>
            </w:r>
          </w:p>
        </w:tc>
        <w:tc>
          <w:tcPr>
            <w:tcW w:w="7632" w:type="dxa"/>
            <w:tcMar>
              <w:top w:w="85" w:type="dxa"/>
              <w:bottom w:w="142" w:type="dxa"/>
            </w:tcMar>
          </w:tcPr>
          <w:p w:rsidR="00F10301" w:rsidRPr="00E71552" w:rsidRDefault="00F10301" w:rsidP="007B25B5">
            <w:pPr>
              <w:pStyle w:val="BodyText"/>
              <w:tabs>
                <w:tab w:val="left" w:pos="3346"/>
                <w:tab w:val="right" w:pos="7486"/>
              </w:tabs>
              <w:spacing w:after="0"/>
              <w:rPr>
                <w:i/>
                <w:color w:val="1F497D"/>
              </w:rPr>
            </w:pPr>
            <w:r w:rsidRPr="00E71552">
              <w:rPr>
                <w:i/>
                <w:color w:val="1F497D"/>
              </w:rPr>
              <w:t>[Notes to Client: Default provision is that outsourcing of the whole Services is not allowed.  Any deviations from the default provisions and introduction of a scale to measure sub-contracting would require (a</w:t>
            </w:r>
            <w:r>
              <w:rPr>
                <w:i/>
                <w:color w:val="1F497D"/>
              </w:rPr>
              <w:t>) prior agreement with the Bank;</w:t>
            </w:r>
            <w:r w:rsidRPr="00E71552">
              <w:rPr>
                <w:i/>
                <w:color w:val="1F497D"/>
              </w:rPr>
              <w:t xml:space="preserve"> and (b) inserting description of specific requirements.] </w:t>
            </w:r>
          </w:p>
        </w:tc>
      </w:tr>
      <w:tr w:rsidR="00F10301" w:rsidTr="007B25B5">
        <w:tblPrEx>
          <w:tblBorders>
            <w:top w:val="single" w:sz="6" w:space="0" w:color="auto"/>
          </w:tblBorders>
        </w:tblPrEx>
        <w:tc>
          <w:tcPr>
            <w:tcW w:w="1514" w:type="dxa"/>
          </w:tcPr>
          <w:p w:rsidR="00F10301" w:rsidRPr="001B66FF" w:rsidRDefault="00F10301" w:rsidP="007B25B5">
            <w:pPr>
              <w:rPr>
                <w:b/>
                <w:bCs/>
                <w:lang w:val="en-GB"/>
              </w:rPr>
            </w:pPr>
            <w:r w:rsidRPr="001B66FF">
              <w:rPr>
                <w:b/>
                <w:bCs/>
                <w:lang w:val="en-GB"/>
              </w:rPr>
              <w:t>13.1</w:t>
            </w:r>
          </w:p>
        </w:tc>
        <w:tc>
          <w:tcPr>
            <w:tcW w:w="7632" w:type="dxa"/>
            <w:tcMar>
              <w:top w:w="85" w:type="dxa"/>
              <w:bottom w:w="142" w:type="dxa"/>
            </w:tcMar>
          </w:tcPr>
          <w:p w:rsidR="00F10301" w:rsidRPr="00E71552" w:rsidRDefault="00F10301" w:rsidP="007B25B5">
            <w:pPr>
              <w:pStyle w:val="BodyText"/>
              <w:tabs>
                <w:tab w:val="left" w:pos="4966"/>
                <w:tab w:val="right" w:pos="7306"/>
              </w:tabs>
              <w:spacing w:after="0"/>
              <w:jc w:val="left"/>
              <w:rPr>
                <w:lang w:val="en-GB"/>
              </w:rPr>
            </w:pPr>
            <w:r w:rsidRPr="00E71552">
              <w:rPr>
                <w:lang w:val="en-GB"/>
              </w:rPr>
              <w:t xml:space="preserve">Clarifications may be requested not later than </w:t>
            </w:r>
            <w:r w:rsidRPr="00E71552">
              <w:rPr>
                <w:u w:val="single"/>
                <w:lang w:val="en-GB"/>
              </w:rPr>
              <w:tab/>
            </w:r>
            <w:r w:rsidRPr="00E71552">
              <w:rPr>
                <w:lang w:val="en-GB"/>
              </w:rPr>
              <w:t xml:space="preserve"> </w:t>
            </w:r>
            <w:r w:rsidRPr="00E71552">
              <w:rPr>
                <w:i/>
                <w:color w:val="002060"/>
                <w:lang w:val="en-GB"/>
              </w:rPr>
              <w:t>[Insert number]</w:t>
            </w:r>
            <w:r w:rsidRPr="00E71552">
              <w:rPr>
                <w:lang w:val="en-GB"/>
              </w:rPr>
              <w:t xml:space="preserve"> days prior to the submission deadline.</w:t>
            </w:r>
          </w:p>
          <w:p w:rsidR="00F10301" w:rsidRDefault="00F10301" w:rsidP="007B25B5">
            <w:pPr>
              <w:pStyle w:val="BodyText"/>
              <w:tabs>
                <w:tab w:val="right" w:pos="7306"/>
              </w:tabs>
              <w:spacing w:after="0"/>
              <w:jc w:val="left"/>
              <w:rPr>
                <w:lang w:val="en-GB"/>
              </w:rPr>
            </w:pPr>
          </w:p>
          <w:p w:rsidR="00F10301" w:rsidRDefault="00F10301" w:rsidP="007B25B5">
            <w:pPr>
              <w:pStyle w:val="BodyText"/>
              <w:tabs>
                <w:tab w:val="right" w:pos="7306"/>
              </w:tabs>
              <w:spacing w:after="0"/>
              <w:jc w:val="left"/>
              <w:rPr>
                <w:u w:val="single"/>
                <w:lang w:val="en-GB"/>
              </w:rPr>
            </w:pPr>
            <w:r>
              <w:rPr>
                <w:lang w:val="en-GB"/>
              </w:rPr>
              <w:t xml:space="preserve">The contact information for requesting clarifications is: </w:t>
            </w:r>
            <w:r>
              <w:rPr>
                <w:u w:val="single"/>
                <w:lang w:val="en-GB"/>
              </w:rPr>
              <w:tab/>
            </w:r>
          </w:p>
          <w:p w:rsidR="00F10301" w:rsidRDefault="00F10301" w:rsidP="007B25B5">
            <w:pPr>
              <w:pStyle w:val="BodyText"/>
              <w:tabs>
                <w:tab w:val="right" w:pos="7306"/>
              </w:tabs>
              <w:spacing w:after="0"/>
              <w:jc w:val="left"/>
              <w:rPr>
                <w:u w:val="single"/>
                <w:lang w:val="en-GB"/>
              </w:rPr>
            </w:pPr>
            <w:r>
              <w:rPr>
                <w:u w:val="single"/>
                <w:lang w:val="en-GB"/>
              </w:rPr>
              <w:tab/>
            </w:r>
          </w:p>
          <w:p w:rsidR="00F10301" w:rsidRDefault="00F10301" w:rsidP="007B25B5">
            <w:pPr>
              <w:pStyle w:val="BodyText"/>
              <w:tabs>
                <w:tab w:val="left" w:pos="3346"/>
                <w:tab w:val="right" w:pos="7306"/>
              </w:tabs>
              <w:spacing w:after="0"/>
              <w:jc w:val="left"/>
              <w:rPr>
                <w:u w:val="single"/>
                <w:lang w:val="it-IT"/>
              </w:rPr>
            </w:pPr>
            <w:r>
              <w:rPr>
                <w:lang w:val="it-IT"/>
              </w:rPr>
              <w:t xml:space="preserve">Facsimile: </w:t>
            </w:r>
            <w:r>
              <w:rPr>
                <w:u w:val="single"/>
                <w:lang w:val="it-IT"/>
              </w:rPr>
              <w:tab/>
            </w:r>
            <w:r>
              <w:rPr>
                <w:lang w:val="it-IT"/>
              </w:rPr>
              <w:t xml:space="preserve">  E-mail: </w:t>
            </w:r>
            <w:r>
              <w:rPr>
                <w:u w:val="single"/>
                <w:lang w:val="it-IT"/>
              </w:rPr>
              <w:tab/>
            </w:r>
          </w:p>
          <w:p w:rsidR="00F10301" w:rsidRDefault="00F10301" w:rsidP="007B25B5">
            <w:pPr>
              <w:pStyle w:val="BodyText"/>
              <w:tabs>
                <w:tab w:val="left" w:pos="3346"/>
                <w:tab w:val="right" w:pos="7306"/>
              </w:tabs>
              <w:spacing w:after="0"/>
              <w:jc w:val="left"/>
              <w:rPr>
                <w:lang w:val="it-IT"/>
              </w:rPr>
            </w:pPr>
          </w:p>
        </w:tc>
      </w:tr>
      <w:tr w:rsidR="00F10301" w:rsidTr="007B25B5">
        <w:tblPrEx>
          <w:tblBorders>
            <w:top w:val="single" w:sz="6" w:space="0" w:color="auto"/>
          </w:tblBorders>
          <w:tblCellMar>
            <w:right w:w="142" w:type="dxa"/>
          </w:tblCellMar>
        </w:tblPrEx>
        <w:tc>
          <w:tcPr>
            <w:tcW w:w="1514" w:type="dxa"/>
          </w:tcPr>
          <w:p w:rsidR="00F10301" w:rsidRPr="001B66FF" w:rsidRDefault="00F10301" w:rsidP="007B25B5">
            <w:pPr>
              <w:rPr>
                <w:b/>
                <w:bCs/>
                <w:lang w:val="en-GB"/>
              </w:rPr>
            </w:pPr>
            <w:r w:rsidRPr="001B66FF">
              <w:rPr>
                <w:b/>
                <w:bCs/>
                <w:lang w:val="en-GB"/>
              </w:rPr>
              <w:t xml:space="preserve">14.1.1 </w:t>
            </w:r>
          </w:p>
          <w:p w:rsidR="00F10301" w:rsidRPr="001B66FF" w:rsidRDefault="00F10301" w:rsidP="007B25B5">
            <w:pPr>
              <w:rPr>
                <w:b/>
                <w:bCs/>
                <w:sz w:val="20"/>
              </w:rPr>
            </w:pPr>
          </w:p>
        </w:tc>
        <w:tc>
          <w:tcPr>
            <w:tcW w:w="7632" w:type="dxa"/>
            <w:tcMar>
              <w:top w:w="85" w:type="dxa"/>
              <w:bottom w:w="142" w:type="dxa"/>
            </w:tcMar>
          </w:tcPr>
          <w:p w:rsidR="00F10301" w:rsidRPr="00E71552" w:rsidRDefault="00F10301" w:rsidP="007B25B5">
            <w:pPr>
              <w:tabs>
                <w:tab w:val="left" w:pos="826"/>
                <w:tab w:val="left" w:pos="1726"/>
                <w:tab w:val="right" w:pos="7306"/>
              </w:tabs>
              <w:rPr>
                <w:lang w:val="en-GB"/>
              </w:rPr>
            </w:pPr>
            <w:r w:rsidRPr="00E71552">
              <w:rPr>
                <w:lang w:val="en-GB"/>
              </w:rPr>
              <w:t xml:space="preserve">Shortlisted Consultants may associate with </w:t>
            </w:r>
          </w:p>
          <w:p w:rsidR="00F10301" w:rsidRDefault="00F10301" w:rsidP="007B25B5">
            <w:pPr>
              <w:tabs>
                <w:tab w:val="left" w:pos="826"/>
                <w:tab w:val="left" w:pos="1726"/>
                <w:tab w:val="right" w:pos="7306"/>
              </w:tabs>
              <w:rPr>
                <w:b/>
                <w:lang w:val="en-GB"/>
              </w:rPr>
            </w:pPr>
          </w:p>
          <w:p w:rsidR="00F10301" w:rsidRPr="00E71552" w:rsidRDefault="00F10301" w:rsidP="007B25B5">
            <w:pPr>
              <w:tabs>
                <w:tab w:val="left" w:pos="826"/>
                <w:tab w:val="left" w:pos="1726"/>
                <w:tab w:val="right" w:pos="7306"/>
              </w:tabs>
              <w:rPr>
                <w:lang w:val="en-GB"/>
              </w:rPr>
            </w:pPr>
            <w:r w:rsidRPr="00E71552">
              <w:rPr>
                <w:lang w:val="en-GB"/>
              </w:rPr>
              <w:t>(a) non-shortlisted consultant(s): Yes ________ or  NO ______</w:t>
            </w:r>
          </w:p>
          <w:p w:rsidR="00F10301" w:rsidRPr="00E71552" w:rsidRDefault="00F10301" w:rsidP="007B25B5">
            <w:pPr>
              <w:tabs>
                <w:tab w:val="left" w:pos="826"/>
                <w:tab w:val="left" w:pos="1726"/>
                <w:tab w:val="right" w:pos="7306"/>
              </w:tabs>
              <w:rPr>
                <w:lang w:val="en-GB"/>
              </w:rPr>
            </w:pPr>
          </w:p>
          <w:p w:rsidR="00F10301" w:rsidRPr="00261DA1" w:rsidRDefault="00F10301" w:rsidP="007B25B5">
            <w:pPr>
              <w:tabs>
                <w:tab w:val="left" w:pos="826"/>
                <w:tab w:val="left" w:pos="1726"/>
                <w:tab w:val="right" w:pos="7306"/>
              </w:tabs>
              <w:spacing w:after="120"/>
              <w:rPr>
                <w:b/>
                <w:lang w:val="en-GB"/>
              </w:rPr>
            </w:pPr>
            <w:r w:rsidRPr="00261DA1">
              <w:rPr>
                <w:b/>
                <w:lang w:val="en-GB"/>
              </w:rPr>
              <w:t xml:space="preserve">OR </w:t>
            </w:r>
          </w:p>
          <w:p w:rsidR="00F10301" w:rsidRDefault="00F10301" w:rsidP="007B25B5">
            <w:pPr>
              <w:tabs>
                <w:tab w:val="left" w:pos="826"/>
                <w:tab w:val="left" w:pos="1726"/>
                <w:tab w:val="right" w:pos="7306"/>
              </w:tabs>
              <w:rPr>
                <w:b/>
                <w:bCs/>
                <w:lang w:val="en-GB"/>
              </w:rPr>
            </w:pPr>
            <w:r w:rsidRPr="00E71552">
              <w:rPr>
                <w:lang w:val="en-GB"/>
              </w:rPr>
              <w:t>(b) other shortlisted Consultants</w:t>
            </w:r>
            <w:r w:rsidRPr="00886470">
              <w:rPr>
                <w:b/>
                <w:lang w:val="en-GB"/>
              </w:rPr>
              <w:t>:</w:t>
            </w:r>
            <w:r>
              <w:rPr>
                <w:lang w:val="en-GB"/>
              </w:rPr>
              <w:t xml:space="preserve">  Yes </w:t>
            </w:r>
            <w:r w:rsidRPr="00886470">
              <w:rPr>
                <w:lang w:val="en-GB"/>
              </w:rPr>
              <w:t xml:space="preserve">________ </w:t>
            </w:r>
            <w:r>
              <w:rPr>
                <w:lang w:val="en-GB"/>
              </w:rPr>
              <w:t>or  NO ______</w:t>
            </w:r>
            <w:r>
              <w:rPr>
                <w:u w:val="single"/>
                <w:lang w:val="en-GB"/>
              </w:rPr>
              <w:t xml:space="preserve"> </w:t>
            </w:r>
          </w:p>
        </w:tc>
      </w:tr>
      <w:tr w:rsidR="00F10301" w:rsidTr="007B25B5">
        <w:tblPrEx>
          <w:tblBorders>
            <w:top w:val="single" w:sz="6" w:space="0" w:color="auto"/>
          </w:tblBorders>
          <w:tblCellMar>
            <w:right w:w="142" w:type="dxa"/>
          </w:tblCellMar>
        </w:tblPrEx>
        <w:tc>
          <w:tcPr>
            <w:tcW w:w="1514" w:type="dxa"/>
          </w:tcPr>
          <w:p w:rsidR="00F10301" w:rsidRDefault="00F10301" w:rsidP="007B25B5">
            <w:pPr>
              <w:rPr>
                <w:b/>
                <w:bCs/>
                <w:lang w:val="en-GB"/>
              </w:rPr>
            </w:pPr>
            <w:r>
              <w:rPr>
                <w:b/>
                <w:bCs/>
                <w:lang w:val="en-GB"/>
              </w:rPr>
              <w:t>14.1.2</w:t>
            </w:r>
          </w:p>
          <w:p w:rsidR="00F10301" w:rsidRPr="005B60C9" w:rsidRDefault="00F10301" w:rsidP="007B25B5">
            <w:pPr>
              <w:rPr>
                <w:bCs/>
                <w:color w:val="002060"/>
                <w:lang w:val="en-GB"/>
              </w:rPr>
            </w:pPr>
          </w:p>
        </w:tc>
        <w:tc>
          <w:tcPr>
            <w:tcW w:w="7632" w:type="dxa"/>
            <w:tcMar>
              <w:top w:w="85" w:type="dxa"/>
              <w:bottom w:w="142" w:type="dxa"/>
            </w:tcMar>
          </w:tcPr>
          <w:p w:rsidR="00F10301" w:rsidRPr="00852704" w:rsidRDefault="00F10301" w:rsidP="007B25B5">
            <w:pPr>
              <w:tabs>
                <w:tab w:val="left" w:pos="826"/>
                <w:tab w:val="left" w:pos="1726"/>
                <w:tab w:val="right" w:pos="7306"/>
              </w:tabs>
              <w:jc w:val="both"/>
              <w:rPr>
                <w:i/>
                <w:color w:val="1F497D"/>
                <w:lang w:val="en-GB"/>
              </w:rPr>
            </w:pPr>
            <w:r w:rsidRPr="00852704">
              <w:rPr>
                <w:i/>
                <w:color w:val="1F497D"/>
                <w:lang w:val="en-GB"/>
              </w:rPr>
              <w:t>[Client Notes:  The Consultants’ Guidelines</w:t>
            </w:r>
            <w:r>
              <w:rPr>
                <w:i/>
                <w:color w:val="1F497D"/>
                <w:lang w:val="en-GB"/>
              </w:rPr>
              <w:t>, paragraph 2.4,</w:t>
            </w:r>
            <w:r w:rsidRPr="00852704">
              <w:rPr>
                <w:i/>
                <w:color w:val="1F497D"/>
                <w:lang w:val="en-GB"/>
              </w:rPr>
              <w:t xml:space="preserve"> make</w:t>
            </w:r>
            <w:r>
              <w:rPr>
                <w:i/>
                <w:color w:val="1F497D"/>
                <w:lang w:val="en-GB"/>
              </w:rPr>
              <w:t>s</w:t>
            </w:r>
            <w:r w:rsidRPr="00852704">
              <w:rPr>
                <w:i/>
                <w:color w:val="1F497D"/>
                <w:lang w:val="en-GB"/>
              </w:rPr>
              <w:t xml:space="preserve"> this optional</w:t>
            </w:r>
            <w:r>
              <w:rPr>
                <w:i/>
                <w:color w:val="1F497D"/>
                <w:lang w:val="en-GB"/>
              </w:rPr>
              <w:t xml:space="preserve"> but is not used for Fixed Budget method.  If not used, state “Not A</w:t>
            </w:r>
            <w:r w:rsidRPr="00852704">
              <w:rPr>
                <w:i/>
                <w:color w:val="1F497D"/>
                <w:lang w:val="en-GB"/>
              </w:rPr>
              <w:t xml:space="preserve">pplicable”. If used, insert the following: </w:t>
            </w:r>
          </w:p>
          <w:p w:rsidR="00F10301" w:rsidRDefault="00F10301" w:rsidP="007B25B5">
            <w:pPr>
              <w:tabs>
                <w:tab w:val="left" w:pos="826"/>
                <w:tab w:val="left" w:pos="1726"/>
                <w:tab w:val="right" w:pos="7306"/>
              </w:tabs>
              <w:rPr>
                <w:b/>
                <w:lang w:val="en-GB"/>
              </w:rPr>
            </w:pPr>
          </w:p>
          <w:p w:rsidR="00F10301" w:rsidRPr="00852704" w:rsidRDefault="00F10301" w:rsidP="007B25B5">
            <w:pPr>
              <w:tabs>
                <w:tab w:val="left" w:pos="826"/>
                <w:tab w:val="left" w:pos="1726"/>
                <w:tab w:val="right" w:pos="7306"/>
              </w:tabs>
              <w:rPr>
                <w:lang w:val="en-GB"/>
              </w:rPr>
            </w:pPr>
            <w:r w:rsidRPr="00852704">
              <w:rPr>
                <w:lang w:val="en-GB"/>
              </w:rPr>
              <w:t>Estimated input of Key Experts’ time input ___________</w:t>
            </w:r>
            <w:r>
              <w:rPr>
                <w:lang w:val="en-GB"/>
              </w:rPr>
              <w:t>person-months/ person-days</w:t>
            </w:r>
            <w:r w:rsidRPr="00852704">
              <w:rPr>
                <w:lang w:val="en-GB"/>
              </w:rPr>
              <w:t xml:space="preserve">. </w:t>
            </w:r>
          </w:p>
          <w:p w:rsidR="00F10301" w:rsidRPr="00852704" w:rsidRDefault="00F10301" w:rsidP="007B25B5">
            <w:pPr>
              <w:tabs>
                <w:tab w:val="left" w:pos="826"/>
                <w:tab w:val="left" w:pos="1726"/>
                <w:tab w:val="right" w:pos="7306"/>
              </w:tabs>
              <w:rPr>
                <w:lang w:val="en-GB"/>
              </w:rPr>
            </w:pPr>
          </w:p>
          <w:p w:rsidR="00F10301" w:rsidRPr="00852704" w:rsidRDefault="00F10301" w:rsidP="007B25B5">
            <w:pPr>
              <w:tabs>
                <w:tab w:val="left" w:pos="826"/>
                <w:tab w:val="left" w:pos="1726"/>
                <w:tab w:val="right" w:pos="7306"/>
              </w:tabs>
              <w:rPr>
                <w:b/>
                <w:color w:val="002060"/>
                <w:lang w:val="en-GB"/>
              </w:rPr>
            </w:pPr>
            <w:r w:rsidRPr="00852704">
              <w:rPr>
                <w:b/>
                <w:color w:val="002060"/>
                <w:lang w:val="en-GB"/>
              </w:rPr>
              <w:t>[OR]</w:t>
            </w:r>
          </w:p>
          <w:p w:rsidR="00F10301" w:rsidRDefault="00F10301" w:rsidP="007B25B5">
            <w:pPr>
              <w:tabs>
                <w:tab w:val="left" w:pos="826"/>
                <w:tab w:val="left" w:pos="1726"/>
                <w:tab w:val="right" w:pos="7306"/>
              </w:tabs>
              <w:rPr>
                <w:b/>
                <w:lang w:val="en-GB"/>
              </w:rPr>
            </w:pPr>
          </w:p>
          <w:p w:rsidR="00F10301" w:rsidRPr="00852704" w:rsidRDefault="00F10301" w:rsidP="007B25B5">
            <w:pPr>
              <w:tabs>
                <w:tab w:val="left" w:pos="826"/>
                <w:tab w:val="left" w:pos="1726"/>
                <w:tab w:val="right" w:pos="7306"/>
              </w:tabs>
              <w:rPr>
                <w:lang w:val="en-GB"/>
              </w:rPr>
            </w:pPr>
            <w:r w:rsidRPr="00852704">
              <w:rPr>
                <w:lang w:val="en-GB"/>
              </w:rPr>
              <w:t>Estimated total cost of the assignment ______________</w:t>
            </w:r>
          </w:p>
          <w:p w:rsidR="00F10301" w:rsidRDefault="00F10301" w:rsidP="007B25B5">
            <w:pPr>
              <w:tabs>
                <w:tab w:val="left" w:pos="826"/>
                <w:tab w:val="left" w:pos="1726"/>
                <w:tab w:val="right" w:pos="7306"/>
              </w:tabs>
              <w:jc w:val="both"/>
              <w:rPr>
                <w:i/>
                <w:color w:val="002060"/>
                <w:lang w:val="en-GB"/>
              </w:rPr>
            </w:pPr>
            <w:r w:rsidRPr="005E17CB">
              <w:rPr>
                <w:i/>
                <w:color w:val="002060"/>
                <w:lang w:val="en-GB"/>
              </w:rPr>
              <w:t>[</w:t>
            </w:r>
            <w:r>
              <w:rPr>
                <w:i/>
                <w:color w:val="002060"/>
                <w:lang w:val="en-GB"/>
              </w:rPr>
              <w:t>I</w:t>
            </w:r>
            <w:r w:rsidRPr="005E17CB">
              <w:rPr>
                <w:i/>
                <w:color w:val="002060"/>
                <w:lang w:val="en-GB"/>
              </w:rPr>
              <w:t>ndicate only either time input (person days or person months) or total cost but not both]</w:t>
            </w:r>
          </w:p>
          <w:p w:rsidR="00E109CB" w:rsidRDefault="00E109CB" w:rsidP="007B25B5">
            <w:pPr>
              <w:tabs>
                <w:tab w:val="left" w:pos="826"/>
                <w:tab w:val="left" w:pos="1726"/>
                <w:tab w:val="right" w:pos="7306"/>
              </w:tabs>
              <w:jc w:val="both"/>
              <w:rPr>
                <w:i/>
                <w:color w:val="002060"/>
                <w:lang w:val="en-GB"/>
              </w:rPr>
            </w:pPr>
          </w:p>
          <w:p w:rsidR="00E109CB" w:rsidRDefault="00E109CB" w:rsidP="007B25B5">
            <w:pPr>
              <w:tabs>
                <w:tab w:val="left" w:pos="826"/>
                <w:tab w:val="left" w:pos="1726"/>
                <w:tab w:val="right" w:pos="7306"/>
              </w:tabs>
              <w:jc w:val="both"/>
              <w:rPr>
                <w:i/>
                <w:color w:val="002060"/>
                <w:lang w:val="en-GB"/>
              </w:rPr>
            </w:pPr>
          </w:p>
          <w:p w:rsidR="00E109CB" w:rsidRPr="005E17CB" w:rsidRDefault="00E109CB" w:rsidP="007B25B5">
            <w:pPr>
              <w:tabs>
                <w:tab w:val="left" w:pos="826"/>
                <w:tab w:val="left" w:pos="1726"/>
                <w:tab w:val="right" w:pos="7306"/>
              </w:tabs>
              <w:jc w:val="both"/>
              <w:rPr>
                <w:i/>
                <w:color w:val="002060"/>
                <w:lang w:val="en-GB"/>
              </w:rPr>
            </w:pPr>
          </w:p>
        </w:tc>
      </w:tr>
      <w:tr w:rsidR="00E109CB" w:rsidTr="007B25B5">
        <w:tblPrEx>
          <w:tblBorders>
            <w:top w:val="single" w:sz="6" w:space="0" w:color="auto"/>
          </w:tblBorders>
          <w:tblCellMar>
            <w:right w:w="142" w:type="dxa"/>
          </w:tblCellMar>
        </w:tblPrEx>
        <w:tc>
          <w:tcPr>
            <w:tcW w:w="1514" w:type="dxa"/>
          </w:tcPr>
          <w:p w:rsidR="00E109CB" w:rsidRPr="00FE1284" w:rsidRDefault="00E109CB" w:rsidP="00996871">
            <w:pPr>
              <w:rPr>
                <w:b/>
                <w:bCs/>
                <w:lang w:val="en-GB"/>
              </w:rPr>
            </w:pPr>
            <w:r>
              <w:rPr>
                <w:b/>
                <w:lang w:val="en-GB"/>
              </w:rPr>
              <w:lastRenderedPageBreak/>
              <w:t>ITC Clause</w:t>
            </w:r>
            <w:r w:rsidR="00996871">
              <w:rPr>
                <w:b/>
                <w:lang w:val="en-GB"/>
              </w:rPr>
              <w:t xml:space="preserve"> </w:t>
            </w:r>
            <w:r>
              <w:rPr>
                <w:b/>
                <w:lang w:val="en-GB"/>
              </w:rPr>
              <w:t>Reference</w:t>
            </w:r>
          </w:p>
        </w:tc>
        <w:tc>
          <w:tcPr>
            <w:tcW w:w="7632" w:type="dxa"/>
            <w:tcMar>
              <w:top w:w="85" w:type="dxa"/>
              <w:bottom w:w="142" w:type="dxa"/>
            </w:tcMar>
          </w:tcPr>
          <w:p w:rsidR="00E109CB" w:rsidRPr="00BA5FBA" w:rsidRDefault="00E109CB" w:rsidP="00E109CB">
            <w:pPr>
              <w:tabs>
                <w:tab w:val="left" w:pos="826"/>
                <w:tab w:val="left" w:pos="1726"/>
                <w:tab w:val="right" w:pos="7306"/>
              </w:tabs>
              <w:spacing w:before="120"/>
              <w:jc w:val="center"/>
              <w:rPr>
                <w:i/>
                <w:color w:val="002060"/>
                <w:lang w:val="en-GB"/>
              </w:rPr>
            </w:pPr>
            <w:r>
              <w:rPr>
                <w:b/>
              </w:rPr>
              <w:t>B. PREPARATION OF PROPOSALS</w:t>
            </w:r>
          </w:p>
        </w:tc>
      </w:tr>
      <w:tr w:rsidR="00F10301" w:rsidTr="007B25B5">
        <w:tblPrEx>
          <w:tblBorders>
            <w:top w:val="single" w:sz="6" w:space="0" w:color="auto"/>
          </w:tblBorders>
          <w:tblCellMar>
            <w:right w:w="142" w:type="dxa"/>
          </w:tblCellMar>
        </w:tblPrEx>
        <w:tc>
          <w:tcPr>
            <w:tcW w:w="1514" w:type="dxa"/>
          </w:tcPr>
          <w:p w:rsidR="00F10301" w:rsidRPr="00FE1284" w:rsidRDefault="00F10301" w:rsidP="007B25B5">
            <w:pPr>
              <w:rPr>
                <w:b/>
                <w:bCs/>
                <w:lang w:val="en-GB"/>
              </w:rPr>
            </w:pPr>
            <w:r w:rsidRPr="00FE1284">
              <w:rPr>
                <w:b/>
                <w:bCs/>
                <w:lang w:val="en-GB"/>
              </w:rPr>
              <w:t>14.1.3</w:t>
            </w:r>
          </w:p>
          <w:p w:rsidR="00F10301" w:rsidRPr="00FE1284" w:rsidRDefault="00F10301" w:rsidP="007B25B5">
            <w:pPr>
              <w:rPr>
                <w:bCs/>
                <w:color w:val="002060"/>
                <w:lang w:val="en-GB"/>
              </w:rPr>
            </w:pPr>
          </w:p>
        </w:tc>
        <w:tc>
          <w:tcPr>
            <w:tcW w:w="7632" w:type="dxa"/>
            <w:tcMar>
              <w:top w:w="85" w:type="dxa"/>
              <w:bottom w:w="142" w:type="dxa"/>
            </w:tcMar>
          </w:tcPr>
          <w:p w:rsidR="00F10301" w:rsidRPr="00BA5FBA" w:rsidRDefault="00F10301" w:rsidP="007B25B5">
            <w:pPr>
              <w:tabs>
                <w:tab w:val="left" w:pos="826"/>
                <w:tab w:val="left" w:pos="1726"/>
                <w:tab w:val="right" w:pos="7306"/>
              </w:tabs>
              <w:jc w:val="both"/>
              <w:rPr>
                <w:i/>
                <w:color w:val="002060"/>
                <w:lang w:val="en-GB"/>
              </w:rPr>
            </w:pPr>
            <w:r w:rsidRPr="00BA5FBA">
              <w:rPr>
                <w:i/>
                <w:color w:val="002060"/>
                <w:lang w:val="en-GB"/>
              </w:rPr>
              <w:t xml:space="preserve">[Client Notes:  </w:t>
            </w:r>
            <w:r>
              <w:rPr>
                <w:i/>
                <w:color w:val="002060"/>
                <w:lang w:val="en-GB"/>
              </w:rPr>
              <w:t>Used for Time-Based Contracts only.  If not used, state “Not A</w:t>
            </w:r>
            <w:r w:rsidRPr="00BA5FBA">
              <w:rPr>
                <w:i/>
                <w:color w:val="002060"/>
                <w:lang w:val="en-GB"/>
              </w:rPr>
              <w:t xml:space="preserve">pplicable”. If used, insert the following: </w:t>
            </w:r>
          </w:p>
          <w:p w:rsidR="00F10301" w:rsidRPr="00BA5FBA" w:rsidRDefault="00F10301" w:rsidP="007B25B5">
            <w:pPr>
              <w:tabs>
                <w:tab w:val="left" w:pos="826"/>
                <w:tab w:val="left" w:pos="1726"/>
                <w:tab w:val="right" w:pos="7306"/>
              </w:tabs>
              <w:jc w:val="both"/>
              <w:rPr>
                <w:i/>
                <w:lang w:val="en-GB"/>
              </w:rPr>
            </w:pPr>
          </w:p>
          <w:p w:rsidR="00F10301" w:rsidRPr="00BA5FBA" w:rsidRDefault="00F10301" w:rsidP="007B25B5">
            <w:pPr>
              <w:tabs>
                <w:tab w:val="left" w:pos="826"/>
                <w:tab w:val="left" w:pos="1726"/>
                <w:tab w:val="right" w:pos="7306"/>
              </w:tabs>
              <w:jc w:val="both"/>
              <w:rPr>
                <w:lang w:val="en-GB"/>
              </w:rPr>
            </w:pPr>
            <w:r w:rsidRPr="00BA5FBA">
              <w:rPr>
                <w:lang w:val="en-GB"/>
              </w:rPr>
              <w:t xml:space="preserve">The Consultant’s Proposal must include </w:t>
            </w:r>
            <w:r w:rsidRPr="00BA5FBA">
              <w:rPr>
                <w:u w:val="single"/>
                <w:lang w:val="en-GB"/>
              </w:rPr>
              <w:t>the minimum</w:t>
            </w:r>
            <w:r w:rsidRPr="00BA5FBA">
              <w:rPr>
                <w:lang w:val="en-GB"/>
              </w:rPr>
              <w:t xml:space="preserve"> Key Experts’ time-input of ____________________</w:t>
            </w:r>
          </w:p>
          <w:p w:rsidR="00F10301" w:rsidRDefault="00F10301" w:rsidP="007B25B5">
            <w:pPr>
              <w:tabs>
                <w:tab w:val="left" w:pos="826"/>
                <w:tab w:val="left" w:pos="1726"/>
                <w:tab w:val="right" w:pos="7306"/>
              </w:tabs>
              <w:jc w:val="both"/>
              <w:rPr>
                <w:lang w:val="en-GB"/>
              </w:rPr>
            </w:pPr>
            <w:r w:rsidRPr="00BA5FBA">
              <w:rPr>
                <w:lang w:val="en-GB"/>
              </w:rPr>
              <w:t>For the evaluation and comparison of Proposals only: if a Proposal includes less than the required minimum time-input, the missing time input (expressed in person-month</w:t>
            </w:r>
            <w:r>
              <w:rPr>
                <w:lang w:val="en-GB"/>
              </w:rPr>
              <w:t>s</w:t>
            </w:r>
            <w:r w:rsidRPr="00BA5FBA">
              <w:rPr>
                <w:lang w:val="en-GB"/>
              </w:rPr>
              <w:t>) is calculated as follows:</w:t>
            </w:r>
          </w:p>
          <w:p w:rsidR="00F10301" w:rsidRPr="00BA5FBA" w:rsidRDefault="00F10301" w:rsidP="007B25B5">
            <w:pPr>
              <w:tabs>
                <w:tab w:val="left" w:pos="826"/>
                <w:tab w:val="left" w:pos="1726"/>
                <w:tab w:val="right" w:pos="7306"/>
              </w:tabs>
              <w:jc w:val="both"/>
              <w:rPr>
                <w:lang w:val="en-GB"/>
              </w:rPr>
            </w:pPr>
          </w:p>
          <w:p w:rsidR="00F10301" w:rsidRPr="008A3FE5" w:rsidRDefault="00F10301" w:rsidP="007B25B5">
            <w:pPr>
              <w:tabs>
                <w:tab w:val="left" w:pos="826"/>
                <w:tab w:val="left" w:pos="1726"/>
                <w:tab w:val="right" w:pos="7306"/>
              </w:tabs>
              <w:jc w:val="both"/>
              <w:rPr>
                <w:lang w:val="en-GB"/>
              </w:rPr>
            </w:pPr>
            <w:r w:rsidRPr="00BA5FBA">
              <w:rPr>
                <w:lang w:val="en-GB"/>
              </w:rPr>
              <w:t xml:space="preserve">The missing time-input is multiplied by the highest remuneration rate for a Key Expert in the Consultant’s Proposal and added to the total remuneration amount. </w:t>
            </w:r>
            <w:r>
              <w:rPr>
                <w:lang w:val="en-GB"/>
              </w:rPr>
              <w:t xml:space="preserve"> </w:t>
            </w:r>
            <w:r w:rsidRPr="00BA5FBA">
              <w:rPr>
                <w:lang w:val="en-GB"/>
              </w:rPr>
              <w:t>Proposals that quoted higher than the required minimum of time-input will not be adjusted.</w:t>
            </w:r>
            <w:r w:rsidRPr="00E051CD">
              <w:rPr>
                <w:lang w:val="en-GB"/>
              </w:rPr>
              <w:t xml:space="preserve"> ]</w:t>
            </w:r>
          </w:p>
        </w:tc>
      </w:tr>
      <w:tr w:rsidR="00F10301" w:rsidTr="007B25B5">
        <w:tblPrEx>
          <w:tblBorders>
            <w:top w:val="single" w:sz="6" w:space="0" w:color="auto"/>
          </w:tblBorders>
          <w:tblCellMar>
            <w:right w:w="142" w:type="dxa"/>
          </w:tblCellMar>
        </w:tblPrEx>
        <w:tc>
          <w:tcPr>
            <w:tcW w:w="1514" w:type="dxa"/>
          </w:tcPr>
          <w:p w:rsidR="00F10301" w:rsidRDefault="00F10301" w:rsidP="007B25B5">
            <w:pPr>
              <w:rPr>
                <w:b/>
                <w:bCs/>
                <w:lang w:val="en-GB"/>
              </w:rPr>
            </w:pPr>
            <w:r>
              <w:rPr>
                <w:b/>
                <w:bCs/>
                <w:lang w:val="en-GB"/>
              </w:rPr>
              <w:t>14.1.4</w:t>
            </w:r>
          </w:p>
          <w:p w:rsidR="00F10301" w:rsidRPr="00886470" w:rsidRDefault="00F10301" w:rsidP="007B25B5">
            <w:pPr>
              <w:rPr>
                <w:bCs/>
                <w:color w:val="002060"/>
                <w:lang w:val="en-GB"/>
              </w:rPr>
            </w:pPr>
          </w:p>
        </w:tc>
        <w:tc>
          <w:tcPr>
            <w:tcW w:w="7632" w:type="dxa"/>
            <w:tcMar>
              <w:top w:w="85" w:type="dxa"/>
              <w:bottom w:w="142" w:type="dxa"/>
            </w:tcMar>
          </w:tcPr>
          <w:p w:rsidR="00F10301" w:rsidRPr="00BA5FBA" w:rsidRDefault="00F10301" w:rsidP="007B25B5">
            <w:pPr>
              <w:tabs>
                <w:tab w:val="left" w:pos="826"/>
                <w:tab w:val="left" w:pos="1726"/>
                <w:tab w:val="right" w:pos="7306"/>
              </w:tabs>
              <w:rPr>
                <w:i/>
                <w:color w:val="1F497D"/>
                <w:lang w:val="en-GB"/>
              </w:rPr>
            </w:pPr>
            <w:r w:rsidRPr="00BA5FBA">
              <w:rPr>
                <w:i/>
                <w:color w:val="1F497D"/>
                <w:lang w:val="en-GB"/>
              </w:rPr>
              <w:t>[Client Notes:  Used for Fixed Budget method.]</w:t>
            </w:r>
          </w:p>
          <w:p w:rsidR="00F10301" w:rsidRDefault="00F10301" w:rsidP="007B25B5">
            <w:pPr>
              <w:tabs>
                <w:tab w:val="left" w:pos="826"/>
                <w:tab w:val="left" w:pos="1726"/>
                <w:tab w:val="right" w:pos="7306"/>
              </w:tabs>
              <w:rPr>
                <w:lang w:val="en-GB"/>
              </w:rPr>
            </w:pPr>
          </w:p>
          <w:p w:rsidR="00F10301" w:rsidRPr="00BA5FBA" w:rsidRDefault="00F10301" w:rsidP="007B25B5">
            <w:pPr>
              <w:tabs>
                <w:tab w:val="left" w:pos="826"/>
                <w:tab w:val="left" w:pos="1726"/>
                <w:tab w:val="right" w:pos="7306"/>
              </w:tabs>
              <w:jc w:val="both"/>
              <w:rPr>
                <w:lang w:val="en-GB"/>
              </w:rPr>
            </w:pPr>
            <w:r w:rsidRPr="00BA5FBA">
              <w:rPr>
                <w:lang w:val="en-GB"/>
              </w:rPr>
              <w:t>The total available budget for this Fixed-Budget assignment is: ___________ (</w:t>
            </w:r>
            <w:r w:rsidRPr="00BA5FBA">
              <w:rPr>
                <w:i/>
                <w:color w:val="1F497D"/>
                <w:lang w:val="en-GB"/>
              </w:rPr>
              <w:t>inclusive</w:t>
            </w:r>
            <w:r w:rsidRPr="00BA5FBA">
              <w:rPr>
                <w:lang w:val="en-GB"/>
              </w:rPr>
              <w:t xml:space="preserve"> or </w:t>
            </w:r>
            <w:r w:rsidRPr="00BA5FBA">
              <w:rPr>
                <w:i/>
                <w:color w:val="1F497D"/>
                <w:lang w:val="en-GB"/>
              </w:rPr>
              <w:t>exclusive</w:t>
            </w:r>
            <w:r w:rsidRPr="00BA5FBA">
              <w:rPr>
                <w:lang w:val="en-GB"/>
              </w:rPr>
              <w:t xml:space="preserve"> of taxes). </w:t>
            </w:r>
            <w:r>
              <w:rPr>
                <w:lang w:val="en-GB"/>
              </w:rPr>
              <w:t xml:space="preserve"> </w:t>
            </w:r>
            <w:r w:rsidRPr="00BA5FBA">
              <w:rPr>
                <w:lang w:val="en-GB"/>
              </w:rPr>
              <w:t>Proposals exceeding the total available budget will be rejected.</w:t>
            </w:r>
          </w:p>
          <w:p w:rsidR="00F10301" w:rsidRPr="00743B89" w:rsidRDefault="00F10301" w:rsidP="00E228CE">
            <w:pPr>
              <w:tabs>
                <w:tab w:val="left" w:pos="826"/>
                <w:tab w:val="left" w:pos="1726"/>
                <w:tab w:val="right" w:pos="7306"/>
              </w:tabs>
              <w:rPr>
                <w:b/>
                <w:strike/>
                <w:lang w:val="en-GB"/>
              </w:rPr>
            </w:pPr>
            <w:r w:rsidRPr="00BA5FBA">
              <w:rPr>
                <w:i/>
                <w:color w:val="1F497D"/>
                <w:lang w:val="en-GB"/>
              </w:rPr>
              <w:t>[Notes to Client: If inclusive, indicate tax estimates separately]</w:t>
            </w:r>
          </w:p>
        </w:tc>
      </w:tr>
      <w:tr w:rsidR="00F10301" w:rsidTr="007B25B5">
        <w:tblPrEx>
          <w:tblBorders>
            <w:top w:val="single" w:sz="6" w:space="0" w:color="auto"/>
          </w:tblBorders>
          <w:tblCellMar>
            <w:right w:w="142" w:type="dxa"/>
          </w:tblCellMar>
        </w:tblPrEx>
        <w:tc>
          <w:tcPr>
            <w:tcW w:w="1514" w:type="dxa"/>
          </w:tcPr>
          <w:p w:rsidR="00F10301" w:rsidRPr="00F67E69" w:rsidRDefault="00F10301" w:rsidP="007B25B5">
            <w:pPr>
              <w:rPr>
                <w:b/>
                <w:lang w:val="en-GB" w:eastAsia="it-IT"/>
              </w:rPr>
            </w:pPr>
            <w:r w:rsidRPr="00F67E69">
              <w:rPr>
                <w:b/>
                <w:lang w:val="en-GB" w:eastAsia="it-IT"/>
              </w:rPr>
              <w:t>15.2</w:t>
            </w:r>
          </w:p>
        </w:tc>
        <w:tc>
          <w:tcPr>
            <w:tcW w:w="7632" w:type="dxa"/>
            <w:tcMar>
              <w:top w:w="85" w:type="dxa"/>
              <w:bottom w:w="142" w:type="dxa"/>
            </w:tcMar>
          </w:tcPr>
          <w:p w:rsidR="00F10301" w:rsidRDefault="00F10301" w:rsidP="007B25B5">
            <w:pPr>
              <w:pStyle w:val="BankNormal"/>
              <w:tabs>
                <w:tab w:val="left" w:pos="6406"/>
                <w:tab w:val="right" w:pos="7218"/>
              </w:tabs>
              <w:spacing w:after="0"/>
              <w:jc w:val="both"/>
              <w:rPr>
                <w:szCs w:val="24"/>
                <w:lang w:val="en-GB" w:eastAsia="it-IT"/>
              </w:rPr>
            </w:pPr>
            <w:r>
              <w:rPr>
                <w:szCs w:val="24"/>
                <w:lang w:val="en-GB" w:eastAsia="it-IT"/>
              </w:rPr>
              <w:t xml:space="preserve">The format of the Technical Proposal to be submitted is:  </w:t>
            </w:r>
          </w:p>
          <w:p w:rsidR="00F10301" w:rsidRDefault="00F10301" w:rsidP="007B25B5">
            <w:pPr>
              <w:pStyle w:val="BankNormal"/>
              <w:tabs>
                <w:tab w:val="left" w:pos="6406"/>
                <w:tab w:val="right" w:pos="7218"/>
              </w:tabs>
              <w:spacing w:after="0"/>
              <w:jc w:val="both"/>
              <w:rPr>
                <w:color w:val="002060"/>
                <w:lang w:val="en-GB"/>
              </w:rPr>
            </w:pPr>
            <w:r>
              <w:rPr>
                <w:szCs w:val="24"/>
                <w:lang w:val="en-GB" w:eastAsia="it-IT"/>
              </w:rPr>
              <w:t>FTP</w:t>
            </w:r>
            <w:r w:rsidRPr="00F67E69">
              <w:rPr>
                <w:szCs w:val="24"/>
                <w:lang w:val="en-GB" w:eastAsia="it-IT"/>
              </w:rPr>
              <w:t xml:space="preserve"> </w:t>
            </w:r>
            <w:r w:rsidRPr="00F67E69">
              <w:rPr>
                <w:lang w:val="en-GB"/>
              </w:rPr>
              <w:t>________</w:t>
            </w:r>
            <w:r>
              <w:rPr>
                <w:lang w:val="en-GB"/>
              </w:rPr>
              <w:t xml:space="preserve">  or  STP __________  </w:t>
            </w:r>
            <w:r w:rsidRPr="00BA5FBA">
              <w:rPr>
                <w:i/>
                <w:color w:val="1F497D"/>
                <w:lang w:val="en-GB"/>
              </w:rPr>
              <w:t>[</w:t>
            </w:r>
            <w:r w:rsidRPr="00BA5FBA">
              <w:rPr>
                <w:i/>
                <w:iCs/>
                <w:color w:val="1F497D"/>
                <w:lang w:val="en-GB"/>
              </w:rPr>
              <w:t>check the applicable format</w:t>
            </w:r>
            <w:r w:rsidRPr="00BA5FBA">
              <w:rPr>
                <w:i/>
                <w:color w:val="1F497D"/>
                <w:lang w:val="en-GB"/>
              </w:rPr>
              <w:t>]</w:t>
            </w:r>
            <w:r>
              <w:rPr>
                <w:color w:val="002060"/>
                <w:lang w:val="en-GB"/>
              </w:rPr>
              <w:t xml:space="preserve"> </w:t>
            </w:r>
          </w:p>
          <w:p w:rsidR="00F10301" w:rsidRDefault="00F10301" w:rsidP="007B25B5">
            <w:pPr>
              <w:pStyle w:val="BankNormal"/>
              <w:tabs>
                <w:tab w:val="left" w:pos="6406"/>
                <w:tab w:val="right" w:pos="7218"/>
              </w:tabs>
              <w:spacing w:after="0"/>
              <w:jc w:val="both"/>
              <w:rPr>
                <w:color w:val="002060"/>
                <w:lang w:val="en-GB"/>
              </w:rPr>
            </w:pPr>
          </w:p>
          <w:p w:rsidR="00F10301" w:rsidRDefault="00F10301" w:rsidP="007B25B5">
            <w:pPr>
              <w:pStyle w:val="BankNormal"/>
              <w:tabs>
                <w:tab w:val="left" w:pos="6406"/>
                <w:tab w:val="right" w:pos="7218"/>
              </w:tabs>
              <w:spacing w:after="0"/>
              <w:jc w:val="both"/>
              <w:rPr>
                <w:lang w:val="en-GB"/>
              </w:rPr>
            </w:pPr>
            <w:r>
              <w:rPr>
                <w:szCs w:val="24"/>
                <w:lang w:val="en-GB" w:eastAsia="it-IT"/>
              </w:rPr>
              <w:t>Submission of the Technical Proposal in a wrong format may lead to the Proposal being deemed non-responsive to the RFP requirements.</w:t>
            </w:r>
          </w:p>
        </w:tc>
      </w:tr>
      <w:tr w:rsidR="00E109CB" w:rsidTr="007B25B5">
        <w:tblPrEx>
          <w:tblBorders>
            <w:top w:val="single" w:sz="6" w:space="0" w:color="auto"/>
          </w:tblBorders>
          <w:tblCellMar>
            <w:right w:w="142" w:type="dxa"/>
          </w:tblCellMar>
        </w:tblPrEx>
        <w:tc>
          <w:tcPr>
            <w:tcW w:w="1514" w:type="dxa"/>
          </w:tcPr>
          <w:p w:rsidR="00E109CB" w:rsidRDefault="00E109CB" w:rsidP="00BC2723">
            <w:pPr>
              <w:rPr>
                <w:b/>
                <w:bCs/>
                <w:lang w:val="en-GB"/>
              </w:rPr>
            </w:pPr>
            <w:r>
              <w:rPr>
                <w:b/>
                <w:bCs/>
                <w:lang w:val="en-GB"/>
              </w:rPr>
              <w:t>16.1</w:t>
            </w:r>
          </w:p>
          <w:p w:rsidR="00E109CB" w:rsidRDefault="00E109CB" w:rsidP="00BC2723">
            <w:pPr>
              <w:pStyle w:val="BankNormal"/>
              <w:spacing w:after="0"/>
              <w:rPr>
                <w:szCs w:val="24"/>
                <w:lang w:val="en-GB" w:eastAsia="it-IT"/>
              </w:rPr>
            </w:pPr>
          </w:p>
        </w:tc>
        <w:tc>
          <w:tcPr>
            <w:tcW w:w="7632" w:type="dxa"/>
            <w:tcMar>
              <w:top w:w="85" w:type="dxa"/>
              <w:bottom w:w="142" w:type="dxa"/>
            </w:tcMar>
          </w:tcPr>
          <w:p w:rsidR="00E109CB" w:rsidRDefault="00E109CB" w:rsidP="00BC2723">
            <w:pPr>
              <w:tabs>
                <w:tab w:val="right" w:pos="7396"/>
              </w:tabs>
              <w:jc w:val="both"/>
              <w:rPr>
                <w:lang w:val="en-GB"/>
              </w:rPr>
            </w:pPr>
            <w:r w:rsidRPr="00BA5FBA">
              <w:rPr>
                <w:i/>
                <w:color w:val="1F497D"/>
                <w:lang w:val="en-GB"/>
              </w:rPr>
              <w:t>[Notes</w:t>
            </w:r>
            <w:r>
              <w:rPr>
                <w:i/>
                <w:color w:val="1F497D"/>
                <w:lang w:val="en-GB"/>
              </w:rPr>
              <w:t xml:space="preserve"> to Client</w:t>
            </w:r>
            <w:r w:rsidRPr="00BA5FBA">
              <w:rPr>
                <w:i/>
                <w:color w:val="1F497D"/>
                <w:lang w:val="en-GB"/>
              </w:rPr>
              <w:t xml:space="preserve">:  </w:t>
            </w:r>
            <w:r w:rsidRPr="00BA5FBA">
              <w:rPr>
                <w:i/>
                <w:iCs/>
                <w:color w:val="1F497D"/>
                <w:lang w:val="en-GB"/>
              </w:rPr>
              <w:t xml:space="preserve">A </w:t>
            </w:r>
            <w:r w:rsidRPr="00BA5FBA">
              <w:rPr>
                <w:i/>
                <w:iCs/>
                <w:color w:val="1F497D"/>
                <w:u w:val="single"/>
                <w:lang w:val="en-GB"/>
              </w:rPr>
              <w:t>sample</w:t>
            </w:r>
            <w:r w:rsidRPr="00BA5FBA">
              <w:rPr>
                <w:i/>
                <w:iCs/>
                <w:color w:val="1F497D"/>
                <w:lang w:val="en-GB"/>
              </w:rPr>
              <w:t xml:space="preserve"> list is provided below for guidance. </w:t>
            </w:r>
            <w:r>
              <w:rPr>
                <w:i/>
                <w:iCs/>
                <w:color w:val="1F497D"/>
                <w:lang w:val="en-GB"/>
              </w:rPr>
              <w:t xml:space="preserve"> </w:t>
            </w:r>
            <w:r w:rsidRPr="00BA5FBA">
              <w:rPr>
                <w:i/>
                <w:iCs/>
                <w:color w:val="1F497D"/>
                <w:lang w:val="en-GB"/>
              </w:rPr>
              <w:t xml:space="preserve">Items that are not applicable should be deleted, </w:t>
            </w:r>
            <w:r>
              <w:rPr>
                <w:i/>
                <w:iCs/>
                <w:color w:val="1F497D"/>
                <w:lang w:val="en-GB"/>
              </w:rPr>
              <w:t>others</w:t>
            </w:r>
            <w:r w:rsidRPr="00BA5FBA">
              <w:rPr>
                <w:i/>
                <w:iCs/>
                <w:color w:val="1F497D"/>
                <w:lang w:val="en-GB"/>
              </w:rPr>
              <w:t xml:space="preserve"> may be added. If the Client wants to set up maximum ceilings for unit rates of certain type of expenses, such ceilings should be indicated in the FIN forms</w:t>
            </w:r>
            <w:r w:rsidRPr="00BA5FBA">
              <w:rPr>
                <w:i/>
                <w:color w:val="1F497D"/>
                <w:lang w:val="en-GB"/>
              </w:rPr>
              <w:t>:</w:t>
            </w:r>
            <w:r w:rsidRPr="009B6FCF">
              <w:rPr>
                <w:color w:val="1F497D"/>
                <w:lang w:val="en-GB"/>
              </w:rPr>
              <w:t>]</w:t>
            </w:r>
          </w:p>
          <w:p w:rsidR="00E109CB" w:rsidRDefault="00E109CB" w:rsidP="00BC2723">
            <w:pPr>
              <w:pStyle w:val="BankNormal"/>
              <w:tabs>
                <w:tab w:val="right" w:pos="7218"/>
              </w:tabs>
              <w:spacing w:after="0"/>
              <w:rPr>
                <w:szCs w:val="24"/>
                <w:lang w:val="en-GB" w:eastAsia="it-IT"/>
              </w:rPr>
            </w:pPr>
          </w:p>
          <w:p w:rsidR="00E109CB" w:rsidRPr="00B92BFA" w:rsidRDefault="00E109CB" w:rsidP="00BC2723">
            <w:pPr>
              <w:numPr>
                <w:ilvl w:val="12"/>
                <w:numId w:val="0"/>
              </w:numPr>
              <w:tabs>
                <w:tab w:val="left" w:pos="540"/>
              </w:tabs>
              <w:ind w:left="540" w:right="-72" w:hanging="540"/>
              <w:jc w:val="both"/>
              <w:rPr>
                <w:lang w:val="en-GB"/>
              </w:rPr>
            </w:pPr>
            <w:r w:rsidRPr="00B92BFA">
              <w:rPr>
                <w:lang w:val="en-GB"/>
              </w:rPr>
              <w:t>(1)</w:t>
            </w:r>
            <w:r w:rsidRPr="00B92BFA">
              <w:rPr>
                <w:lang w:val="en-GB"/>
              </w:rPr>
              <w:tab/>
              <w:t>a per diem allowance, including hotel, for experts for every day of absence from the home office for the purposes of the Services;</w:t>
            </w:r>
          </w:p>
          <w:p w:rsidR="00E109CB" w:rsidRPr="00B92BFA" w:rsidRDefault="00E109CB" w:rsidP="00BC2723">
            <w:pPr>
              <w:numPr>
                <w:ilvl w:val="12"/>
                <w:numId w:val="0"/>
              </w:numPr>
              <w:tabs>
                <w:tab w:val="left" w:pos="540"/>
              </w:tabs>
              <w:ind w:left="540" w:right="-72" w:hanging="540"/>
              <w:jc w:val="both"/>
              <w:rPr>
                <w:lang w:val="en-GB"/>
              </w:rPr>
            </w:pPr>
          </w:p>
          <w:p w:rsidR="00E109CB" w:rsidRPr="00B92BFA" w:rsidRDefault="00E109CB" w:rsidP="00BC2723">
            <w:pPr>
              <w:numPr>
                <w:ilvl w:val="12"/>
                <w:numId w:val="0"/>
              </w:numPr>
              <w:tabs>
                <w:tab w:val="left" w:pos="540"/>
              </w:tabs>
              <w:ind w:left="540" w:right="-72" w:hanging="540"/>
              <w:jc w:val="both"/>
              <w:rPr>
                <w:spacing w:val="-2"/>
                <w:lang w:val="en-GB"/>
              </w:rPr>
            </w:pPr>
            <w:r w:rsidRPr="00B92BFA">
              <w:rPr>
                <w:spacing w:val="-2"/>
                <w:lang w:val="en-GB"/>
              </w:rPr>
              <w:t>(2)</w:t>
            </w:r>
            <w:r w:rsidRPr="00B92BFA">
              <w:rPr>
                <w:spacing w:val="-2"/>
                <w:lang w:val="en-GB"/>
              </w:rPr>
              <w:tab/>
              <w:t>cost of travel by the most appropriate means of transport and the most direct practicable route;</w:t>
            </w:r>
          </w:p>
          <w:p w:rsidR="00E109CB" w:rsidRPr="00B92BFA" w:rsidRDefault="00E109CB" w:rsidP="00BC2723">
            <w:pPr>
              <w:numPr>
                <w:ilvl w:val="12"/>
                <w:numId w:val="0"/>
              </w:numPr>
              <w:tabs>
                <w:tab w:val="left" w:pos="540"/>
              </w:tabs>
              <w:ind w:left="540" w:right="-72" w:hanging="540"/>
              <w:jc w:val="both"/>
              <w:rPr>
                <w:spacing w:val="-2"/>
                <w:lang w:val="en-GB"/>
              </w:rPr>
            </w:pPr>
          </w:p>
          <w:p w:rsidR="00E109CB" w:rsidRPr="00B92BFA" w:rsidRDefault="00E109CB" w:rsidP="00BC2723">
            <w:pPr>
              <w:numPr>
                <w:ilvl w:val="12"/>
                <w:numId w:val="0"/>
              </w:numPr>
              <w:tabs>
                <w:tab w:val="left" w:pos="540"/>
              </w:tabs>
              <w:ind w:left="540" w:right="-72" w:hanging="540"/>
              <w:jc w:val="both"/>
              <w:rPr>
                <w:spacing w:val="-2"/>
                <w:lang w:val="en-GB"/>
              </w:rPr>
            </w:pPr>
            <w:r w:rsidRPr="00B92BFA">
              <w:rPr>
                <w:spacing w:val="-2"/>
                <w:lang w:val="en-GB"/>
              </w:rPr>
              <w:t>(3)</w:t>
            </w:r>
            <w:r w:rsidRPr="00B92BFA">
              <w:rPr>
                <w:spacing w:val="-2"/>
                <w:lang w:val="en-GB"/>
              </w:rPr>
              <w:tab/>
              <w:t>cost of office accommodation</w:t>
            </w:r>
            <w:r>
              <w:rPr>
                <w:spacing w:val="-2"/>
                <w:lang w:val="en-GB"/>
              </w:rPr>
              <w:t xml:space="preserve"> (in the Recipient’s country)</w:t>
            </w:r>
            <w:r w:rsidRPr="00B92BFA">
              <w:rPr>
                <w:spacing w:val="-2"/>
                <w:lang w:val="en-GB"/>
              </w:rPr>
              <w:t>, including overheads and back-stop support;</w:t>
            </w:r>
          </w:p>
          <w:p w:rsidR="00E109CB" w:rsidRPr="00B92BFA" w:rsidRDefault="00E109CB" w:rsidP="00BC2723">
            <w:pPr>
              <w:numPr>
                <w:ilvl w:val="12"/>
                <w:numId w:val="0"/>
              </w:numPr>
              <w:tabs>
                <w:tab w:val="left" w:pos="540"/>
              </w:tabs>
              <w:ind w:left="540" w:right="-72" w:hanging="540"/>
              <w:jc w:val="both"/>
              <w:rPr>
                <w:spacing w:val="-2"/>
                <w:lang w:val="en-GB"/>
              </w:rPr>
            </w:pPr>
          </w:p>
          <w:p w:rsidR="00E109CB" w:rsidRDefault="00E109CB" w:rsidP="00BC2723">
            <w:pPr>
              <w:numPr>
                <w:ilvl w:val="12"/>
                <w:numId w:val="0"/>
              </w:numPr>
              <w:tabs>
                <w:tab w:val="left" w:pos="540"/>
              </w:tabs>
              <w:ind w:left="540" w:right="-72" w:hanging="540"/>
              <w:jc w:val="both"/>
              <w:rPr>
                <w:spacing w:val="-2"/>
                <w:lang w:val="en-GB"/>
              </w:rPr>
            </w:pPr>
            <w:r w:rsidRPr="00B92BFA">
              <w:rPr>
                <w:spacing w:val="-2"/>
                <w:lang w:val="en-GB"/>
              </w:rPr>
              <w:t>(4)</w:t>
            </w:r>
            <w:r w:rsidRPr="00B92BFA">
              <w:rPr>
                <w:spacing w:val="-2"/>
                <w:lang w:val="en-GB"/>
              </w:rPr>
              <w:tab/>
              <w:t>communications costs;</w:t>
            </w:r>
          </w:p>
          <w:p w:rsidR="00E109CB" w:rsidRPr="00AE462D" w:rsidRDefault="00E109CB" w:rsidP="00E109CB">
            <w:pPr>
              <w:numPr>
                <w:ilvl w:val="12"/>
                <w:numId w:val="0"/>
              </w:numPr>
              <w:tabs>
                <w:tab w:val="left" w:pos="540"/>
              </w:tabs>
              <w:ind w:left="540" w:right="-72" w:hanging="540"/>
              <w:jc w:val="center"/>
              <w:rPr>
                <w:lang w:val="en-GB"/>
              </w:rPr>
            </w:pPr>
          </w:p>
        </w:tc>
      </w:tr>
      <w:tr w:rsidR="00E109CB" w:rsidTr="007B25B5">
        <w:tblPrEx>
          <w:tblBorders>
            <w:top w:val="single" w:sz="6" w:space="0" w:color="auto"/>
          </w:tblBorders>
          <w:tblCellMar>
            <w:right w:w="142" w:type="dxa"/>
          </w:tblCellMar>
        </w:tblPrEx>
        <w:tc>
          <w:tcPr>
            <w:tcW w:w="1514" w:type="dxa"/>
          </w:tcPr>
          <w:p w:rsidR="00E109CB" w:rsidRDefault="00E109CB" w:rsidP="00996871">
            <w:pPr>
              <w:rPr>
                <w:lang w:val="en-GB" w:eastAsia="it-IT"/>
              </w:rPr>
            </w:pPr>
            <w:r>
              <w:rPr>
                <w:b/>
                <w:lang w:val="en-GB"/>
              </w:rPr>
              <w:lastRenderedPageBreak/>
              <w:t>ITC Clause</w:t>
            </w:r>
            <w:r w:rsidR="00996871">
              <w:rPr>
                <w:b/>
                <w:lang w:val="en-GB"/>
              </w:rPr>
              <w:t xml:space="preserve"> </w:t>
            </w:r>
            <w:r>
              <w:rPr>
                <w:b/>
                <w:lang w:val="en-GB"/>
              </w:rPr>
              <w:t>Reference</w:t>
            </w:r>
          </w:p>
        </w:tc>
        <w:tc>
          <w:tcPr>
            <w:tcW w:w="7632" w:type="dxa"/>
            <w:tcMar>
              <w:top w:w="85" w:type="dxa"/>
              <w:bottom w:w="142" w:type="dxa"/>
            </w:tcMar>
          </w:tcPr>
          <w:p w:rsidR="00E109CB" w:rsidRPr="00B92BFA" w:rsidRDefault="00E109CB" w:rsidP="00E109CB">
            <w:pPr>
              <w:numPr>
                <w:ilvl w:val="12"/>
                <w:numId w:val="0"/>
              </w:numPr>
              <w:tabs>
                <w:tab w:val="left" w:pos="540"/>
              </w:tabs>
              <w:spacing w:before="120"/>
              <w:ind w:left="547" w:right="-72" w:hanging="547"/>
              <w:jc w:val="center"/>
              <w:rPr>
                <w:spacing w:val="-2"/>
                <w:lang w:val="en-GB"/>
              </w:rPr>
            </w:pPr>
            <w:r>
              <w:rPr>
                <w:b/>
              </w:rPr>
              <w:t>B. PREPARATION OF PROPOSALS</w:t>
            </w:r>
          </w:p>
        </w:tc>
      </w:tr>
      <w:tr w:rsidR="00E109CB" w:rsidTr="007B25B5">
        <w:tblPrEx>
          <w:tblBorders>
            <w:top w:val="single" w:sz="6" w:space="0" w:color="auto"/>
          </w:tblBorders>
          <w:tblCellMar>
            <w:right w:w="142" w:type="dxa"/>
          </w:tblCellMar>
        </w:tblPrEx>
        <w:tc>
          <w:tcPr>
            <w:tcW w:w="1514" w:type="dxa"/>
          </w:tcPr>
          <w:p w:rsidR="00E109CB" w:rsidRDefault="00E109CB" w:rsidP="007B25B5">
            <w:pPr>
              <w:pStyle w:val="BankNormal"/>
              <w:spacing w:after="0"/>
              <w:rPr>
                <w:szCs w:val="24"/>
                <w:lang w:val="en-GB" w:eastAsia="it-IT"/>
              </w:rPr>
            </w:pPr>
          </w:p>
        </w:tc>
        <w:tc>
          <w:tcPr>
            <w:tcW w:w="7632" w:type="dxa"/>
            <w:tcMar>
              <w:top w:w="85" w:type="dxa"/>
              <w:bottom w:w="142" w:type="dxa"/>
            </w:tcMar>
          </w:tcPr>
          <w:p w:rsidR="00E109CB" w:rsidRPr="00B92BFA" w:rsidRDefault="00E109CB" w:rsidP="00E109CB">
            <w:pPr>
              <w:numPr>
                <w:ilvl w:val="12"/>
                <w:numId w:val="0"/>
              </w:numPr>
              <w:tabs>
                <w:tab w:val="left" w:pos="540"/>
              </w:tabs>
              <w:ind w:left="540" w:right="-72" w:hanging="540"/>
              <w:jc w:val="both"/>
              <w:rPr>
                <w:spacing w:val="-2"/>
                <w:lang w:val="en-GB"/>
              </w:rPr>
            </w:pPr>
            <w:r w:rsidRPr="00B92BFA">
              <w:rPr>
                <w:spacing w:val="-2"/>
                <w:lang w:val="en-GB"/>
              </w:rPr>
              <w:t>(5)</w:t>
            </w:r>
            <w:r w:rsidRPr="00B92BFA">
              <w:rPr>
                <w:spacing w:val="-2"/>
                <w:lang w:val="en-GB"/>
              </w:rPr>
              <w:tab/>
              <w:t>cost of purchase or rent or freight of any equipment required to be provided by the Consultants;</w:t>
            </w:r>
          </w:p>
          <w:p w:rsidR="00E109CB" w:rsidRPr="00B92BFA" w:rsidRDefault="00E109CB" w:rsidP="00E109CB">
            <w:pPr>
              <w:tabs>
                <w:tab w:val="left" w:pos="0"/>
                <w:tab w:val="left" w:pos="466"/>
                <w:tab w:val="left" w:pos="1440"/>
              </w:tabs>
              <w:suppressAutoHyphens/>
              <w:ind w:left="466" w:hanging="466"/>
              <w:jc w:val="both"/>
              <w:rPr>
                <w:spacing w:val="-2"/>
                <w:highlight w:val="yellow"/>
                <w:lang w:val="en-GB"/>
              </w:rPr>
            </w:pPr>
          </w:p>
          <w:p w:rsidR="00E109CB" w:rsidRPr="00B92BFA" w:rsidRDefault="00E109CB" w:rsidP="00E109CB">
            <w:pPr>
              <w:numPr>
                <w:ilvl w:val="12"/>
                <w:numId w:val="0"/>
              </w:numPr>
              <w:tabs>
                <w:tab w:val="left" w:pos="540"/>
              </w:tabs>
              <w:ind w:left="540" w:right="-72" w:hanging="540"/>
              <w:jc w:val="both"/>
              <w:rPr>
                <w:spacing w:val="-2"/>
                <w:lang w:val="en-GB"/>
              </w:rPr>
            </w:pPr>
            <w:r w:rsidRPr="00B92BFA">
              <w:rPr>
                <w:spacing w:val="-2"/>
                <w:lang w:val="en-GB"/>
              </w:rPr>
              <w:t>(6)</w:t>
            </w:r>
            <w:r w:rsidRPr="00B92BFA">
              <w:rPr>
                <w:spacing w:val="-2"/>
                <w:lang w:val="en-GB"/>
              </w:rPr>
              <w:tab/>
              <w:t>cost of reports production (including printing) and delivering to the Client;</w:t>
            </w:r>
          </w:p>
          <w:p w:rsidR="00E109CB" w:rsidRPr="00B92BFA" w:rsidRDefault="00E109CB" w:rsidP="00E109CB">
            <w:pPr>
              <w:numPr>
                <w:ilvl w:val="12"/>
                <w:numId w:val="0"/>
              </w:numPr>
              <w:tabs>
                <w:tab w:val="left" w:pos="540"/>
              </w:tabs>
              <w:ind w:left="540" w:right="-72" w:hanging="540"/>
              <w:jc w:val="both"/>
              <w:rPr>
                <w:spacing w:val="-2"/>
                <w:lang w:val="en-GB"/>
              </w:rPr>
            </w:pPr>
          </w:p>
          <w:p w:rsidR="00E109CB" w:rsidRPr="00B92BFA" w:rsidRDefault="00E109CB" w:rsidP="00E109CB">
            <w:pPr>
              <w:numPr>
                <w:ilvl w:val="12"/>
                <w:numId w:val="0"/>
              </w:numPr>
              <w:tabs>
                <w:tab w:val="left" w:pos="540"/>
              </w:tabs>
              <w:ind w:left="540" w:right="-72" w:hanging="540"/>
              <w:jc w:val="both"/>
              <w:rPr>
                <w:spacing w:val="-2"/>
                <w:lang w:val="en-GB"/>
              </w:rPr>
            </w:pPr>
            <w:r w:rsidRPr="00B92BFA">
              <w:rPr>
                <w:spacing w:val="-2"/>
                <w:lang w:val="en-GB"/>
              </w:rPr>
              <w:t>(7)</w:t>
            </w:r>
            <w:r w:rsidRPr="00B92BFA">
              <w:rPr>
                <w:spacing w:val="-2"/>
                <w:lang w:val="en-GB"/>
              </w:rPr>
              <w:tab/>
              <w:t>other allowances where applicable and provisional or fixed sums (if any)</w:t>
            </w:r>
            <w:r>
              <w:rPr>
                <w:spacing w:val="-2"/>
                <w:lang w:val="en-GB"/>
              </w:rPr>
              <w:t>;</w:t>
            </w:r>
            <w:r w:rsidRPr="00B92BFA">
              <w:rPr>
                <w:spacing w:val="-2"/>
                <w:lang w:val="en-GB"/>
              </w:rPr>
              <w:t xml:space="preserve"> </w:t>
            </w:r>
          </w:p>
          <w:p w:rsidR="00E109CB" w:rsidRPr="00B92BFA" w:rsidRDefault="00E109CB" w:rsidP="00E109CB">
            <w:pPr>
              <w:tabs>
                <w:tab w:val="left" w:pos="0"/>
                <w:tab w:val="left" w:pos="466"/>
                <w:tab w:val="left" w:pos="1440"/>
              </w:tabs>
              <w:suppressAutoHyphens/>
              <w:ind w:left="466" w:hanging="466"/>
              <w:jc w:val="both"/>
              <w:rPr>
                <w:strike/>
                <w:spacing w:val="-2"/>
                <w:lang w:val="en-GB"/>
              </w:rPr>
            </w:pPr>
          </w:p>
          <w:p w:rsidR="00E109CB" w:rsidRPr="00AE462D" w:rsidRDefault="00E109CB" w:rsidP="00E109CB">
            <w:pPr>
              <w:numPr>
                <w:ilvl w:val="12"/>
                <w:numId w:val="0"/>
              </w:numPr>
              <w:tabs>
                <w:tab w:val="left" w:pos="540"/>
              </w:tabs>
              <w:ind w:left="540" w:right="-72" w:hanging="540"/>
              <w:jc w:val="both"/>
              <w:rPr>
                <w:lang w:val="en-GB"/>
              </w:rPr>
            </w:pPr>
            <w:r w:rsidRPr="00B92BFA">
              <w:rPr>
                <w:lang w:val="en-GB"/>
              </w:rPr>
              <w:t>(8)</w:t>
            </w:r>
            <w:r w:rsidRPr="00B92BFA">
              <w:rPr>
                <w:lang w:val="en-GB"/>
              </w:rPr>
              <w:tab/>
            </w:r>
            <w:r w:rsidRPr="00B92BFA">
              <w:rPr>
                <w:i/>
                <w:color w:val="1F497D"/>
                <w:lang w:val="en-GB"/>
              </w:rPr>
              <w:t>[insert relevant type of expenses, if/as applicable]</w:t>
            </w:r>
            <w:r>
              <w:rPr>
                <w:i/>
                <w:color w:val="1F497D"/>
                <w:lang w:val="en-GB"/>
              </w:rPr>
              <w:t>.</w:t>
            </w:r>
          </w:p>
        </w:tc>
      </w:tr>
      <w:tr w:rsidR="00E109CB" w:rsidTr="007B25B5">
        <w:tblPrEx>
          <w:tblBorders>
            <w:top w:val="single" w:sz="6" w:space="0" w:color="auto"/>
          </w:tblBorders>
          <w:tblCellMar>
            <w:right w:w="142" w:type="dxa"/>
          </w:tblCellMar>
        </w:tblPrEx>
        <w:tc>
          <w:tcPr>
            <w:tcW w:w="1514" w:type="dxa"/>
          </w:tcPr>
          <w:p w:rsidR="00E109CB" w:rsidRDefault="00E109CB" w:rsidP="007B25B5">
            <w:pPr>
              <w:rPr>
                <w:b/>
                <w:bCs/>
                <w:lang w:val="en-GB"/>
              </w:rPr>
            </w:pPr>
            <w:r>
              <w:rPr>
                <w:b/>
                <w:bCs/>
                <w:lang w:val="en-GB"/>
              </w:rPr>
              <w:t>16.2</w:t>
            </w:r>
          </w:p>
        </w:tc>
        <w:tc>
          <w:tcPr>
            <w:tcW w:w="7632" w:type="dxa"/>
            <w:tcMar>
              <w:top w:w="85" w:type="dxa"/>
              <w:bottom w:w="142" w:type="dxa"/>
            </w:tcMar>
          </w:tcPr>
          <w:p w:rsidR="00E109CB" w:rsidRDefault="00E109CB" w:rsidP="007B25B5">
            <w:pPr>
              <w:tabs>
                <w:tab w:val="right" w:pos="7218"/>
              </w:tabs>
              <w:rPr>
                <w:lang w:val="en-GB"/>
              </w:rPr>
            </w:pPr>
            <w:r w:rsidRPr="00B92BFA">
              <w:rPr>
                <w:lang w:val="en-GB"/>
              </w:rPr>
              <w:t>A price adjustment provision applies to remuneration rates: Yes ________ or NO ___________</w:t>
            </w:r>
          </w:p>
          <w:p w:rsidR="00E109CB" w:rsidRPr="00B92BFA" w:rsidRDefault="00E109CB" w:rsidP="007B25B5">
            <w:pPr>
              <w:tabs>
                <w:tab w:val="right" w:pos="7218"/>
              </w:tabs>
              <w:rPr>
                <w:lang w:val="en-GB"/>
              </w:rPr>
            </w:pPr>
          </w:p>
          <w:p w:rsidR="00E109CB" w:rsidRDefault="00E109CB" w:rsidP="007B25B5">
            <w:pPr>
              <w:tabs>
                <w:tab w:val="right" w:pos="7218"/>
              </w:tabs>
              <w:jc w:val="both"/>
              <w:rPr>
                <w:i/>
                <w:color w:val="002060"/>
                <w:lang w:val="en-GB"/>
              </w:rPr>
            </w:pPr>
            <w:r w:rsidRPr="00B92BFA">
              <w:rPr>
                <w:i/>
                <w:color w:val="002060"/>
                <w:lang w:val="en-GB"/>
              </w:rPr>
              <w:t>[Notes</w:t>
            </w:r>
            <w:r>
              <w:rPr>
                <w:i/>
                <w:color w:val="002060"/>
                <w:lang w:val="en-GB"/>
              </w:rPr>
              <w:t xml:space="preserve"> to Client</w:t>
            </w:r>
            <w:r w:rsidRPr="00B92BFA">
              <w:rPr>
                <w:i/>
                <w:color w:val="002060"/>
                <w:lang w:val="en-GB"/>
              </w:rPr>
              <w:t xml:space="preserve">:  Applies to all Time-Based contracts with longer than 18 months in duration. </w:t>
            </w:r>
            <w:r>
              <w:rPr>
                <w:i/>
                <w:color w:val="002060"/>
                <w:lang w:val="en-GB"/>
              </w:rPr>
              <w:t xml:space="preserve"> </w:t>
            </w:r>
            <w:r w:rsidRPr="00B92BFA">
              <w:rPr>
                <w:i/>
                <w:color w:val="002060"/>
                <w:lang w:val="en-GB"/>
              </w:rPr>
              <w:t>In exceptional circumstances can also apply to Lump-Sum contracts</w:t>
            </w:r>
            <w:r>
              <w:rPr>
                <w:i/>
                <w:color w:val="002060"/>
                <w:lang w:val="en-GB"/>
              </w:rPr>
              <w:t xml:space="preserve"> for</w:t>
            </w:r>
            <w:r w:rsidRPr="00B92BFA">
              <w:rPr>
                <w:i/>
                <w:color w:val="002060"/>
                <w:lang w:val="en-GB"/>
              </w:rPr>
              <w:t xml:space="preserve"> assignments longer than 18 months in duration with prior agreement with the Bank.]</w:t>
            </w:r>
          </w:p>
          <w:p w:rsidR="00E109CB" w:rsidRPr="00B92BFA" w:rsidRDefault="00E109CB" w:rsidP="007B25B5">
            <w:pPr>
              <w:tabs>
                <w:tab w:val="right" w:pos="7218"/>
              </w:tabs>
              <w:jc w:val="both"/>
              <w:rPr>
                <w:i/>
                <w:color w:val="002060"/>
                <w:lang w:val="en-GB"/>
              </w:rPr>
            </w:pPr>
          </w:p>
          <w:p w:rsidR="00E109CB" w:rsidRPr="0085649D" w:rsidRDefault="00E109CB" w:rsidP="007B25B5">
            <w:pPr>
              <w:tabs>
                <w:tab w:val="right" w:pos="7218"/>
              </w:tabs>
              <w:jc w:val="both"/>
              <w:rPr>
                <w:color w:val="002060"/>
                <w:lang w:val="en-GB"/>
              </w:rPr>
            </w:pPr>
            <w:r w:rsidRPr="00B92BFA">
              <w:rPr>
                <w:i/>
                <w:color w:val="002060"/>
                <w:lang w:val="en-GB"/>
              </w:rPr>
              <w:t>[If “Yes”, specify whether it applies to foreign and/or local inflation]</w:t>
            </w:r>
          </w:p>
        </w:tc>
      </w:tr>
      <w:tr w:rsidR="00E109CB" w:rsidTr="007B25B5">
        <w:tblPrEx>
          <w:tblBorders>
            <w:top w:val="single" w:sz="6" w:space="0" w:color="auto"/>
          </w:tblBorders>
          <w:tblCellMar>
            <w:right w:w="142" w:type="dxa"/>
          </w:tblCellMar>
        </w:tblPrEx>
        <w:tc>
          <w:tcPr>
            <w:tcW w:w="1514" w:type="dxa"/>
          </w:tcPr>
          <w:p w:rsidR="00E109CB" w:rsidRDefault="00E109CB" w:rsidP="007B25B5">
            <w:pPr>
              <w:rPr>
                <w:b/>
                <w:bCs/>
                <w:lang w:val="en-GB"/>
              </w:rPr>
            </w:pPr>
            <w:r>
              <w:rPr>
                <w:b/>
                <w:bCs/>
                <w:lang w:val="en-GB"/>
              </w:rPr>
              <w:t>16.3</w:t>
            </w:r>
          </w:p>
        </w:tc>
        <w:tc>
          <w:tcPr>
            <w:tcW w:w="7632" w:type="dxa"/>
            <w:tcMar>
              <w:top w:w="85" w:type="dxa"/>
              <w:bottom w:w="142" w:type="dxa"/>
            </w:tcMar>
          </w:tcPr>
          <w:p w:rsidR="00E109CB" w:rsidRPr="009B47FA" w:rsidRDefault="00E109CB" w:rsidP="007B25B5">
            <w:pPr>
              <w:pStyle w:val="BankNormal"/>
              <w:tabs>
                <w:tab w:val="left" w:pos="3346"/>
                <w:tab w:val="left" w:pos="4246"/>
                <w:tab w:val="right" w:pos="7218"/>
              </w:tabs>
              <w:spacing w:after="0"/>
              <w:rPr>
                <w:i/>
                <w:szCs w:val="24"/>
                <w:lang w:val="en-GB"/>
              </w:rPr>
            </w:pPr>
            <w:r w:rsidRPr="00A37853">
              <w:rPr>
                <w:color w:val="365F91"/>
                <w:szCs w:val="24"/>
                <w:lang w:val="en-GB"/>
              </w:rPr>
              <w:t>[</w:t>
            </w:r>
            <w:r w:rsidRPr="005978A6">
              <w:rPr>
                <w:i/>
                <w:color w:val="1F497D"/>
                <w:szCs w:val="24"/>
                <w:lang w:val="en-GB"/>
              </w:rPr>
              <w:t>Notes to Client</w:t>
            </w:r>
            <w:r w:rsidRPr="00B92BFA">
              <w:rPr>
                <w:b/>
                <w:i/>
                <w:color w:val="1F497D"/>
                <w:szCs w:val="24"/>
                <w:lang w:val="en-GB"/>
              </w:rPr>
              <w:t xml:space="preserve">:  </w:t>
            </w:r>
            <w:r w:rsidRPr="00B92BFA">
              <w:rPr>
                <w:i/>
                <w:color w:val="1F497D"/>
                <w:szCs w:val="24"/>
                <w:lang w:val="en-GB"/>
              </w:rPr>
              <w:t>If the Client has obtained a tax exemption applicable to the Contract, insert</w:t>
            </w:r>
            <w:r w:rsidRPr="001272A8">
              <w:rPr>
                <w:szCs w:val="24"/>
                <w:lang w:val="en-GB"/>
              </w:rPr>
              <w:t xml:space="preserve"> </w:t>
            </w:r>
            <w:r w:rsidRPr="00B92BFA">
              <w:rPr>
                <w:szCs w:val="24"/>
                <w:lang w:val="en-GB"/>
              </w:rPr>
              <w:t xml:space="preserve">“The Client has obtained an exemption for the Consultant from payment of </w:t>
            </w:r>
            <w:r w:rsidRPr="00B92BFA">
              <w:rPr>
                <w:color w:val="1F497D"/>
                <w:szCs w:val="24"/>
                <w:lang w:val="en-GB"/>
              </w:rPr>
              <w:t>[</w:t>
            </w:r>
            <w:r w:rsidRPr="00B92BFA">
              <w:rPr>
                <w:i/>
                <w:color w:val="1F497D"/>
                <w:szCs w:val="24"/>
                <w:lang w:val="en-GB"/>
              </w:rPr>
              <w:t>insert the tax description. E.g., VAT, or local indirect taxes, etc.</w:t>
            </w:r>
            <w:r w:rsidRPr="00B92BFA">
              <w:rPr>
                <w:color w:val="1F497D"/>
                <w:szCs w:val="24"/>
                <w:lang w:val="en-GB"/>
              </w:rPr>
              <w:t>]</w:t>
            </w:r>
            <w:r w:rsidRPr="00B92BFA">
              <w:rPr>
                <w:szCs w:val="24"/>
                <w:lang w:val="en-GB"/>
              </w:rPr>
              <w:t xml:space="preserve"> in the Client’s country as per</w:t>
            </w:r>
            <w:r w:rsidRPr="001272A8">
              <w:rPr>
                <w:b/>
                <w:szCs w:val="24"/>
                <w:lang w:val="en-GB"/>
              </w:rPr>
              <w:t xml:space="preserve"> </w:t>
            </w:r>
            <w:r w:rsidRPr="002341C9">
              <w:rPr>
                <w:i/>
                <w:color w:val="1F497D"/>
                <w:szCs w:val="24"/>
                <w:lang w:val="en-GB"/>
              </w:rPr>
              <w:t>[</w:t>
            </w:r>
            <w:r w:rsidRPr="00B92BFA">
              <w:rPr>
                <w:i/>
                <w:color w:val="1F497D"/>
                <w:szCs w:val="24"/>
                <w:lang w:val="en-GB"/>
              </w:rPr>
              <w:t>insert reference to the applicable official source that issued an exemption</w:t>
            </w:r>
            <w:r w:rsidRPr="002341C9">
              <w:rPr>
                <w:i/>
                <w:color w:val="1F497D"/>
                <w:szCs w:val="24"/>
                <w:lang w:val="en-GB"/>
              </w:rPr>
              <w:t>]</w:t>
            </w:r>
            <w:r w:rsidRPr="002341C9">
              <w:rPr>
                <w:i/>
                <w:szCs w:val="24"/>
                <w:lang w:val="en-GB"/>
              </w:rPr>
              <w:t>.</w:t>
            </w:r>
          </w:p>
          <w:p w:rsidR="00E109CB" w:rsidRPr="00BD182B" w:rsidRDefault="00E109CB" w:rsidP="007B25B5">
            <w:pPr>
              <w:pStyle w:val="BankNormal"/>
              <w:tabs>
                <w:tab w:val="left" w:pos="3346"/>
                <w:tab w:val="left" w:pos="4246"/>
                <w:tab w:val="right" w:pos="7218"/>
              </w:tabs>
              <w:spacing w:after="0"/>
              <w:rPr>
                <w:szCs w:val="24"/>
                <w:lang w:val="en-GB"/>
              </w:rPr>
            </w:pPr>
          </w:p>
          <w:p w:rsidR="00E109CB" w:rsidRDefault="00E109CB" w:rsidP="007B25B5">
            <w:pPr>
              <w:pStyle w:val="BankNormal"/>
              <w:tabs>
                <w:tab w:val="left" w:pos="3346"/>
                <w:tab w:val="left" w:pos="4246"/>
                <w:tab w:val="right" w:pos="7218"/>
              </w:tabs>
              <w:spacing w:after="0"/>
              <w:rPr>
                <w:i/>
                <w:color w:val="002060"/>
                <w:szCs w:val="24"/>
                <w:lang w:val="en-GB"/>
              </w:rPr>
            </w:pPr>
            <w:r w:rsidRPr="003F2D28">
              <w:rPr>
                <w:color w:val="002060"/>
                <w:szCs w:val="24"/>
                <w:lang w:val="en-GB"/>
              </w:rPr>
              <w:t>[</w:t>
            </w:r>
            <w:r w:rsidRPr="00B92BFA">
              <w:rPr>
                <w:i/>
                <w:color w:val="002060"/>
                <w:szCs w:val="24"/>
                <w:lang w:val="en-GB"/>
              </w:rPr>
              <w:t>Notes</w:t>
            </w:r>
            <w:r>
              <w:rPr>
                <w:i/>
                <w:color w:val="002060"/>
                <w:szCs w:val="24"/>
                <w:lang w:val="en-GB"/>
              </w:rPr>
              <w:t xml:space="preserve"> to Client</w:t>
            </w:r>
            <w:r w:rsidRPr="00B92BFA">
              <w:rPr>
                <w:i/>
                <w:color w:val="002060"/>
                <w:szCs w:val="24"/>
                <w:lang w:val="en-GB"/>
              </w:rPr>
              <w:t>:  If  there is no tax exemption in the Client’s country, insert the following:</w:t>
            </w:r>
          </w:p>
          <w:p w:rsidR="00E109CB" w:rsidRDefault="00E109CB" w:rsidP="007B25B5">
            <w:pPr>
              <w:pStyle w:val="BankNormal"/>
              <w:tabs>
                <w:tab w:val="left" w:pos="3346"/>
                <w:tab w:val="left" w:pos="4246"/>
                <w:tab w:val="right" w:pos="7218"/>
              </w:tabs>
              <w:spacing w:after="0"/>
              <w:rPr>
                <w:color w:val="002060"/>
                <w:szCs w:val="24"/>
                <w:lang w:val="en-GB"/>
              </w:rPr>
            </w:pPr>
          </w:p>
          <w:p w:rsidR="00E109CB" w:rsidRDefault="00E109CB" w:rsidP="007B25B5">
            <w:pPr>
              <w:pStyle w:val="BankNormal"/>
              <w:tabs>
                <w:tab w:val="left" w:pos="3346"/>
                <w:tab w:val="left" w:pos="4246"/>
                <w:tab w:val="right" w:pos="7218"/>
              </w:tabs>
              <w:spacing w:after="0"/>
              <w:rPr>
                <w:color w:val="002060"/>
                <w:szCs w:val="24"/>
                <w:lang w:val="en-GB"/>
              </w:rPr>
            </w:pPr>
            <w:r>
              <w:rPr>
                <w:color w:val="002060"/>
                <w:szCs w:val="24"/>
                <w:lang w:val="en-GB"/>
              </w:rPr>
              <w:t>“</w:t>
            </w:r>
            <w:r w:rsidRPr="00B92BFA">
              <w:rPr>
                <w:szCs w:val="24"/>
                <w:lang w:val="en-GB"/>
              </w:rPr>
              <w:t xml:space="preserve">Information on the Consultant’s tax obligations in the Client’s country can be found </w:t>
            </w:r>
            <w:r w:rsidRPr="002341C9">
              <w:rPr>
                <w:i/>
                <w:color w:val="1F497D"/>
                <w:szCs w:val="24"/>
                <w:lang w:val="en-GB"/>
              </w:rPr>
              <w:t>[</w:t>
            </w:r>
            <w:r w:rsidRPr="00B92BFA">
              <w:rPr>
                <w:i/>
                <w:color w:val="1F497D"/>
                <w:szCs w:val="24"/>
                <w:lang w:val="en-GB"/>
              </w:rPr>
              <w:t>insert reference to the appropriate official source</w:t>
            </w:r>
            <w:r w:rsidRPr="002341C9">
              <w:rPr>
                <w:i/>
                <w:color w:val="1F497D"/>
                <w:szCs w:val="24"/>
                <w:lang w:val="en-GB"/>
              </w:rPr>
              <w:t>]</w:t>
            </w:r>
            <w:r w:rsidRPr="002341C9">
              <w:rPr>
                <w:szCs w:val="24"/>
                <w:lang w:val="en-GB"/>
              </w:rPr>
              <w:t>.</w:t>
            </w:r>
            <w:r>
              <w:rPr>
                <w:color w:val="002060"/>
                <w:szCs w:val="24"/>
                <w:lang w:val="en-GB"/>
              </w:rPr>
              <w:t>”</w:t>
            </w:r>
          </w:p>
          <w:p w:rsidR="00E109CB" w:rsidRDefault="00E109CB" w:rsidP="007B25B5">
            <w:pPr>
              <w:pStyle w:val="BankNormal"/>
              <w:tabs>
                <w:tab w:val="left" w:pos="3346"/>
                <w:tab w:val="left" w:pos="4246"/>
                <w:tab w:val="right" w:pos="7218"/>
              </w:tabs>
              <w:spacing w:after="0"/>
              <w:contextualSpacing/>
              <w:rPr>
                <w:lang w:val="en-GB"/>
              </w:rPr>
            </w:pPr>
          </w:p>
        </w:tc>
      </w:tr>
      <w:tr w:rsidR="00E109CB" w:rsidTr="007B25B5">
        <w:tblPrEx>
          <w:tblBorders>
            <w:top w:val="single" w:sz="6" w:space="0" w:color="auto"/>
          </w:tblBorders>
          <w:tblCellMar>
            <w:right w:w="142" w:type="dxa"/>
          </w:tblCellMar>
        </w:tblPrEx>
        <w:tc>
          <w:tcPr>
            <w:tcW w:w="1514" w:type="dxa"/>
          </w:tcPr>
          <w:p w:rsidR="00E109CB" w:rsidRDefault="00E109CB" w:rsidP="007B25B5">
            <w:pPr>
              <w:rPr>
                <w:b/>
                <w:bCs/>
                <w:lang w:val="en-GB"/>
              </w:rPr>
            </w:pPr>
            <w:r>
              <w:rPr>
                <w:b/>
                <w:bCs/>
                <w:lang w:val="en-GB"/>
              </w:rPr>
              <w:t>16.4</w:t>
            </w:r>
          </w:p>
        </w:tc>
        <w:tc>
          <w:tcPr>
            <w:tcW w:w="7632" w:type="dxa"/>
            <w:tcMar>
              <w:top w:w="85" w:type="dxa"/>
              <w:bottom w:w="142" w:type="dxa"/>
            </w:tcMar>
          </w:tcPr>
          <w:p w:rsidR="00E109CB" w:rsidRPr="00B92BFA" w:rsidRDefault="00E109CB" w:rsidP="007B25B5">
            <w:pPr>
              <w:pStyle w:val="BankNormal"/>
              <w:tabs>
                <w:tab w:val="left" w:pos="3346"/>
                <w:tab w:val="left" w:pos="4246"/>
                <w:tab w:val="right" w:pos="7218"/>
              </w:tabs>
              <w:spacing w:after="0"/>
              <w:jc w:val="both"/>
              <w:rPr>
                <w:lang w:val="en-GB"/>
              </w:rPr>
            </w:pPr>
            <w:r w:rsidRPr="00B92BFA">
              <w:rPr>
                <w:lang w:val="en-GB"/>
              </w:rPr>
              <w:t>The Financial Proposal shall be stated in the following currencies:</w:t>
            </w:r>
          </w:p>
          <w:p w:rsidR="00E109CB" w:rsidRPr="00B92BFA" w:rsidRDefault="00E109CB" w:rsidP="007B25B5">
            <w:pPr>
              <w:pStyle w:val="BankNormal"/>
              <w:tabs>
                <w:tab w:val="left" w:pos="3346"/>
                <w:tab w:val="left" w:pos="4246"/>
                <w:tab w:val="right" w:pos="7218"/>
              </w:tabs>
              <w:spacing w:after="0"/>
              <w:jc w:val="both"/>
              <w:rPr>
                <w:lang w:val="en-GB"/>
              </w:rPr>
            </w:pPr>
          </w:p>
          <w:p w:rsidR="00E109CB" w:rsidRPr="000039DC" w:rsidRDefault="00E109CB" w:rsidP="007B25B5">
            <w:pPr>
              <w:pStyle w:val="CommentText"/>
              <w:jc w:val="both"/>
              <w:rPr>
                <w:sz w:val="24"/>
                <w:szCs w:val="24"/>
              </w:rPr>
            </w:pPr>
            <w:r w:rsidRPr="000039DC">
              <w:rPr>
                <w:sz w:val="24"/>
                <w:szCs w:val="24"/>
              </w:rPr>
              <w:t xml:space="preserve">Consultant may express the price for the Services in US Dollars or the </w:t>
            </w:r>
            <w:r>
              <w:rPr>
                <w:sz w:val="24"/>
                <w:szCs w:val="24"/>
              </w:rPr>
              <w:t>currency of the Consultant’s home country.</w:t>
            </w:r>
          </w:p>
          <w:p w:rsidR="00E109CB" w:rsidRPr="002D670C" w:rsidRDefault="00E109CB" w:rsidP="007B25B5">
            <w:pPr>
              <w:pStyle w:val="CommentText"/>
              <w:jc w:val="both"/>
              <w:rPr>
                <w:highlight w:val="cyan"/>
              </w:rPr>
            </w:pPr>
          </w:p>
          <w:p w:rsidR="00E109CB" w:rsidRDefault="00E109CB" w:rsidP="007B25B5">
            <w:pPr>
              <w:pStyle w:val="BankNormal"/>
              <w:tabs>
                <w:tab w:val="left" w:pos="3346"/>
                <w:tab w:val="left" w:pos="4246"/>
                <w:tab w:val="right" w:pos="7218"/>
              </w:tabs>
              <w:spacing w:after="0"/>
              <w:jc w:val="both"/>
              <w:rPr>
                <w:color w:val="FFFFFF"/>
                <w:lang w:val="en-GB"/>
              </w:rPr>
            </w:pPr>
            <w:r w:rsidRPr="000039DC">
              <w:rPr>
                <w:lang w:val="en-GB"/>
              </w:rPr>
              <w:t>The Financial Proposal should state local costs in the Client’s country currency (local currency):</w:t>
            </w:r>
            <w:r>
              <w:rPr>
                <w:lang w:val="en-GB"/>
              </w:rPr>
              <w:t xml:space="preserve">  Yes_____ or NO_________</w:t>
            </w:r>
            <w:r>
              <w:rPr>
                <w:color w:val="FFFFFF"/>
                <w:lang w:val="en-GB"/>
              </w:rPr>
              <w:t>.</w:t>
            </w:r>
          </w:p>
          <w:p w:rsidR="00E109CB" w:rsidRDefault="00E109CB" w:rsidP="007B25B5">
            <w:pPr>
              <w:pStyle w:val="BankNormal"/>
              <w:tabs>
                <w:tab w:val="left" w:pos="3346"/>
                <w:tab w:val="left" w:pos="4246"/>
                <w:tab w:val="right" w:pos="7218"/>
              </w:tabs>
              <w:spacing w:after="0"/>
              <w:jc w:val="both"/>
              <w:rPr>
                <w:color w:val="FFFFFF"/>
                <w:lang w:val="en-GB"/>
              </w:rPr>
            </w:pPr>
          </w:p>
          <w:p w:rsidR="00E109CB" w:rsidRDefault="00E109CB" w:rsidP="007B25B5">
            <w:pPr>
              <w:pStyle w:val="BankNormal"/>
              <w:tabs>
                <w:tab w:val="left" w:pos="3346"/>
                <w:tab w:val="left" w:pos="4246"/>
                <w:tab w:val="right" w:pos="7218"/>
              </w:tabs>
              <w:spacing w:after="0"/>
              <w:jc w:val="both"/>
              <w:rPr>
                <w:color w:val="FFFFFF"/>
                <w:lang w:val="en-GB"/>
              </w:rPr>
            </w:pPr>
          </w:p>
          <w:p w:rsidR="00E109CB" w:rsidRPr="003F2D28" w:rsidRDefault="00E109CB" w:rsidP="007B25B5">
            <w:pPr>
              <w:pStyle w:val="BankNormal"/>
              <w:tabs>
                <w:tab w:val="left" w:pos="3346"/>
                <w:tab w:val="left" w:pos="4246"/>
                <w:tab w:val="right" w:pos="7218"/>
              </w:tabs>
              <w:spacing w:after="0"/>
              <w:jc w:val="both"/>
              <w:rPr>
                <w:b/>
                <w:szCs w:val="24"/>
                <w:lang w:val="en-GB"/>
              </w:rPr>
            </w:pPr>
          </w:p>
        </w:tc>
      </w:tr>
      <w:tr w:rsidR="00E109CB" w:rsidTr="00E109CB">
        <w:tblPrEx>
          <w:tblBorders>
            <w:top w:val="single" w:sz="6" w:space="0" w:color="auto"/>
          </w:tblBorders>
          <w:tblCellMar>
            <w:right w:w="142" w:type="dxa"/>
          </w:tblCellMar>
        </w:tblPrEx>
        <w:trPr>
          <w:trHeight w:val="588"/>
        </w:trPr>
        <w:tc>
          <w:tcPr>
            <w:tcW w:w="1514" w:type="dxa"/>
          </w:tcPr>
          <w:p w:rsidR="00E109CB" w:rsidRPr="00B92BFA" w:rsidRDefault="00E109CB" w:rsidP="00996871">
            <w:pPr>
              <w:rPr>
                <w:lang w:val="en-GB"/>
              </w:rPr>
            </w:pPr>
            <w:r>
              <w:rPr>
                <w:b/>
                <w:lang w:val="en-GB"/>
              </w:rPr>
              <w:lastRenderedPageBreak/>
              <w:t>ITC Clause</w:t>
            </w:r>
            <w:r w:rsidR="00996871">
              <w:rPr>
                <w:b/>
                <w:lang w:val="en-GB"/>
              </w:rPr>
              <w:t xml:space="preserve"> </w:t>
            </w:r>
            <w:r>
              <w:rPr>
                <w:b/>
                <w:lang w:val="en-GB"/>
              </w:rPr>
              <w:t>Reference</w:t>
            </w:r>
          </w:p>
        </w:tc>
        <w:tc>
          <w:tcPr>
            <w:tcW w:w="7632" w:type="dxa"/>
          </w:tcPr>
          <w:p w:rsidR="00E109CB" w:rsidRPr="00B92BFA" w:rsidRDefault="00E109CB" w:rsidP="00A719F4">
            <w:pPr>
              <w:pStyle w:val="BankNormal"/>
              <w:tabs>
                <w:tab w:val="left" w:pos="3346"/>
                <w:tab w:val="left" w:pos="4246"/>
                <w:tab w:val="right" w:pos="7218"/>
              </w:tabs>
              <w:spacing w:before="120" w:after="120" w:line="276" w:lineRule="auto"/>
              <w:jc w:val="center"/>
              <w:rPr>
                <w:lang w:val="en-GB"/>
              </w:rPr>
            </w:pPr>
            <w:r>
              <w:rPr>
                <w:b/>
                <w:szCs w:val="24"/>
                <w:lang w:val="en-GB"/>
              </w:rPr>
              <w:t>C. SUBMISSION, OPENING AND EVALUATION</w:t>
            </w:r>
          </w:p>
        </w:tc>
      </w:tr>
      <w:tr w:rsidR="00E109CB" w:rsidTr="007B25B5">
        <w:tblPrEx>
          <w:tblBorders>
            <w:top w:val="single" w:sz="6" w:space="0" w:color="auto"/>
          </w:tblBorders>
          <w:tblCellMar>
            <w:right w:w="142" w:type="dxa"/>
          </w:tblCellMar>
        </w:tblPrEx>
        <w:tc>
          <w:tcPr>
            <w:tcW w:w="1514" w:type="dxa"/>
          </w:tcPr>
          <w:p w:rsidR="00E109CB" w:rsidRDefault="00E109CB" w:rsidP="007B25B5">
            <w:pPr>
              <w:rPr>
                <w:b/>
                <w:bCs/>
                <w:lang w:val="en-GB"/>
              </w:rPr>
            </w:pPr>
            <w:r>
              <w:rPr>
                <w:b/>
                <w:bCs/>
                <w:lang w:val="en-GB"/>
              </w:rPr>
              <w:t>17.1</w:t>
            </w:r>
          </w:p>
        </w:tc>
        <w:tc>
          <w:tcPr>
            <w:tcW w:w="7632" w:type="dxa"/>
            <w:tcMar>
              <w:top w:w="85" w:type="dxa"/>
              <w:bottom w:w="142" w:type="dxa"/>
            </w:tcMar>
          </w:tcPr>
          <w:p w:rsidR="00E109CB" w:rsidRDefault="00E109CB" w:rsidP="007B25B5">
            <w:pPr>
              <w:pStyle w:val="BankNormal"/>
              <w:tabs>
                <w:tab w:val="right" w:pos="7218"/>
              </w:tabs>
              <w:spacing w:after="0"/>
              <w:jc w:val="both"/>
              <w:rPr>
                <w:lang w:val="en-GB"/>
              </w:rPr>
            </w:pPr>
            <w:r w:rsidRPr="000039DC">
              <w:rPr>
                <w:lang w:val="en-GB"/>
              </w:rPr>
              <w:t xml:space="preserve">The Consultants </w:t>
            </w:r>
            <w:r w:rsidRPr="00261DA1">
              <w:rPr>
                <w:lang w:val="en-GB"/>
              </w:rPr>
              <w:t>[</w:t>
            </w:r>
            <w:r w:rsidRPr="000039DC">
              <w:rPr>
                <w:i/>
                <w:color w:val="002060"/>
                <w:lang w:val="en-GB"/>
              </w:rPr>
              <w:t>insert</w:t>
            </w:r>
            <w:r w:rsidRPr="000039DC">
              <w:rPr>
                <w:color w:val="002060"/>
                <w:lang w:val="en-GB"/>
              </w:rPr>
              <w:t xml:space="preserve"> </w:t>
            </w:r>
            <w:r w:rsidRPr="00261DA1">
              <w:rPr>
                <w:lang w:val="en-GB"/>
              </w:rPr>
              <w:t>“shall”</w:t>
            </w:r>
            <w:r w:rsidRPr="000039DC">
              <w:rPr>
                <w:color w:val="002060"/>
                <w:lang w:val="en-GB"/>
              </w:rPr>
              <w:t xml:space="preserve"> </w:t>
            </w:r>
            <w:r w:rsidRPr="000039DC">
              <w:rPr>
                <w:i/>
                <w:color w:val="002060"/>
                <w:lang w:val="en-GB"/>
              </w:rPr>
              <w:t>or</w:t>
            </w:r>
            <w:r w:rsidRPr="000039DC">
              <w:rPr>
                <w:color w:val="002060"/>
                <w:lang w:val="en-GB"/>
              </w:rPr>
              <w:t xml:space="preserve"> </w:t>
            </w:r>
            <w:r w:rsidRPr="00261DA1">
              <w:rPr>
                <w:lang w:val="en-GB"/>
              </w:rPr>
              <w:t xml:space="preserve">“shall not”] </w:t>
            </w:r>
            <w:r w:rsidRPr="000039DC">
              <w:rPr>
                <w:lang w:val="en-GB"/>
              </w:rPr>
              <w:t xml:space="preserve">have the option of submitting their Proposals electronically.  </w:t>
            </w:r>
          </w:p>
          <w:p w:rsidR="00E109CB" w:rsidRDefault="00E109CB" w:rsidP="00E109CB">
            <w:pPr>
              <w:pStyle w:val="BankNormal"/>
              <w:tabs>
                <w:tab w:val="right" w:pos="7218"/>
              </w:tabs>
              <w:spacing w:after="0"/>
              <w:jc w:val="both"/>
              <w:rPr>
                <w:lang w:val="en-GB"/>
              </w:rPr>
            </w:pPr>
            <w:r w:rsidRPr="000039DC">
              <w:rPr>
                <w:i/>
                <w:color w:val="002060"/>
                <w:lang w:val="en-GB"/>
              </w:rPr>
              <w:t>[Notes</w:t>
            </w:r>
            <w:r>
              <w:rPr>
                <w:i/>
                <w:color w:val="002060"/>
                <w:lang w:val="en-GB"/>
              </w:rPr>
              <w:t xml:space="preserve"> to Client</w:t>
            </w:r>
            <w:r w:rsidRPr="000039DC">
              <w:rPr>
                <w:i/>
                <w:color w:val="002060"/>
                <w:lang w:val="en-GB"/>
              </w:rPr>
              <w:t>:  If “Yes”, insert: The electronic submission procedures shall be: (describe the submission procedure</w:t>
            </w:r>
            <w:r>
              <w:rPr>
                <w:i/>
                <w:color w:val="002060"/>
                <w:lang w:val="en-GB"/>
              </w:rPr>
              <w:t xml:space="preserve"> which has been previously agreed with the Bank</w:t>
            </w:r>
            <w:r w:rsidRPr="000039DC">
              <w:rPr>
                <w:i/>
                <w:color w:val="002060"/>
                <w:lang w:val="en-GB"/>
              </w:rPr>
              <w:t>.</w:t>
            </w:r>
            <w:r>
              <w:rPr>
                <w:i/>
                <w:color w:val="002060"/>
                <w:lang w:val="en-GB"/>
              </w:rPr>
              <w:t>)</w:t>
            </w:r>
            <w:r w:rsidRPr="000039DC">
              <w:rPr>
                <w:i/>
                <w:color w:val="002060"/>
                <w:lang w:val="en-GB"/>
              </w:rPr>
              <w:t>]</w:t>
            </w:r>
          </w:p>
        </w:tc>
      </w:tr>
      <w:tr w:rsidR="00E109CB" w:rsidTr="007B25B5">
        <w:tblPrEx>
          <w:tblBorders>
            <w:top w:val="single" w:sz="6" w:space="0" w:color="auto"/>
          </w:tblBorders>
          <w:tblCellMar>
            <w:right w:w="142" w:type="dxa"/>
          </w:tblCellMar>
        </w:tblPrEx>
        <w:trPr>
          <w:trHeight w:val="1520"/>
        </w:trPr>
        <w:tc>
          <w:tcPr>
            <w:tcW w:w="1514" w:type="dxa"/>
          </w:tcPr>
          <w:p w:rsidR="00E109CB" w:rsidRDefault="00E109CB" w:rsidP="007B25B5">
            <w:pPr>
              <w:rPr>
                <w:b/>
                <w:bCs/>
                <w:lang w:val="en-GB"/>
              </w:rPr>
            </w:pPr>
            <w:r>
              <w:rPr>
                <w:b/>
                <w:bCs/>
                <w:lang w:val="en-GB"/>
              </w:rPr>
              <w:t>17.4</w:t>
            </w:r>
          </w:p>
          <w:p w:rsidR="00E109CB" w:rsidRDefault="00E109CB" w:rsidP="007B25B5">
            <w:pPr>
              <w:pStyle w:val="BankNormal"/>
              <w:tabs>
                <w:tab w:val="right" w:pos="7218"/>
              </w:tabs>
              <w:spacing w:after="0"/>
              <w:rPr>
                <w:b/>
                <w:bCs/>
                <w:sz w:val="20"/>
              </w:rPr>
            </w:pPr>
          </w:p>
        </w:tc>
        <w:tc>
          <w:tcPr>
            <w:tcW w:w="7632" w:type="dxa"/>
            <w:tcMar>
              <w:top w:w="85" w:type="dxa"/>
              <w:bottom w:w="142" w:type="dxa"/>
            </w:tcMar>
          </w:tcPr>
          <w:p w:rsidR="00E109CB" w:rsidRDefault="00E109CB" w:rsidP="007B25B5">
            <w:pPr>
              <w:pStyle w:val="BankNormal"/>
              <w:tabs>
                <w:tab w:val="left" w:pos="4426"/>
                <w:tab w:val="right" w:pos="7218"/>
              </w:tabs>
              <w:spacing w:after="0"/>
              <w:rPr>
                <w:lang w:val="en-GB"/>
              </w:rPr>
            </w:pPr>
            <w:r w:rsidRPr="000039DC">
              <w:rPr>
                <w:lang w:val="en-GB"/>
              </w:rPr>
              <w:t>The Consultant must submit:</w:t>
            </w:r>
          </w:p>
          <w:p w:rsidR="00E109CB" w:rsidRPr="000039DC" w:rsidRDefault="00E109CB" w:rsidP="007B25B5">
            <w:pPr>
              <w:pStyle w:val="BankNormal"/>
              <w:tabs>
                <w:tab w:val="left" w:pos="4426"/>
                <w:tab w:val="right" w:pos="7218"/>
              </w:tabs>
              <w:spacing w:after="0"/>
              <w:rPr>
                <w:lang w:val="en-GB"/>
              </w:rPr>
            </w:pPr>
          </w:p>
          <w:p w:rsidR="00E109CB" w:rsidRPr="000039DC" w:rsidRDefault="00E109CB" w:rsidP="007B25B5">
            <w:pPr>
              <w:pStyle w:val="BankNormal"/>
              <w:tabs>
                <w:tab w:val="left" w:pos="4426"/>
                <w:tab w:val="right" w:pos="7218"/>
              </w:tabs>
              <w:spacing w:after="0"/>
              <w:jc w:val="both"/>
              <w:rPr>
                <w:lang w:val="en-GB"/>
              </w:rPr>
            </w:pPr>
            <w:r w:rsidRPr="000039DC">
              <w:rPr>
                <w:lang w:val="en-GB"/>
              </w:rPr>
              <w:t xml:space="preserve">(a) </w:t>
            </w:r>
            <w:r>
              <w:rPr>
                <w:lang w:val="en-GB"/>
              </w:rPr>
              <w:t xml:space="preserve"> </w:t>
            </w:r>
            <w:r w:rsidRPr="000039DC">
              <w:rPr>
                <w:lang w:val="en-GB"/>
              </w:rPr>
              <w:t xml:space="preserve">Technical Proposal: one (1) original and _____  </w:t>
            </w:r>
            <w:r w:rsidRPr="003B67EB">
              <w:rPr>
                <w:i/>
                <w:color w:val="1F497D"/>
                <w:lang w:val="en-GB"/>
              </w:rPr>
              <w:t>[Insert number]</w:t>
            </w:r>
            <w:r w:rsidRPr="000039DC">
              <w:rPr>
                <w:lang w:val="en-GB"/>
              </w:rPr>
              <w:t xml:space="preserve"> copies;</w:t>
            </w:r>
          </w:p>
          <w:p w:rsidR="00E109CB" w:rsidRDefault="00E109CB" w:rsidP="00E109CB">
            <w:pPr>
              <w:pStyle w:val="BankNormal"/>
              <w:tabs>
                <w:tab w:val="left" w:pos="4426"/>
                <w:tab w:val="right" w:pos="7218"/>
              </w:tabs>
              <w:spacing w:before="100" w:beforeAutospacing="1" w:after="100" w:afterAutospacing="1"/>
              <w:jc w:val="both"/>
              <w:rPr>
                <w:szCs w:val="24"/>
                <w:lang w:val="en-GB" w:eastAsia="it-IT"/>
              </w:rPr>
            </w:pPr>
            <w:r w:rsidRPr="000039DC">
              <w:rPr>
                <w:lang w:val="en-GB"/>
              </w:rPr>
              <w:t xml:space="preserve">(b) </w:t>
            </w:r>
            <w:r>
              <w:rPr>
                <w:lang w:val="en-GB"/>
              </w:rPr>
              <w:t xml:space="preserve"> </w:t>
            </w:r>
            <w:r w:rsidRPr="000039DC">
              <w:rPr>
                <w:lang w:val="en-GB"/>
              </w:rPr>
              <w:t>Financial Proposal</w:t>
            </w:r>
            <w:r w:rsidRPr="00683F9F">
              <w:rPr>
                <w:b/>
                <w:lang w:val="en-GB"/>
              </w:rPr>
              <w:t>:</w:t>
            </w:r>
            <w:r>
              <w:rPr>
                <w:lang w:val="en-GB"/>
              </w:rPr>
              <w:t xml:space="preserve"> one (1) original. </w:t>
            </w:r>
          </w:p>
        </w:tc>
      </w:tr>
      <w:tr w:rsidR="00E109CB" w:rsidTr="007B25B5">
        <w:tblPrEx>
          <w:tblBorders>
            <w:top w:val="single" w:sz="6" w:space="0" w:color="auto"/>
          </w:tblBorders>
          <w:tblCellMar>
            <w:right w:w="142" w:type="dxa"/>
          </w:tblCellMar>
        </w:tblPrEx>
        <w:tc>
          <w:tcPr>
            <w:tcW w:w="1514" w:type="dxa"/>
          </w:tcPr>
          <w:p w:rsidR="00E109CB" w:rsidRDefault="00E109CB" w:rsidP="007B25B5">
            <w:pPr>
              <w:rPr>
                <w:b/>
                <w:bCs/>
                <w:lang w:val="en-GB"/>
              </w:rPr>
            </w:pPr>
            <w:r>
              <w:rPr>
                <w:b/>
                <w:bCs/>
                <w:lang w:val="en-GB"/>
              </w:rPr>
              <w:t>17.7 and 17.9</w:t>
            </w:r>
          </w:p>
          <w:p w:rsidR="00E109CB" w:rsidRDefault="00E109CB" w:rsidP="007B25B5">
            <w:pPr>
              <w:pStyle w:val="BankNormal"/>
              <w:tabs>
                <w:tab w:val="right" w:pos="7218"/>
              </w:tabs>
              <w:spacing w:after="0"/>
              <w:rPr>
                <w:b/>
                <w:bCs/>
                <w:lang w:val="en-GB"/>
              </w:rPr>
            </w:pPr>
          </w:p>
        </w:tc>
        <w:tc>
          <w:tcPr>
            <w:tcW w:w="7632" w:type="dxa"/>
            <w:tcMar>
              <w:top w:w="85" w:type="dxa"/>
              <w:bottom w:w="142" w:type="dxa"/>
            </w:tcMar>
          </w:tcPr>
          <w:p w:rsidR="00E109CB" w:rsidRPr="003B67EB" w:rsidRDefault="00E109CB" w:rsidP="007B25B5">
            <w:pPr>
              <w:pStyle w:val="BankNormal"/>
              <w:tabs>
                <w:tab w:val="right" w:pos="7218"/>
              </w:tabs>
              <w:spacing w:after="0"/>
              <w:rPr>
                <w:lang w:val="en-GB"/>
              </w:rPr>
            </w:pPr>
            <w:r w:rsidRPr="003B67EB">
              <w:rPr>
                <w:lang w:val="en-GB"/>
              </w:rPr>
              <w:t>The Proposals must be submitted no later than:</w:t>
            </w:r>
          </w:p>
          <w:p w:rsidR="00E109CB" w:rsidRPr="00B24501" w:rsidRDefault="00E109CB" w:rsidP="007B25B5">
            <w:pPr>
              <w:pStyle w:val="BankNormal"/>
              <w:tabs>
                <w:tab w:val="right" w:pos="7218"/>
              </w:tabs>
              <w:spacing w:after="0"/>
              <w:rPr>
                <w:szCs w:val="24"/>
                <w:lang w:val="en-GB"/>
              </w:rPr>
            </w:pPr>
            <w:r w:rsidRPr="003B67EB">
              <w:rPr>
                <w:lang w:val="en-GB"/>
              </w:rPr>
              <w:t>Date: ____</w:t>
            </w:r>
            <w:r>
              <w:rPr>
                <w:lang w:val="en-GB"/>
              </w:rPr>
              <w:t>______</w:t>
            </w:r>
            <w:r w:rsidRPr="003B67EB">
              <w:rPr>
                <w:color w:val="002060"/>
                <w:lang w:val="en-GB"/>
              </w:rPr>
              <w:t xml:space="preserve">day/month/year </w:t>
            </w:r>
            <w:r>
              <w:rPr>
                <w:i/>
                <w:color w:val="002060"/>
                <w:lang w:val="en-GB"/>
              </w:rPr>
              <w:t xml:space="preserve"> </w:t>
            </w:r>
            <w:r w:rsidRPr="00B24501">
              <w:rPr>
                <w:i/>
                <w:color w:val="002060"/>
                <w:szCs w:val="24"/>
                <w:lang w:val="en-GB"/>
              </w:rPr>
              <w:t>[for example, 15 January, 2011]</w:t>
            </w:r>
          </w:p>
          <w:p w:rsidR="00E109CB" w:rsidRPr="003B67EB" w:rsidRDefault="00E109CB" w:rsidP="007B25B5">
            <w:pPr>
              <w:pStyle w:val="BankNormal"/>
              <w:tabs>
                <w:tab w:val="right" w:pos="7218"/>
              </w:tabs>
              <w:spacing w:after="0"/>
              <w:rPr>
                <w:lang w:val="en-GB"/>
              </w:rPr>
            </w:pPr>
          </w:p>
          <w:p w:rsidR="00E109CB" w:rsidRPr="00DF4FDB" w:rsidRDefault="00E109CB" w:rsidP="007B25B5">
            <w:pPr>
              <w:pStyle w:val="BankNormal"/>
              <w:tabs>
                <w:tab w:val="right" w:pos="7218"/>
              </w:tabs>
              <w:spacing w:after="0"/>
              <w:rPr>
                <w:lang w:val="en-GB"/>
              </w:rPr>
            </w:pPr>
            <w:r w:rsidRPr="003B67EB">
              <w:rPr>
                <w:lang w:val="en-GB"/>
              </w:rPr>
              <w:t>Time</w:t>
            </w:r>
            <w:r w:rsidRPr="00DF4FDB">
              <w:rPr>
                <w:b/>
                <w:lang w:val="en-GB"/>
              </w:rPr>
              <w:t>:</w:t>
            </w:r>
            <w:r>
              <w:rPr>
                <w:b/>
                <w:lang w:val="en-GB"/>
              </w:rPr>
              <w:t xml:space="preserve"> </w:t>
            </w:r>
            <w:r w:rsidRPr="003B67EB">
              <w:rPr>
                <w:i/>
                <w:color w:val="002060"/>
                <w:lang w:val="en-GB"/>
              </w:rPr>
              <w:t>[</w:t>
            </w:r>
            <w:r w:rsidRPr="003B67EB">
              <w:rPr>
                <w:i/>
                <w:color w:val="1F497D"/>
                <w:lang w:val="en-GB"/>
              </w:rPr>
              <w:t>insert time in 24</w:t>
            </w:r>
            <w:r>
              <w:rPr>
                <w:i/>
                <w:color w:val="1F497D"/>
                <w:lang w:val="en-GB"/>
              </w:rPr>
              <w:t xml:space="preserve"> </w:t>
            </w:r>
            <w:r w:rsidRPr="003B67EB">
              <w:rPr>
                <w:i/>
                <w:color w:val="1F497D"/>
                <w:lang w:val="en-GB"/>
              </w:rPr>
              <w:t>h</w:t>
            </w:r>
            <w:r>
              <w:rPr>
                <w:i/>
                <w:color w:val="1F497D"/>
                <w:lang w:val="en-GB"/>
              </w:rPr>
              <w:t>our</w:t>
            </w:r>
            <w:r w:rsidRPr="003B67EB">
              <w:rPr>
                <w:i/>
                <w:color w:val="1F497D"/>
                <w:lang w:val="en-GB"/>
              </w:rPr>
              <w:t xml:space="preserve"> format, for example – “16:00 local time”]</w:t>
            </w:r>
            <w:r>
              <w:rPr>
                <w:color w:val="002060"/>
                <w:lang w:val="en-GB"/>
              </w:rPr>
              <w:t xml:space="preserve"> </w:t>
            </w:r>
          </w:p>
          <w:p w:rsidR="00E109CB" w:rsidRDefault="00E109CB" w:rsidP="007B25B5">
            <w:pPr>
              <w:pStyle w:val="BankNormal"/>
              <w:tabs>
                <w:tab w:val="right" w:pos="7218"/>
              </w:tabs>
              <w:spacing w:after="0"/>
              <w:rPr>
                <w:lang w:val="en-GB"/>
              </w:rPr>
            </w:pPr>
            <w:r>
              <w:rPr>
                <w:u w:val="single"/>
                <w:lang w:val="en-GB"/>
              </w:rPr>
              <w:tab/>
            </w:r>
          </w:p>
          <w:p w:rsidR="00E109CB" w:rsidRDefault="00E109CB" w:rsidP="007B25B5">
            <w:pPr>
              <w:pStyle w:val="BankNormal"/>
              <w:tabs>
                <w:tab w:val="right" w:pos="7218"/>
              </w:tabs>
              <w:spacing w:after="0"/>
              <w:rPr>
                <w:lang w:val="en-GB"/>
              </w:rPr>
            </w:pPr>
          </w:p>
          <w:p w:rsidR="00E109CB" w:rsidRPr="003B67EB" w:rsidRDefault="00E109CB" w:rsidP="007B25B5">
            <w:pPr>
              <w:pStyle w:val="BankNormal"/>
              <w:tabs>
                <w:tab w:val="right" w:pos="7218"/>
              </w:tabs>
              <w:spacing w:after="0"/>
              <w:rPr>
                <w:b/>
                <w:i/>
                <w:color w:val="002060"/>
                <w:lang w:val="en-GB"/>
              </w:rPr>
            </w:pPr>
            <w:r w:rsidRPr="003B67EB">
              <w:rPr>
                <w:i/>
                <w:color w:val="002060"/>
                <w:lang w:val="en-GB"/>
              </w:rPr>
              <w:t xml:space="preserve">[If appropriate, add translation of the warning marking </w:t>
            </w:r>
            <w:r w:rsidRPr="003B67EB">
              <w:rPr>
                <w:b/>
                <w:color w:val="002060"/>
                <w:lang w:val="en-GB"/>
              </w:rPr>
              <w:t>[“Do not open....”]</w:t>
            </w:r>
            <w:r w:rsidRPr="003B67EB">
              <w:rPr>
                <w:b/>
                <w:i/>
                <w:color w:val="002060"/>
                <w:lang w:val="en-GB"/>
              </w:rPr>
              <w:t xml:space="preserve"> </w:t>
            </w:r>
            <w:r w:rsidRPr="003B67EB">
              <w:rPr>
                <w:i/>
                <w:color w:val="002060"/>
                <w:lang w:val="en-GB"/>
              </w:rPr>
              <w:t>in the national language to the outer sealed envelope</w:t>
            </w:r>
            <w:r w:rsidRPr="002341C9">
              <w:rPr>
                <w:i/>
                <w:color w:val="002060"/>
                <w:lang w:val="en-GB"/>
              </w:rPr>
              <w:t>]</w:t>
            </w:r>
          </w:p>
          <w:p w:rsidR="00E109CB" w:rsidRDefault="00E109CB" w:rsidP="007B25B5">
            <w:pPr>
              <w:pStyle w:val="BankNormal"/>
              <w:tabs>
                <w:tab w:val="right" w:pos="7218"/>
              </w:tabs>
              <w:spacing w:after="0"/>
              <w:rPr>
                <w:b/>
                <w:color w:val="002060"/>
                <w:lang w:val="en-GB"/>
              </w:rPr>
            </w:pPr>
          </w:p>
          <w:p w:rsidR="00E109CB" w:rsidRPr="003B67EB" w:rsidRDefault="00E109CB" w:rsidP="007B25B5">
            <w:pPr>
              <w:pStyle w:val="BankNormal"/>
              <w:tabs>
                <w:tab w:val="right" w:pos="7218"/>
              </w:tabs>
              <w:spacing w:after="0"/>
              <w:rPr>
                <w:u w:val="single"/>
                <w:lang w:val="en-GB"/>
              </w:rPr>
            </w:pPr>
            <w:r w:rsidRPr="003B67EB">
              <w:rPr>
                <w:lang w:val="en-GB"/>
              </w:rPr>
              <w:t xml:space="preserve">The Proposal submission address is: </w:t>
            </w:r>
            <w:r w:rsidRPr="003B67EB">
              <w:rPr>
                <w:u w:val="single"/>
                <w:lang w:val="en-GB"/>
              </w:rPr>
              <w:tab/>
            </w:r>
          </w:p>
          <w:p w:rsidR="00E109CB" w:rsidRPr="00266670" w:rsidRDefault="00E109CB" w:rsidP="007B25B5">
            <w:pPr>
              <w:pStyle w:val="BankNormal"/>
              <w:tabs>
                <w:tab w:val="right" w:pos="7218"/>
              </w:tabs>
              <w:spacing w:after="0"/>
              <w:rPr>
                <w:b/>
                <w:color w:val="002060"/>
                <w:lang w:val="en-GB"/>
              </w:rPr>
            </w:pPr>
            <w:r>
              <w:rPr>
                <w:u w:val="single"/>
                <w:lang w:val="en-GB"/>
              </w:rPr>
              <w:tab/>
            </w:r>
          </w:p>
        </w:tc>
      </w:tr>
      <w:tr w:rsidR="00E109CB" w:rsidTr="007B25B5">
        <w:tblPrEx>
          <w:tblBorders>
            <w:top w:val="single" w:sz="6" w:space="0" w:color="auto"/>
          </w:tblBorders>
          <w:tblCellMar>
            <w:right w:w="142" w:type="dxa"/>
          </w:tblCellMar>
        </w:tblPrEx>
        <w:tc>
          <w:tcPr>
            <w:tcW w:w="1514" w:type="dxa"/>
          </w:tcPr>
          <w:p w:rsidR="00E109CB" w:rsidRDefault="00E109CB" w:rsidP="007B25B5">
            <w:pPr>
              <w:rPr>
                <w:b/>
                <w:bCs/>
                <w:lang w:val="en-GB"/>
              </w:rPr>
            </w:pPr>
            <w:r>
              <w:rPr>
                <w:b/>
                <w:bCs/>
                <w:lang w:val="en-GB"/>
              </w:rPr>
              <w:t>19.1</w:t>
            </w:r>
          </w:p>
        </w:tc>
        <w:tc>
          <w:tcPr>
            <w:tcW w:w="7632" w:type="dxa"/>
            <w:tcMar>
              <w:top w:w="85" w:type="dxa"/>
              <w:bottom w:w="142" w:type="dxa"/>
            </w:tcMar>
          </w:tcPr>
          <w:p w:rsidR="00E109CB" w:rsidRPr="004E288E" w:rsidRDefault="00E109CB" w:rsidP="007B25B5">
            <w:pPr>
              <w:pStyle w:val="BankNormal"/>
              <w:tabs>
                <w:tab w:val="right" w:pos="7218"/>
              </w:tabs>
              <w:spacing w:after="0"/>
              <w:jc w:val="both"/>
              <w:rPr>
                <w:lang w:val="en-GB"/>
              </w:rPr>
            </w:pPr>
            <w:r w:rsidRPr="004E288E">
              <w:rPr>
                <w:lang w:val="en-GB"/>
              </w:rPr>
              <w:t xml:space="preserve">An online option of the opening of the Technical Proposals is offered: Yes ____or </w:t>
            </w:r>
            <w:r>
              <w:rPr>
                <w:lang w:val="en-GB"/>
              </w:rPr>
              <w:t xml:space="preserve">  </w:t>
            </w:r>
            <w:r w:rsidRPr="004E288E">
              <w:rPr>
                <w:lang w:val="en-GB"/>
              </w:rPr>
              <w:t>NO________</w:t>
            </w:r>
          </w:p>
          <w:p w:rsidR="00E109CB" w:rsidRDefault="00E109CB" w:rsidP="00E109CB">
            <w:pPr>
              <w:pStyle w:val="BankNormal"/>
              <w:tabs>
                <w:tab w:val="right" w:pos="7218"/>
              </w:tabs>
              <w:spacing w:after="0"/>
              <w:jc w:val="both"/>
              <w:rPr>
                <w:b/>
                <w:lang w:val="en-GB"/>
              </w:rPr>
            </w:pPr>
            <w:r>
              <w:rPr>
                <w:lang w:val="en-GB"/>
              </w:rPr>
              <w:t xml:space="preserve"> </w:t>
            </w:r>
            <w:r w:rsidRPr="006D0706">
              <w:rPr>
                <w:color w:val="002060"/>
                <w:lang w:val="en-GB"/>
              </w:rPr>
              <w:t>[</w:t>
            </w:r>
            <w:r w:rsidRPr="004E288E">
              <w:rPr>
                <w:i/>
                <w:color w:val="002060"/>
                <w:lang w:val="en-GB"/>
              </w:rPr>
              <w:t>If yes, insert</w:t>
            </w:r>
            <w:r>
              <w:rPr>
                <w:color w:val="002060"/>
                <w:lang w:val="en-GB"/>
              </w:rPr>
              <w:t xml:space="preserve"> </w:t>
            </w:r>
            <w:r w:rsidRPr="004E288E">
              <w:rPr>
                <w:lang w:val="en-GB"/>
              </w:rPr>
              <w:t>“The online opening procedure shall be</w:t>
            </w:r>
            <w:r w:rsidRPr="004E288E">
              <w:rPr>
                <w:color w:val="002060"/>
                <w:lang w:val="en-GB"/>
              </w:rPr>
              <w:t xml:space="preserve">: </w:t>
            </w:r>
            <w:r w:rsidRPr="004E288E">
              <w:rPr>
                <w:i/>
                <w:color w:val="002060"/>
                <w:lang w:val="en-GB"/>
              </w:rPr>
              <w:t>[describe the procedure for online opening of Technical Proposals as agreed with the Bank.]</w:t>
            </w:r>
          </w:p>
          <w:p w:rsidR="00E109CB" w:rsidRDefault="00E109CB" w:rsidP="007B25B5">
            <w:pPr>
              <w:pStyle w:val="BankNormal"/>
              <w:tabs>
                <w:tab w:val="right" w:pos="7218"/>
              </w:tabs>
              <w:spacing w:after="0"/>
              <w:jc w:val="both"/>
              <w:rPr>
                <w:lang w:val="en-GB"/>
              </w:rPr>
            </w:pPr>
            <w:r w:rsidRPr="004E288E">
              <w:rPr>
                <w:lang w:val="en-GB"/>
              </w:rPr>
              <w:t>The opening shall take place at:</w:t>
            </w:r>
          </w:p>
          <w:p w:rsidR="00E109CB" w:rsidRPr="004E288E" w:rsidRDefault="00E109CB" w:rsidP="007B25B5">
            <w:pPr>
              <w:pStyle w:val="BankNormal"/>
              <w:tabs>
                <w:tab w:val="right" w:pos="7218"/>
              </w:tabs>
              <w:spacing w:after="0"/>
              <w:jc w:val="both"/>
              <w:rPr>
                <w:lang w:val="en-GB"/>
              </w:rPr>
            </w:pPr>
          </w:p>
          <w:p w:rsidR="00E109CB" w:rsidRDefault="00E109CB" w:rsidP="007B25B5">
            <w:pPr>
              <w:pStyle w:val="BankNormal"/>
              <w:tabs>
                <w:tab w:val="right" w:pos="7218"/>
              </w:tabs>
              <w:spacing w:after="0"/>
              <w:jc w:val="both"/>
              <w:rPr>
                <w:i/>
                <w:color w:val="002060"/>
                <w:lang w:val="en-GB"/>
              </w:rPr>
            </w:pPr>
            <w:r>
              <w:rPr>
                <w:b/>
                <w:lang w:val="en-GB"/>
              </w:rPr>
              <w:t xml:space="preserve"> </w:t>
            </w:r>
            <w:r w:rsidRPr="00B70BAD">
              <w:rPr>
                <w:color w:val="002060"/>
                <w:lang w:val="en-GB"/>
              </w:rPr>
              <w:t>[</w:t>
            </w:r>
            <w:r w:rsidRPr="004E288E">
              <w:rPr>
                <w:i/>
                <w:color w:val="002060"/>
                <w:lang w:val="en-GB"/>
              </w:rPr>
              <w:t>Insert:</w:t>
            </w:r>
            <w:r>
              <w:rPr>
                <w:color w:val="002060"/>
                <w:lang w:val="en-GB"/>
              </w:rPr>
              <w:t xml:space="preserve"> “</w:t>
            </w:r>
            <w:r w:rsidRPr="004E288E">
              <w:rPr>
                <w:lang w:val="en-GB"/>
              </w:rPr>
              <w:t>same as the Proposal submission address</w:t>
            </w:r>
            <w:r>
              <w:rPr>
                <w:color w:val="002060"/>
                <w:lang w:val="en-GB"/>
              </w:rPr>
              <w:t xml:space="preserve">” </w:t>
            </w:r>
            <w:r w:rsidRPr="004E288E">
              <w:rPr>
                <w:lang w:val="en-GB"/>
              </w:rPr>
              <w:t>OR</w:t>
            </w:r>
            <w:r w:rsidRPr="004E288E">
              <w:rPr>
                <w:i/>
                <w:color w:val="002060"/>
                <w:lang w:val="en-GB"/>
              </w:rPr>
              <w:t xml:space="preserve"> insert and fill in the following:</w:t>
            </w:r>
          </w:p>
          <w:p w:rsidR="00E109CB" w:rsidRDefault="00E109CB" w:rsidP="007B25B5">
            <w:pPr>
              <w:pStyle w:val="BankNormal"/>
              <w:tabs>
                <w:tab w:val="right" w:pos="7218"/>
              </w:tabs>
              <w:spacing w:after="0"/>
              <w:jc w:val="both"/>
              <w:rPr>
                <w:color w:val="002060"/>
                <w:lang w:val="en-GB"/>
              </w:rPr>
            </w:pPr>
          </w:p>
          <w:p w:rsidR="00E109CB" w:rsidRPr="004E288E" w:rsidRDefault="00E109CB" w:rsidP="00E228CE">
            <w:pPr>
              <w:pStyle w:val="BankNormal"/>
              <w:tabs>
                <w:tab w:val="right" w:pos="7218"/>
              </w:tabs>
              <w:spacing w:after="120"/>
              <w:jc w:val="both"/>
              <w:rPr>
                <w:lang w:val="en-GB"/>
              </w:rPr>
            </w:pPr>
            <w:r w:rsidRPr="004E288E">
              <w:rPr>
                <w:lang w:val="en-GB"/>
              </w:rPr>
              <w:t>Street Address:_______________</w:t>
            </w:r>
          </w:p>
          <w:p w:rsidR="00E109CB" w:rsidRPr="004E288E" w:rsidRDefault="00E109CB" w:rsidP="00E228CE">
            <w:pPr>
              <w:pStyle w:val="BankNormal"/>
              <w:tabs>
                <w:tab w:val="right" w:pos="7218"/>
              </w:tabs>
              <w:spacing w:after="120"/>
              <w:jc w:val="both"/>
              <w:rPr>
                <w:lang w:val="en-GB"/>
              </w:rPr>
            </w:pPr>
            <w:r w:rsidRPr="004E288E">
              <w:rPr>
                <w:lang w:val="en-GB"/>
              </w:rPr>
              <w:t>Floor, room number___________</w:t>
            </w:r>
          </w:p>
          <w:p w:rsidR="00E109CB" w:rsidRPr="004E288E" w:rsidRDefault="00E109CB" w:rsidP="00E228CE">
            <w:pPr>
              <w:pStyle w:val="BankNormal"/>
              <w:tabs>
                <w:tab w:val="right" w:pos="7218"/>
              </w:tabs>
              <w:spacing w:after="120"/>
              <w:jc w:val="both"/>
              <w:rPr>
                <w:lang w:val="en-GB"/>
              </w:rPr>
            </w:pPr>
            <w:r w:rsidRPr="004E288E">
              <w:rPr>
                <w:lang w:val="en-GB"/>
              </w:rPr>
              <w:t>City:_______________________</w:t>
            </w:r>
          </w:p>
          <w:p w:rsidR="00E109CB" w:rsidRDefault="00E109CB" w:rsidP="00E228CE">
            <w:pPr>
              <w:pStyle w:val="BankNormal"/>
              <w:tabs>
                <w:tab w:val="right" w:pos="7218"/>
              </w:tabs>
              <w:spacing w:after="120"/>
              <w:jc w:val="both"/>
              <w:rPr>
                <w:color w:val="002060"/>
                <w:lang w:val="en-GB"/>
              </w:rPr>
            </w:pPr>
            <w:r w:rsidRPr="004E288E">
              <w:rPr>
                <w:lang w:val="en-GB"/>
              </w:rPr>
              <w:t>Country:</w:t>
            </w:r>
            <w:r w:rsidRPr="002341C9">
              <w:rPr>
                <w:lang w:val="en-GB"/>
              </w:rPr>
              <w:t>____________________</w:t>
            </w:r>
            <w:r>
              <w:rPr>
                <w:color w:val="002060"/>
                <w:lang w:val="en-GB"/>
              </w:rPr>
              <w:t>]</w:t>
            </w:r>
          </w:p>
          <w:p w:rsidR="00E109CB" w:rsidRPr="00DF4FDB" w:rsidRDefault="00E109CB" w:rsidP="007B25B5">
            <w:pPr>
              <w:pStyle w:val="BankNormal"/>
              <w:tabs>
                <w:tab w:val="right" w:pos="7218"/>
              </w:tabs>
              <w:spacing w:after="0"/>
              <w:jc w:val="both"/>
              <w:rPr>
                <w:lang w:val="en-GB"/>
              </w:rPr>
            </w:pPr>
            <w:r w:rsidRPr="004E288E">
              <w:rPr>
                <w:lang w:val="en-GB"/>
              </w:rPr>
              <w:t>Date:</w:t>
            </w:r>
            <w:r>
              <w:rPr>
                <w:lang w:val="en-GB"/>
              </w:rPr>
              <w:t xml:space="preserve"> same as the submission deadline indicated in 17.7;</w:t>
            </w:r>
          </w:p>
          <w:p w:rsidR="00E109CB" w:rsidRPr="004E288E" w:rsidRDefault="00E109CB" w:rsidP="007B25B5">
            <w:pPr>
              <w:pStyle w:val="BankNormal"/>
              <w:tabs>
                <w:tab w:val="right" w:pos="7218"/>
              </w:tabs>
              <w:spacing w:after="0"/>
              <w:jc w:val="both"/>
              <w:rPr>
                <w:b/>
                <w:i/>
                <w:lang w:val="en-GB"/>
              </w:rPr>
            </w:pPr>
            <w:r w:rsidRPr="004E288E">
              <w:rPr>
                <w:lang w:val="en-GB"/>
              </w:rPr>
              <w:t>Time</w:t>
            </w:r>
            <w:r w:rsidRPr="004E288E">
              <w:rPr>
                <w:i/>
                <w:lang w:val="en-GB"/>
              </w:rPr>
              <w:t>:</w:t>
            </w:r>
            <w:r w:rsidRPr="004E288E">
              <w:rPr>
                <w:i/>
                <w:color w:val="002060"/>
                <w:lang w:val="en-GB"/>
              </w:rPr>
              <w:t>[insert time  in 24h format, for example – “16:00 local time</w:t>
            </w:r>
            <w:r w:rsidRPr="004E288E">
              <w:rPr>
                <w:b/>
                <w:i/>
                <w:lang w:val="en-GB"/>
              </w:rPr>
              <w:t xml:space="preserve"> </w:t>
            </w:r>
          </w:p>
          <w:p w:rsidR="00E109CB" w:rsidRPr="00DF4FDB" w:rsidRDefault="00E109CB" w:rsidP="00E228CE">
            <w:pPr>
              <w:pStyle w:val="BankNormal"/>
              <w:tabs>
                <w:tab w:val="right" w:pos="7218"/>
              </w:tabs>
              <w:spacing w:after="0"/>
              <w:jc w:val="both"/>
              <w:rPr>
                <w:color w:val="002060"/>
                <w:lang w:val="en-GB"/>
              </w:rPr>
            </w:pPr>
            <w:r w:rsidRPr="00D64535">
              <w:rPr>
                <w:i/>
                <w:color w:val="002060"/>
                <w:lang w:val="en-GB"/>
              </w:rPr>
              <w:t>[</w:t>
            </w:r>
            <w:r w:rsidRPr="004E288E">
              <w:rPr>
                <w:i/>
                <w:color w:val="002060"/>
                <w:lang w:val="en-GB"/>
              </w:rPr>
              <w:t>The time should be immediately after the time for the submission deadline]</w:t>
            </w:r>
          </w:p>
        </w:tc>
      </w:tr>
      <w:tr w:rsidR="005D3047" w:rsidTr="005D3047">
        <w:tblPrEx>
          <w:tblBorders>
            <w:top w:val="single" w:sz="6" w:space="0" w:color="auto"/>
          </w:tblBorders>
          <w:tblCellMar>
            <w:right w:w="142" w:type="dxa"/>
          </w:tblCellMar>
        </w:tblPrEx>
        <w:trPr>
          <w:trHeight w:val="530"/>
        </w:trPr>
        <w:tc>
          <w:tcPr>
            <w:tcW w:w="1514" w:type="dxa"/>
          </w:tcPr>
          <w:p w:rsidR="005D3047" w:rsidRDefault="005D3047" w:rsidP="00996871">
            <w:pPr>
              <w:rPr>
                <w:b/>
                <w:bCs/>
                <w:lang w:val="en-GB"/>
              </w:rPr>
            </w:pPr>
            <w:r>
              <w:rPr>
                <w:b/>
                <w:lang w:val="en-GB"/>
              </w:rPr>
              <w:lastRenderedPageBreak/>
              <w:t>ITC Clause</w:t>
            </w:r>
            <w:r w:rsidR="00996871">
              <w:rPr>
                <w:b/>
                <w:lang w:val="en-GB"/>
              </w:rPr>
              <w:t xml:space="preserve"> </w:t>
            </w:r>
            <w:r>
              <w:rPr>
                <w:b/>
                <w:lang w:val="en-GB"/>
              </w:rPr>
              <w:t>Reference</w:t>
            </w:r>
          </w:p>
        </w:tc>
        <w:tc>
          <w:tcPr>
            <w:tcW w:w="7632" w:type="dxa"/>
            <w:tcMar>
              <w:top w:w="85" w:type="dxa"/>
              <w:bottom w:w="142" w:type="dxa"/>
            </w:tcMar>
          </w:tcPr>
          <w:p w:rsidR="005D3047" w:rsidRPr="004E288E" w:rsidRDefault="005D3047" w:rsidP="005D3047">
            <w:pPr>
              <w:pStyle w:val="BankNormal"/>
              <w:tabs>
                <w:tab w:val="right" w:pos="7218"/>
              </w:tabs>
              <w:spacing w:before="120" w:after="100" w:afterAutospacing="1"/>
              <w:jc w:val="center"/>
              <w:rPr>
                <w:lang w:val="en-GB"/>
              </w:rPr>
            </w:pPr>
            <w:r>
              <w:rPr>
                <w:b/>
                <w:szCs w:val="24"/>
                <w:lang w:val="en-GB"/>
              </w:rPr>
              <w:t>C. SUBMISSION, OPENING AND EVALUATION</w:t>
            </w:r>
          </w:p>
        </w:tc>
      </w:tr>
      <w:tr w:rsidR="005D3047" w:rsidTr="005D3047">
        <w:tblPrEx>
          <w:tblBorders>
            <w:top w:val="single" w:sz="6" w:space="0" w:color="auto"/>
          </w:tblBorders>
          <w:tblCellMar>
            <w:right w:w="142" w:type="dxa"/>
          </w:tblCellMar>
        </w:tblPrEx>
        <w:trPr>
          <w:trHeight w:val="1088"/>
        </w:trPr>
        <w:tc>
          <w:tcPr>
            <w:tcW w:w="1514" w:type="dxa"/>
          </w:tcPr>
          <w:p w:rsidR="005D3047" w:rsidRDefault="005D3047" w:rsidP="007B25B5">
            <w:pPr>
              <w:rPr>
                <w:b/>
                <w:bCs/>
                <w:lang w:val="en-GB"/>
              </w:rPr>
            </w:pPr>
            <w:r>
              <w:rPr>
                <w:b/>
                <w:bCs/>
                <w:lang w:val="en-GB"/>
              </w:rPr>
              <w:t>19.2</w:t>
            </w:r>
          </w:p>
        </w:tc>
        <w:tc>
          <w:tcPr>
            <w:tcW w:w="7632" w:type="dxa"/>
            <w:tcMar>
              <w:top w:w="85" w:type="dxa"/>
              <w:bottom w:w="142" w:type="dxa"/>
            </w:tcMar>
          </w:tcPr>
          <w:p w:rsidR="005D3047" w:rsidRDefault="005D3047" w:rsidP="007B25B5">
            <w:pPr>
              <w:pStyle w:val="BankNormal"/>
              <w:tabs>
                <w:tab w:val="right" w:pos="7218"/>
              </w:tabs>
              <w:spacing w:after="0"/>
              <w:jc w:val="both"/>
              <w:rPr>
                <w:b/>
                <w:lang w:val="en-GB"/>
              </w:rPr>
            </w:pPr>
            <w:r w:rsidRPr="004E288E">
              <w:rPr>
                <w:lang w:val="en-GB"/>
              </w:rPr>
              <w:t>In addition, the following information will be read-out at the opening of the Technical Proposals</w:t>
            </w:r>
            <w:r>
              <w:rPr>
                <w:b/>
                <w:lang w:val="en-GB"/>
              </w:rPr>
              <w:t xml:space="preserve"> </w:t>
            </w:r>
          </w:p>
          <w:p w:rsidR="005D3047" w:rsidRPr="00C12C31" w:rsidRDefault="005D3047" w:rsidP="00E109CB">
            <w:pPr>
              <w:pStyle w:val="BankNormal"/>
              <w:tabs>
                <w:tab w:val="right" w:pos="7218"/>
              </w:tabs>
              <w:spacing w:after="0"/>
              <w:jc w:val="both"/>
              <w:rPr>
                <w:b/>
                <w:color w:val="002060"/>
                <w:lang w:val="en-GB"/>
              </w:rPr>
            </w:pPr>
            <w:r w:rsidRPr="00A37853">
              <w:rPr>
                <w:i/>
                <w:color w:val="17365D"/>
                <w:lang w:val="en-GB"/>
              </w:rPr>
              <w:t>[</w:t>
            </w:r>
            <w:r w:rsidRPr="004E288E">
              <w:rPr>
                <w:i/>
                <w:color w:val="002060"/>
                <w:lang w:val="en-GB"/>
              </w:rPr>
              <w:t>insert “n/a” or state what additional information will be read out and recorded in the opening minutes]</w:t>
            </w:r>
          </w:p>
        </w:tc>
      </w:tr>
      <w:tr w:rsidR="005D3047" w:rsidTr="007B25B5">
        <w:tblPrEx>
          <w:tblBorders>
            <w:top w:val="single" w:sz="6" w:space="0" w:color="auto"/>
          </w:tblBorders>
          <w:tblCellMar>
            <w:right w:w="142" w:type="dxa"/>
          </w:tblCellMar>
        </w:tblPrEx>
        <w:tc>
          <w:tcPr>
            <w:tcW w:w="1514" w:type="dxa"/>
          </w:tcPr>
          <w:p w:rsidR="005D3047" w:rsidRPr="00AD004F" w:rsidRDefault="005D3047" w:rsidP="00BC2723">
            <w:pPr>
              <w:rPr>
                <w:b/>
                <w:bCs/>
                <w:lang w:val="en-GB"/>
              </w:rPr>
            </w:pPr>
            <w:r w:rsidRPr="00AD004F">
              <w:rPr>
                <w:b/>
                <w:bCs/>
                <w:lang w:val="en-GB"/>
              </w:rPr>
              <w:t>21.1</w:t>
            </w:r>
          </w:p>
          <w:p w:rsidR="005D3047" w:rsidRPr="003224B3" w:rsidRDefault="005D3047" w:rsidP="00BC2723">
            <w:pPr>
              <w:rPr>
                <w:b/>
                <w:bCs/>
                <w:lang w:val="en-GB"/>
              </w:rPr>
            </w:pPr>
            <w:r w:rsidRPr="003224B3">
              <w:rPr>
                <w:b/>
                <w:bCs/>
                <w:lang w:val="en-GB"/>
              </w:rPr>
              <w:t>[for FTP]</w:t>
            </w:r>
          </w:p>
          <w:p w:rsidR="005D3047" w:rsidRDefault="005D3047" w:rsidP="00BC2723">
            <w:pPr>
              <w:rPr>
                <w:b/>
                <w:bCs/>
                <w:lang w:val="en-GB"/>
              </w:rPr>
            </w:pPr>
          </w:p>
        </w:tc>
        <w:tc>
          <w:tcPr>
            <w:tcW w:w="7632" w:type="dxa"/>
            <w:tcMar>
              <w:top w:w="85" w:type="dxa"/>
              <w:bottom w:w="142" w:type="dxa"/>
            </w:tcMar>
          </w:tcPr>
          <w:p w:rsidR="005D3047" w:rsidRDefault="005D3047" w:rsidP="00BC2723">
            <w:pPr>
              <w:pStyle w:val="BankNormal"/>
              <w:tabs>
                <w:tab w:val="right" w:pos="7218"/>
              </w:tabs>
              <w:spacing w:after="0"/>
              <w:rPr>
                <w:lang w:val="en-GB"/>
              </w:rPr>
            </w:pPr>
            <w:r>
              <w:rPr>
                <w:lang w:val="en-GB"/>
              </w:rPr>
              <w:t>Criteria, sub-criteria and point system for the evaluation of the Full Technical Proposal are</w:t>
            </w:r>
            <w:r w:rsidRPr="005345F4">
              <w:rPr>
                <w:lang w:val="en-GB"/>
              </w:rPr>
              <w:t xml:space="preserve">: </w:t>
            </w:r>
          </w:p>
          <w:p w:rsidR="005D3047" w:rsidRDefault="005D3047" w:rsidP="00BC2723">
            <w:pPr>
              <w:pStyle w:val="BankNormal"/>
              <w:tabs>
                <w:tab w:val="right" w:pos="7218"/>
              </w:tabs>
              <w:spacing w:after="0"/>
              <w:rPr>
                <w:u w:val="single"/>
                <w:lang w:val="en-GB"/>
              </w:rPr>
            </w:pPr>
            <w:r w:rsidRPr="005345F4">
              <w:rPr>
                <w:i/>
                <w:u w:val="single"/>
                <w:lang w:val="en-GB"/>
              </w:rPr>
              <w:t xml:space="preserve">                                                                                                          </w:t>
            </w:r>
            <w:r>
              <w:rPr>
                <w:i/>
                <w:u w:val="single"/>
                <w:lang w:val="en-GB"/>
              </w:rPr>
              <w:t xml:space="preserve">   </w:t>
            </w:r>
            <w:r w:rsidRPr="003653AE">
              <w:rPr>
                <w:u w:val="single"/>
                <w:lang w:val="en-GB"/>
              </w:rPr>
              <w:t>Points</w:t>
            </w:r>
          </w:p>
          <w:p w:rsidR="005D3047" w:rsidRPr="0033113B" w:rsidRDefault="005D3047" w:rsidP="00BC2723">
            <w:pPr>
              <w:tabs>
                <w:tab w:val="left" w:pos="720"/>
                <w:tab w:val="left" w:pos="993"/>
                <w:tab w:val="left" w:pos="6480"/>
              </w:tabs>
              <w:spacing w:line="120" w:lineRule="exact"/>
              <w:ind w:left="-74"/>
              <w:rPr>
                <w:i/>
                <w:lang w:val="en-GB"/>
              </w:rPr>
            </w:pPr>
          </w:p>
          <w:p w:rsidR="005D3047" w:rsidRPr="005345F4" w:rsidRDefault="005D3047" w:rsidP="00BC2723">
            <w:pPr>
              <w:tabs>
                <w:tab w:val="right" w:pos="7218"/>
              </w:tabs>
              <w:ind w:left="466" w:hanging="466"/>
              <w:rPr>
                <w:lang w:val="en-GB"/>
              </w:rPr>
            </w:pPr>
            <w:r w:rsidRPr="005345F4">
              <w:rPr>
                <w:lang w:val="en-GB"/>
              </w:rPr>
              <w:t>(i)</w:t>
            </w:r>
            <w:r w:rsidRPr="005345F4">
              <w:rPr>
                <w:lang w:val="en-GB"/>
              </w:rPr>
              <w:tab/>
              <w:t>Specific experience of the Consultant (as a firm) relevant to the Assignment:</w:t>
            </w:r>
            <w:r w:rsidRPr="005345F4">
              <w:rPr>
                <w:lang w:val="en-GB"/>
              </w:rPr>
              <w:tab/>
              <w:t>[</w:t>
            </w:r>
            <w:r w:rsidRPr="005345F4">
              <w:rPr>
                <w:iCs/>
                <w:lang w:val="en-GB"/>
              </w:rPr>
              <w:t>0</w:t>
            </w:r>
            <w:r w:rsidRPr="005345F4">
              <w:rPr>
                <w:lang w:val="en-GB"/>
              </w:rPr>
              <w:t xml:space="preserve"> - 10]</w:t>
            </w:r>
          </w:p>
          <w:p w:rsidR="005D3047" w:rsidRPr="005D3047" w:rsidRDefault="005D3047" w:rsidP="00BC2723">
            <w:pPr>
              <w:tabs>
                <w:tab w:val="right" w:pos="7218"/>
              </w:tabs>
              <w:rPr>
                <w:iCs/>
                <w:sz w:val="16"/>
                <w:szCs w:val="16"/>
                <w:lang w:val="en-GB"/>
              </w:rPr>
            </w:pPr>
          </w:p>
          <w:p w:rsidR="005D3047" w:rsidRPr="005345F4" w:rsidRDefault="005D3047" w:rsidP="00BC2723">
            <w:pPr>
              <w:tabs>
                <w:tab w:val="right" w:pos="7218"/>
              </w:tabs>
              <w:ind w:left="466" w:hanging="466"/>
              <w:jc w:val="both"/>
              <w:rPr>
                <w:i/>
                <w:lang w:val="en-GB"/>
              </w:rPr>
            </w:pPr>
            <w:r w:rsidRPr="005345F4">
              <w:rPr>
                <w:lang w:val="en-GB"/>
              </w:rPr>
              <w:t>(ii)</w:t>
            </w:r>
            <w:r w:rsidRPr="005345F4">
              <w:rPr>
                <w:lang w:val="en-GB"/>
              </w:rPr>
              <w:tab/>
              <w:t>Adequacy and quality of the proposed methodology, and  work plan, including level of detail, in responding to the Terms of Reference:</w:t>
            </w:r>
          </w:p>
          <w:p w:rsidR="005D3047" w:rsidRPr="005345F4" w:rsidRDefault="005D3047" w:rsidP="00BC2723">
            <w:pPr>
              <w:tabs>
                <w:tab w:val="right" w:pos="7218"/>
              </w:tabs>
              <w:spacing w:line="80" w:lineRule="exact"/>
              <w:ind w:left="465"/>
              <w:rPr>
                <w:i/>
                <w:lang w:val="en-GB"/>
              </w:rPr>
            </w:pPr>
          </w:p>
          <w:p w:rsidR="005D3047" w:rsidRPr="005345F4" w:rsidRDefault="005D3047" w:rsidP="00BC2723">
            <w:pPr>
              <w:tabs>
                <w:tab w:val="left" w:pos="737"/>
                <w:tab w:val="right" w:pos="7306"/>
              </w:tabs>
              <w:ind w:left="466"/>
              <w:rPr>
                <w:i/>
                <w:lang w:val="en-GB"/>
              </w:rPr>
            </w:pPr>
            <w:r>
              <w:rPr>
                <w:lang w:val="en-GB"/>
              </w:rPr>
              <w:t>(</w:t>
            </w:r>
            <w:r w:rsidRPr="005345F4">
              <w:rPr>
                <w:lang w:val="en-GB"/>
              </w:rPr>
              <w:t>a)</w:t>
            </w:r>
            <w:r w:rsidRPr="005345F4">
              <w:rPr>
                <w:lang w:val="en-GB"/>
              </w:rPr>
              <w:tab/>
            </w:r>
            <w:r>
              <w:rPr>
                <w:lang w:val="en-GB"/>
              </w:rPr>
              <w:t xml:space="preserve"> </w:t>
            </w:r>
            <w:r w:rsidRPr="005345F4">
              <w:rPr>
                <w:lang w:val="en-GB"/>
              </w:rPr>
              <w:t>Methodology and work plan</w:t>
            </w:r>
            <w:r w:rsidRPr="005345F4">
              <w:rPr>
                <w:i/>
                <w:lang w:val="en-GB"/>
              </w:rPr>
              <w:tab/>
              <w:t>[</w:t>
            </w:r>
            <w:r w:rsidRPr="005345F4">
              <w:rPr>
                <w:i/>
                <w:iCs/>
                <w:color w:val="1F497D"/>
                <w:lang w:val="en-GB"/>
              </w:rPr>
              <w:t>Insert points</w:t>
            </w:r>
            <w:r w:rsidRPr="005345F4">
              <w:rPr>
                <w:i/>
                <w:lang w:val="en-GB"/>
              </w:rPr>
              <w:t>]</w:t>
            </w:r>
          </w:p>
          <w:p w:rsidR="005D3047" w:rsidRPr="005345F4" w:rsidRDefault="005D3047" w:rsidP="00BC2723">
            <w:pPr>
              <w:tabs>
                <w:tab w:val="left" w:pos="737"/>
                <w:tab w:val="right" w:pos="7218"/>
              </w:tabs>
              <w:spacing w:after="160"/>
              <w:ind w:left="461"/>
              <w:rPr>
                <w:i/>
                <w:lang w:val="en-GB"/>
              </w:rPr>
            </w:pPr>
            <w:r>
              <w:rPr>
                <w:lang w:val="en-GB"/>
              </w:rPr>
              <w:t xml:space="preserve">(b) </w:t>
            </w:r>
            <w:r w:rsidR="000A3E4B">
              <w:rPr>
                <w:lang w:val="en-GB"/>
              </w:rPr>
              <w:t>Organisation</w:t>
            </w:r>
            <w:r w:rsidRPr="005345F4">
              <w:rPr>
                <w:lang w:val="en-GB"/>
              </w:rPr>
              <w:t xml:space="preserve"> and staffing (overall team composition)</w:t>
            </w:r>
            <w:r w:rsidRPr="005345F4">
              <w:rPr>
                <w:lang w:val="en-GB"/>
              </w:rPr>
              <w:tab/>
            </w:r>
            <w:r w:rsidRPr="005345F4">
              <w:rPr>
                <w:i/>
                <w:lang w:val="en-GB"/>
              </w:rPr>
              <w:t>[</w:t>
            </w:r>
            <w:r w:rsidRPr="005345F4">
              <w:rPr>
                <w:i/>
                <w:iCs/>
                <w:color w:val="1F497D"/>
                <w:lang w:val="en-GB"/>
              </w:rPr>
              <w:t>Insert points</w:t>
            </w:r>
            <w:r w:rsidRPr="005345F4">
              <w:rPr>
                <w:i/>
                <w:lang w:val="en-GB"/>
              </w:rPr>
              <w:t>]</w:t>
            </w:r>
          </w:p>
          <w:p w:rsidR="005D3047" w:rsidRPr="005345F4" w:rsidRDefault="005D3047" w:rsidP="00BC2723">
            <w:pPr>
              <w:tabs>
                <w:tab w:val="right" w:pos="6120"/>
                <w:tab w:val="right" w:pos="7200"/>
              </w:tabs>
              <w:spacing w:after="120"/>
              <w:ind w:left="-72"/>
              <w:rPr>
                <w:i/>
                <w:lang w:val="en-GB"/>
              </w:rPr>
            </w:pPr>
            <w:r w:rsidRPr="005345F4">
              <w:rPr>
                <w:i/>
                <w:lang w:val="en-GB"/>
              </w:rPr>
              <w:tab/>
            </w:r>
            <w:r w:rsidRPr="005345F4">
              <w:rPr>
                <w:lang w:val="en-GB"/>
              </w:rPr>
              <w:t>Total points for criterion (ii)</w:t>
            </w:r>
            <w:r w:rsidRPr="005345F4">
              <w:rPr>
                <w:i/>
                <w:lang w:val="en-GB"/>
              </w:rPr>
              <w:t>:</w:t>
            </w:r>
            <w:r w:rsidRPr="005345F4">
              <w:rPr>
                <w:i/>
                <w:lang w:val="en-GB"/>
              </w:rPr>
              <w:tab/>
              <w:t>[</w:t>
            </w:r>
            <w:r w:rsidRPr="005345F4">
              <w:rPr>
                <w:i/>
                <w:color w:val="1F497D"/>
                <w:lang w:val="en-GB"/>
              </w:rPr>
              <w:t>20 - 50</w:t>
            </w:r>
            <w:r w:rsidRPr="005345F4">
              <w:rPr>
                <w:i/>
                <w:lang w:val="en-GB"/>
              </w:rPr>
              <w:t>]</w:t>
            </w:r>
          </w:p>
          <w:p w:rsidR="005D3047" w:rsidRPr="005345F4" w:rsidRDefault="005D3047" w:rsidP="00BC2723">
            <w:pPr>
              <w:tabs>
                <w:tab w:val="left" w:pos="720"/>
                <w:tab w:val="left" w:pos="993"/>
                <w:tab w:val="left" w:pos="6480"/>
              </w:tabs>
              <w:spacing w:line="120" w:lineRule="exact"/>
              <w:ind w:left="-74"/>
              <w:rPr>
                <w:i/>
                <w:lang w:val="en-GB"/>
              </w:rPr>
            </w:pPr>
          </w:p>
          <w:p w:rsidR="005D3047" w:rsidRPr="005345F4" w:rsidRDefault="005D3047" w:rsidP="00BC2723">
            <w:pPr>
              <w:tabs>
                <w:tab w:val="right" w:pos="7218"/>
              </w:tabs>
              <w:ind w:left="466" w:hanging="466"/>
              <w:jc w:val="both"/>
              <w:rPr>
                <w:i/>
                <w:lang w:val="en-GB"/>
              </w:rPr>
            </w:pPr>
            <w:r w:rsidRPr="005345F4">
              <w:rPr>
                <w:lang w:val="en-GB"/>
              </w:rPr>
              <w:t>(iii)</w:t>
            </w:r>
            <w:r w:rsidRPr="005345F4">
              <w:rPr>
                <w:lang w:val="en-GB"/>
              </w:rPr>
              <w:tab/>
              <w:t>Key  Experts’ qualifications and competence for the Assignment</w:t>
            </w:r>
            <w:r w:rsidRPr="005345F4">
              <w:rPr>
                <w:i/>
                <w:lang w:val="en-GB"/>
              </w:rPr>
              <w:t>:</w:t>
            </w:r>
          </w:p>
          <w:p w:rsidR="005D3047" w:rsidRDefault="005D3047" w:rsidP="00BC2723">
            <w:pPr>
              <w:tabs>
                <w:tab w:val="right" w:pos="7218"/>
              </w:tabs>
              <w:ind w:left="466"/>
              <w:jc w:val="both"/>
              <w:rPr>
                <w:i/>
                <w:lang w:val="en-GB"/>
              </w:rPr>
            </w:pPr>
            <w:r w:rsidRPr="005345F4">
              <w:rPr>
                <w:i/>
                <w:lang w:val="en-GB"/>
              </w:rPr>
              <w:t>{Notes to Consultant: each position number  corresponds to the same for Key Experts in Form TECH-6 to be prepared by the Consultant}</w:t>
            </w:r>
          </w:p>
          <w:p w:rsidR="005D3047" w:rsidRPr="005345F4" w:rsidRDefault="005D3047" w:rsidP="00BC2723">
            <w:pPr>
              <w:tabs>
                <w:tab w:val="right" w:pos="7218"/>
              </w:tabs>
              <w:ind w:left="466"/>
              <w:rPr>
                <w:i/>
                <w:lang w:val="en-GB"/>
              </w:rPr>
            </w:pPr>
          </w:p>
          <w:p w:rsidR="005D3047" w:rsidRPr="005345F4" w:rsidRDefault="005D3047" w:rsidP="00BC2723">
            <w:pPr>
              <w:tabs>
                <w:tab w:val="right" w:pos="7218"/>
              </w:tabs>
              <w:spacing w:line="80" w:lineRule="exact"/>
              <w:ind w:left="465"/>
              <w:rPr>
                <w:i/>
                <w:lang w:val="en-GB"/>
              </w:rPr>
            </w:pPr>
          </w:p>
          <w:p w:rsidR="005D3047" w:rsidRPr="005345F4" w:rsidRDefault="005D3047" w:rsidP="00BC2723">
            <w:pPr>
              <w:tabs>
                <w:tab w:val="left" w:pos="826"/>
                <w:tab w:val="right" w:pos="7201"/>
              </w:tabs>
              <w:ind w:left="466"/>
              <w:rPr>
                <w:i/>
                <w:lang w:val="en-GB"/>
              </w:rPr>
            </w:pPr>
            <w:r>
              <w:rPr>
                <w:lang w:val="en-GB"/>
              </w:rPr>
              <w:t>(</w:t>
            </w:r>
            <w:r w:rsidRPr="005345F4">
              <w:rPr>
                <w:lang w:val="en-GB"/>
              </w:rPr>
              <w:t>a)</w:t>
            </w:r>
            <w:r w:rsidRPr="005345F4">
              <w:rPr>
                <w:lang w:val="en-GB"/>
              </w:rPr>
              <w:tab/>
              <w:t>Position K-1:</w:t>
            </w:r>
            <w:r w:rsidRPr="005345F4">
              <w:rPr>
                <w:i/>
                <w:lang w:val="en-GB"/>
              </w:rPr>
              <w:t xml:space="preserve"> [</w:t>
            </w:r>
            <w:r w:rsidRPr="005345F4">
              <w:rPr>
                <w:lang w:val="en-GB"/>
              </w:rPr>
              <w:t>Team Leader</w:t>
            </w:r>
            <w:r w:rsidRPr="005345F4">
              <w:rPr>
                <w:i/>
                <w:lang w:val="en-GB"/>
              </w:rPr>
              <w:t>]</w:t>
            </w:r>
            <w:r w:rsidRPr="005345F4">
              <w:rPr>
                <w:i/>
                <w:lang w:val="en-GB"/>
              </w:rPr>
              <w:tab/>
              <w:t>[</w:t>
            </w:r>
            <w:r w:rsidRPr="005345F4">
              <w:rPr>
                <w:i/>
                <w:iCs/>
                <w:color w:val="1F497D"/>
                <w:lang w:val="en-GB"/>
              </w:rPr>
              <w:t>Insert points</w:t>
            </w:r>
            <w:r w:rsidRPr="005345F4">
              <w:rPr>
                <w:i/>
                <w:lang w:val="en-GB"/>
              </w:rPr>
              <w:t>]</w:t>
            </w:r>
          </w:p>
          <w:p w:rsidR="005D3047" w:rsidRPr="005345F4" w:rsidRDefault="005D3047" w:rsidP="00BC2723">
            <w:pPr>
              <w:tabs>
                <w:tab w:val="left" w:pos="826"/>
                <w:tab w:val="right" w:pos="7201"/>
              </w:tabs>
              <w:ind w:left="466"/>
              <w:rPr>
                <w:i/>
                <w:lang w:val="en-GB"/>
              </w:rPr>
            </w:pPr>
            <w:r>
              <w:rPr>
                <w:lang w:val="en-GB"/>
              </w:rPr>
              <w:t>(</w:t>
            </w:r>
            <w:r w:rsidRPr="005345F4">
              <w:rPr>
                <w:lang w:val="en-GB"/>
              </w:rPr>
              <w:t>b)</w:t>
            </w:r>
            <w:r w:rsidRPr="005345F4">
              <w:rPr>
                <w:lang w:val="en-GB"/>
              </w:rPr>
              <w:tab/>
              <w:t>Position K-2</w:t>
            </w:r>
            <w:r w:rsidRPr="005345F4">
              <w:rPr>
                <w:i/>
                <w:lang w:val="en-GB"/>
              </w:rPr>
              <w:t>: [</w:t>
            </w:r>
            <w:r w:rsidRPr="005345F4">
              <w:rPr>
                <w:i/>
                <w:iCs/>
                <w:color w:val="1F497D"/>
                <w:lang w:val="en-GB"/>
              </w:rPr>
              <w:t>Insert position title</w:t>
            </w:r>
            <w:r w:rsidRPr="005345F4">
              <w:rPr>
                <w:i/>
                <w:iCs/>
                <w:lang w:val="en-GB"/>
              </w:rPr>
              <w:t>]</w:t>
            </w:r>
            <w:r w:rsidRPr="005345F4">
              <w:rPr>
                <w:i/>
                <w:lang w:val="en-GB"/>
              </w:rPr>
              <w:tab/>
              <w:t>[</w:t>
            </w:r>
            <w:r w:rsidRPr="005345F4">
              <w:rPr>
                <w:i/>
                <w:iCs/>
                <w:color w:val="1F497D"/>
                <w:lang w:val="en-GB"/>
              </w:rPr>
              <w:t>Insert points</w:t>
            </w:r>
            <w:r w:rsidRPr="005345F4">
              <w:rPr>
                <w:i/>
                <w:lang w:val="en-GB"/>
              </w:rPr>
              <w:t>]</w:t>
            </w:r>
          </w:p>
          <w:p w:rsidR="005D3047" w:rsidRPr="005345F4" w:rsidRDefault="005D3047" w:rsidP="00BC2723">
            <w:pPr>
              <w:tabs>
                <w:tab w:val="left" w:pos="826"/>
                <w:tab w:val="right" w:pos="7201"/>
              </w:tabs>
              <w:spacing w:after="160"/>
              <w:ind w:left="461"/>
              <w:rPr>
                <w:i/>
                <w:lang w:val="en-GB"/>
              </w:rPr>
            </w:pPr>
            <w:r>
              <w:rPr>
                <w:lang w:val="en-GB"/>
              </w:rPr>
              <w:t>(</w:t>
            </w:r>
            <w:r w:rsidRPr="005345F4">
              <w:rPr>
                <w:lang w:val="en-GB"/>
              </w:rPr>
              <w:t>c)</w:t>
            </w:r>
            <w:r w:rsidRPr="005345F4">
              <w:rPr>
                <w:lang w:val="en-GB"/>
              </w:rPr>
              <w:tab/>
              <w:t>Position K-3</w:t>
            </w:r>
            <w:r w:rsidRPr="005345F4">
              <w:rPr>
                <w:i/>
                <w:lang w:val="en-GB"/>
              </w:rPr>
              <w:t>:[</w:t>
            </w:r>
            <w:r w:rsidRPr="005345F4">
              <w:rPr>
                <w:i/>
                <w:iCs/>
                <w:color w:val="1F497D"/>
                <w:lang w:val="en-GB"/>
              </w:rPr>
              <w:t>Insert position title</w:t>
            </w:r>
            <w:r w:rsidRPr="005345F4">
              <w:rPr>
                <w:i/>
                <w:iCs/>
                <w:lang w:val="en-GB"/>
              </w:rPr>
              <w:t>]</w:t>
            </w:r>
            <w:r w:rsidRPr="005345F4">
              <w:rPr>
                <w:i/>
                <w:lang w:val="en-GB"/>
              </w:rPr>
              <w:tab/>
              <w:t>[</w:t>
            </w:r>
            <w:r w:rsidRPr="005345F4">
              <w:rPr>
                <w:i/>
                <w:iCs/>
                <w:color w:val="1F497D"/>
                <w:lang w:val="en-GB"/>
              </w:rPr>
              <w:t>Insert points</w:t>
            </w:r>
            <w:r w:rsidRPr="005345F4">
              <w:rPr>
                <w:i/>
                <w:lang w:val="en-GB"/>
              </w:rPr>
              <w:t>]</w:t>
            </w:r>
          </w:p>
          <w:p w:rsidR="005D3047" w:rsidRPr="005345F4" w:rsidRDefault="005D3047" w:rsidP="00BC2723">
            <w:pPr>
              <w:tabs>
                <w:tab w:val="right" w:pos="6120"/>
                <w:tab w:val="right" w:pos="7200"/>
              </w:tabs>
              <w:spacing w:after="120"/>
              <w:ind w:left="-72"/>
              <w:rPr>
                <w:i/>
                <w:lang w:val="en-GB"/>
              </w:rPr>
            </w:pPr>
            <w:r w:rsidRPr="005345F4">
              <w:rPr>
                <w:i/>
                <w:lang w:val="en-GB"/>
              </w:rPr>
              <w:tab/>
            </w:r>
            <w:r w:rsidRPr="005345F4">
              <w:rPr>
                <w:lang w:val="en-GB"/>
              </w:rPr>
              <w:t>Total points for criterion (iii):</w:t>
            </w:r>
            <w:r w:rsidRPr="005345F4">
              <w:rPr>
                <w:i/>
                <w:lang w:val="en-GB"/>
              </w:rPr>
              <w:tab/>
              <w:t>[</w:t>
            </w:r>
            <w:r w:rsidRPr="005345F4">
              <w:rPr>
                <w:i/>
                <w:color w:val="1F497D"/>
                <w:lang w:val="en-GB"/>
              </w:rPr>
              <w:t>30 - 60</w:t>
            </w:r>
            <w:r w:rsidRPr="005345F4">
              <w:rPr>
                <w:i/>
                <w:lang w:val="en-GB"/>
              </w:rPr>
              <w:t>]</w:t>
            </w:r>
          </w:p>
          <w:p w:rsidR="005D3047" w:rsidRPr="005345F4" w:rsidRDefault="005D3047" w:rsidP="00BC2723">
            <w:pPr>
              <w:pStyle w:val="BankNormal"/>
              <w:tabs>
                <w:tab w:val="right" w:pos="7218"/>
              </w:tabs>
              <w:spacing w:after="0"/>
              <w:ind w:left="466"/>
              <w:rPr>
                <w:i/>
                <w:szCs w:val="24"/>
                <w:lang w:val="en-GB" w:eastAsia="it-IT"/>
              </w:rPr>
            </w:pPr>
            <w:r w:rsidRPr="005345F4">
              <w:rPr>
                <w:i/>
                <w:szCs w:val="24"/>
                <w:lang w:val="en-GB" w:eastAsia="it-IT"/>
              </w:rPr>
              <w:t>The number of points to be assigned to each of the above positions shall be determined considering the following three sub-criteria and relevant percentage weights:</w:t>
            </w:r>
          </w:p>
          <w:p w:rsidR="005D3047" w:rsidRPr="005345F4" w:rsidRDefault="005D3047" w:rsidP="00BC2723">
            <w:pPr>
              <w:pStyle w:val="BankNormal"/>
              <w:tabs>
                <w:tab w:val="right" w:pos="7218"/>
              </w:tabs>
              <w:spacing w:after="0"/>
              <w:ind w:left="466"/>
              <w:rPr>
                <w:i/>
                <w:szCs w:val="24"/>
                <w:lang w:val="en-GB" w:eastAsia="it-IT"/>
              </w:rPr>
            </w:pPr>
          </w:p>
          <w:p w:rsidR="005D3047" w:rsidRPr="005345F4" w:rsidRDefault="005D3047" w:rsidP="00BC2723">
            <w:pPr>
              <w:tabs>
                <w:tab w:val="left" w:pos="826"/>
                <w:tab w:val="right" w:pos="7218"/>
              </w:tabs>
              <w:ind w:left="466"/>
              <w:jc w:val="both"/>
              <w:rPr>
                <w:i/>
                <w:lang w:val="en-GB"/>
              </w:rPr>
            </w:pPr>
            <w:r>
              <w:rPr>
                <w:lang w:val="en-GB"/>
              </w:rPr>
              <w:t>(</w:t>
            </w:r>
            <w:r w:rsidRPr="005978A6">
              <w:rPr>
                <w:lang w:val="en-GB"/>
              </w:rPr>
              <w:t>1)</w:t>
            </w:r>
            <w:r w:rsidRPr="005978A6">
              <w:rPr>
                <w:lang w:val="en-GB"/>
              </w:rPr>
              <w:tab/>
              <w:t>General qualifications</w:t>
            </w:r>
            <w:r w:rsidRPr="005345F4">
              <w:rPr>
                <w:i/>
                <w:lang w:val="en-GB"/>
              </w:rPr>
              <w:t xml:space="preserve"> </w:t>
            </w:r>
            <w:r w:rsidRPr="005345F4">
              <w:rPr>
                <w:i/>
                <w:lang w:val="en-GB"/>
              </w:rPr>
              <w:tab/>
              <w:t>[</w:t>
            </w:r>
            <w:r w:rsidRPr="005978A6">
              <w:rPr>
                <w:i/>
                <w:iCs/>
                <w:color w:val="1F497D"/>
                <w:lang w:val="en-GB"/>
              </w:rPr>
              <w:t>Insert weight  between 10 and 20 %</w:t>
            </w:r>
            <w:r w:rsidRPr="005345F4">
              <w:rPr>
                <w:i/>
                <w:lang w:val="en-GB"/>
              </w:rPr>
              <w:t>]</w:t>
            </w:r>
          </w:p>
          <w:p w:rsidR="005D3047" w:rsidRDefault="005D3047" w:rsidP="00BC2723">
            <w:pPr>
              <w:tabs>
                <w:tab w:val="left" w:pos="826"/>
                <w:tab w:val="right" w:pos="7218"/>
              </w:tabs>
              <w:ind w:left="466"/>
              <w:jc w:val="both"/>
              <w:rPr>
                <w:lang w:val="en-GB"/>
              </w:rPr>
            </w:pPr>
            <w:r w:rsidRPr="005345F4">
              <w:rPr>
                <w:i/>
                <w:lang w:val="en-GB"/>
              </w:rPr>
              <w:t xml:space="preserve">     </w:t>
            </w:r>
            <w:r>
              <w:rPr>
                <w:i/>
                <w:lang w:val="en-GB"/>
              </w:rPr>
              <w:t xml:space="preserve"> </w:t>
            </w:r>
            <w:r w:rsidRPr="005978A6">
              <w:rPr>
                <w:lang w:val="en-GB"/>
              </w:rPr>
              <w:t>(general education and training, experience)</w:t>
            </w:r>
          </w:p>
          <w:p w:rsidR="005D3047" w:rsidRPr="005978A6" w:rsidRDefault="005D3047" w:rsidP="00BC2723">
            <w:pPr>
              <w:tabs>
                <w:tab w:val="left" w:pos="826"/>
                <w:tab w:val="right" w:pos="7218"/>
              </w:tabs>
              <w:ind w:left="466"/>
              <w:jc w:val="both"/>
              <w:rPr>
                <w:lang w:val="en-GB"/>
              </w:rPr>
            </w:pPr>
          </w:p>
          <w:p w:rsidR="005D3047" w:rsidRPr="005345F4" w:rsidRDefault="005D3047" w:rsidP="00BC2723">
            <w:pPr>
              <w:tabs>
                <w:tab w:val="left" w:pos="826"/>
                <w:tab w:val="right" w:pos="7218"/>
              </w:tabs>
              <w:ind w:left="466"/>
              <w:jc w:val="both"/>
              <w:rPr>
                <w:i/>
                <w:lang w:val="en-GB"/>
              </w:rPr>
            </w:pPr>
            <w:r>
              <w:rPr>
                <w:lang w:val="en-GB"/>
              </w:rPr>
              <w:t>(</w:t>
            </w:r>
            <w:r w:rsidRPr="005978A6">
              <w:rPr>
                <w:lang w:val="en-GB"/>
              </w:rPr>
              <w:t>2)</w:t>
            </w:r>
            <w:r w:rsidRPr="005978A6">
              <w:rPr>
                <w:lang w:val="en-GB"/>
              </w:rPr>
              <w:tab/>
              <w:t>Adequacy for the Assignment</w:t>
            </w:r>
            <w:r>
              <w:rPr>
                <w:i/>
                <w:lang w:val="en-GB"/>
              </w:rPr>
              <w:t xml:space="preserve"> </w:t>
            </w:r>
            <w:r w:rsidRPr="005345F4">
              <w:rPr>
                <w:i/>
                <w:lang w:val="en-GB"/>
              </w:rPr>
              <w:t>[</w:t>
            </w:r>
            <w:r w:rsidRPr="005978A6">
              <w:rPr>
                <w:i/>
                <w:iCs/>
                <w:color w:val="1F497D"/>
                <w:lang w:val="en-GB"/>
              </w:rPr>
              <w:t>Insert weight between 60 and 80%</w:t>
            </w:r>
            <w:r w:rsidRPr="005345F4">
              <w:rPr>
                <w:i/>
                <w:lang w:val="en-GB"/>
              </w:rPr>
              <w:t>]</w:t>
            </w:r>
          </w:p>
          <w:p w:rsidR="005D3047" w:rsidRDefault="005D3047" w:rsidP="00BC2723">
            <w:pPr>
              <w:tabs>
                <w:tab w:val="right" w:pos="7218"/>
              </w:tabs>
              <w:ind w:left="826"/>
              <w:jc w:val="both"/>
              <w:rPr>
                <w:lang w:val="en-GB"/>
              </w:rPr>
            </w:pPr>
            <w:r w:rsidRPr="005345F4">
              <w:rPr>
                <w:i/>
                <w:lang w:val="en-GB"/>
              </w:rPr>
              <w:t xml:space="preserve"> </w:t>
            </w:r>
            <w:r w:rsidRPr="005978A6">
              <w:rPr>
                <w:lang w:val="en-GB"/>
              </w:rPr>
              <w:t xml:space="preserve">(relevant education, training, experience in the sector/similar </w:t>
            </w:r>
            <w:r>
              <w:rPr>
                <w:lang w:val="en-GB"/>
              </w:rPr>
              <w:t xml:space="preserve"> </w:t>
            </w:r>
            <w:r w:rsidRPr="005978A6">
              <w:rPr>
                <w:lang w:val="en-GB"/>
              </w:rPr>
              <w:t xml:space="preserve">assignments ) </w:t>
            </w:r>
          </w:p>
          <w:p w:rsidR="005D3047" w:rsidRDefault="005D3047" w:rsidP="00BC2723">
            <w:pPr>
              <w:tabs>
                <w:tab w:val="right" w:pos="7218"/>
              </w:tabs>
              <w:ind w:left="826"/>
              <w:jc w:val="both"/>
              <w:rPr>
                <w:lang w:val="en-GB"/>
              </w:rPr>
            </w:pPr>
          </w:p>
          <w:p w:rsidR="005D3047" w:rsidRPr="005978A6" w:rsidRDefault="005D3047" w:rsidP="005D3047">
            <w:pPr>
              <w:tabs>
                <w:tab w:val="left" w:pos="826"/>
                <w:tab w:val="right" w:pos="7218"/>
              </w:tabs>
              <w:spacing w:after="160"/>
              <w:ind w:left="821" w:hanging="360"/>
              <w:jc w:val="both"/>
              <w:rPr>
                <w:i/>
                <w:color w:val="1F497D"/>
                <w:lang w:val="en-GB"/>
              </w:rPr>
            </w:pPr>
            <w:r>
              <w:rPr>
                <w:i/>
                <w:color w:val="1F497D"/>
                <w:lang w:val="en-GB"/>
              </w:rPr>
              <w:t>(3)</w:t>
            </w:r>
            <w:r>
              <w:rPr>
                <w:i/>
                <w:color w:val="1F497D"/>
                <w:lang w:val="en-GB"/>
              </w:rPr>
              <w:tab/>
              <w:t>[</w:t>
            </w:r>
            <w:r w:rsidRPr="005978A6">
              <w:rPr>
                <w:i/>
                <w:color w:val="1F497D"/>
                <w:lang w:val="en-GB"/>
              </w:rPr>
              <w:t xml:space="preserve">If relevant to the task, add the </w:t>
            </w:r>
            <w:r>
              <w:rPr>
                <w:i/>
                <w:color w:val="1F497D"/>
                <w:lang w:val="en-GB"/>
              </w:rPr>
              <w:t>third</w:t>
            </w:r>
            <w:r w:rsidRPr="002771BB">
              <w:rPr>
                <w:i/>
                <w:color w:val="1F497D"/>
                <w:lang w:val="en-GB"/>
              </w:rPr>
              <w:t xml:space="preserve"> sub-criterion</w:t>
            </w:r>
            <w:r>
              <w:rPr>
                <w:i/>
                <w:color w:val="1F497D"/>
                <w:lang w:val="en-GB"/>
              </w:rPr>
              <w:t>: Relevant experience in the R</w:t>
            </w:r>
            <w:r w:rsidRPr="005978A6">
              <w:rPr>
                <w:i/>
                <w:color w:val="1F497D"/>
                <w:lang w:val="en-GB"/>
              </w:rPr>
              <w:t>egion (working level fluency in local language(s)/knowledge of local culture or administrative system, go</w:t>
            </w:r>
            <w:r>
              <w:rPr>
                <w:i/>
                <w:color w:val="1F497D"/>
                <w:lang w:val="en-GB"/>
              </w:rPr>
              <w:t xml:space="preserve">vernment </w:t>
            </w:r>
            <w:r w:rsidR="000A3E4B">
              <w:rPr>
                <w:i/>
                <w:color w:val="1F497D"/>
                <w:lang w:val="en-GB"/>
              </w:rPr>
              <w:t>organisation</w:t>
            </w:r>
            <w:r>
              <w:rPr>
                <w:i/>
                <w:color w:val="1F497D"/>
                <w:lang w:val="en-GB"/>
              </w:rPr>
              <w:t>, etc.)</w:t>
            </w:r>
            <w:r w:rsidRPr="005978A6">
              <w:rPr>
                <w:i/>
                <w:color w:val="1F497D"/>
                <w:lang w:val="en-GB"/>
              </w:rPr>
              <w:t xml:space="preserve"> [</w:t>
            </w:r>
            <w:r w:rsidRPr="005978A6">
              <w:rPr>
                <w:i/>
                <w:iCs/>
                <w:color w:val="1F497D"/>
                <w:lang w:val="en-GB"/>
              </w:rPr>
              <w:t>Insert weight between 0 and  10 %</w:t>
            </w:r>
            <w:r w:rsidRPr="005978A6">
              <w:rPr>
                <w:i/>
                <w:color w:val="1F497D"/>
                <w:lang w:val="en-GB"/>
              </w:rPr>
              <w:t>]</w:t>
            </w:r>
          </w:p>
          <w:p w:rsidR="005D3047" w:rsidRPr="00B24501" w:rsidRDefault="005D3047" w:rsidP="005D3047">
            <w:pPr>
              <w:tabs>
                <w:tab w:val="right" w:pos="7218"/>
              </w:tabs>
              <w:ind w:left="826" w:hanging="360"/>
              <w:jc w:val="right"/>
              <w:rPr>
                <w:i/>
                <w:lang w:val="en-GB"/>
              </w:rPr>
            </w:pPr>
            <w:r>
              <w:rPr>
                <w:lang w:val="en-GB"/>
              </w:rPr>
              <w:t xml:space="preserve">                                                                              </w:t>
            </w:r>
            <w:r w:rsidRPr="005978A6">
              <w:rPr>
                <w:lang w:val="en-GB"/>
              </w:rPr>
              <w:t>Total weight:</w:t>
            </w:r>
            <w:r w:rsidRPr="005345F4">
              <w:rPr>
                <w:i/>
                <w:lang w:val="en-GB"/>
              </w:rPr>
              <w:tab/>
            </w:r>
            <w:r w:rsidRPr="005978A6">
              <w:rPr>
                <w:lang w:val="en-GB"/>
              </w:rPr>
              <w:t>100%</w:t>
            </w:r>
          </w:p>
        </w:tc>
      </w:tr>
      <w:tr w:rsidR="005D3047" w:rsidTr="005D3047">
        <w:tblPrEx>
          <w:tblBorders>
            <w:top w:val="single" w:sz="6" w:space="0" w:color="auto"/>
          </w:tblBorders>
          <w:tblCellMar>
            <w:right w:w="142" w:type="dxa"/>
          </w:tblCellMar>
        </w:tblPrEx>
        <w:trPr>
          <w:trHeight w:val="530"/>
        </w:trPr>
        <w:tc>
          <w:tcPr>
            <w:tcW w:w="1514" w:type="dxa"/>
          </w:tcPr>
          <w:p w:rsidR="005D3047" w:rsidRDefault="005D3047" w:rsidP="00996871">
            <w:pPr>
              <w:rPr>
                <w:b/>
                <w:bCs/>
                <w:lang w:val="en-GB"/>
              </w:rPr>
            </w:pPr>
            <w:r>
              <w:rPr>
                <w:b/>
                <w:lang w:val="en-GB"/>
              </w:rPr>
              <w:lastRenderedPageBreak/>
              <w:t>ITC Clause</w:t>
            </w:r>
            <w:r w:rsidR="00996871">
              <w:rPr>
                <w:b/>
                <w:lang w:val="en-GB"/>
              </w:rPr>
              <w:t xml:space="preserve"> </w:t>
            </w:r>
            <w:r>
              <w:rPr>
                <w:b/>
                <w:lang w:val="en-GB"/>
              </w:rPr>
              <w:t>Reference</w:t>
            </w:r>
          </w:p>
        </w:tc>
        <w:tc>
          <w:tcPr>
            <w:tcW w:w="7632" w:type="dxa"/>
            <w:tcMar>
              <w:top w:w="85" w:type="dxa"/>
              <w:bottom w:w="142" w:type="dxa"/>
            </w:tcMar>
          </w:tcPr>
          <w:p w:rsidR="005D3047" w:rsidRDefault="005D3047" w:rsidP="005D3047">
            <w:pPr>
              <w:tabs>
                <w:tab w:val="right" w:pos="7218"/>
              </w:tabs>
              <w:spacing w:before="120"/>
              <w:ind w:left="461" w:hanging="461"/>
              <w:jc w:val="center"/>
              <w:rPr>
                <w:lang w:val="en-GB"/>
              </w:rPr>
            </w:pPr>
            <w:r>
              <w:rPr>
                <w:b/>
                <w:lang w:val="en-GB"/>
              </w:rPr>
              <w:t>C. SUBMISSION, OPENING AND EVALUATION</w:t>
            </w:r>
          </w:p>
        </w:tc>
      </w:tr>
      <w:tr w:rsidR="005D3047" w:rsidTr="001F5F31">
        <w:tblPrEx>
          <w:tblBorders>
            <w:top w:val="single" w:sz="6" w:space="0" w:color="auto"/>
          </w:tblBorders>
          <w:tblCellMar>
            <w:right w:w="142" w:type="dxa"/>
          </w:tblCellMar>
        </w:tblPrEx>
        <w:trPr>
          <w:trHeight w:val="1538"/>
        </w:trPr>
        <w:tc>
          <w:tcPr>
            <w:tcW w:w="1514" w:type="dxa"/>
          </w:tcPr>
          <w:p w:rsidR="005D3047" w:rsidRDefault="005D3047" w:rsidP="007B25B5">
            <w:pPr>
              <w:rPr>
                <w:b/>
                <w:bCs/>
                <w:lang w:val="en-GB"/>
              </w:rPr>
            </w:pPr>
          </w:p>
        </w:tc>
        <w:tc>
          <w:tcPr>
            <w:tcW w:w="7632" w:type="dxa"/>
            <w:tcMar>
              <w:top w:w="85" w:type="dxa"/>
              <w:bottom w:w="142" w:type="dxa"/>
            </w:tcMar>
          </w:tcPr>
          <w:p w:rsidR="005D3047" w:rsidRPr="005345F4" w:rsidRDefault="005D3047" w:rsidP="005D3047">
            <w:pPr>
              <w:tabs>
                <w:tab w:val="right" w:pos="7218"/>
              </w:tabs>
              <w:ind w:left="466" w:hanging="466"/>
              <w:rPr>
                <w:i/>
                <w:lang w:val="en-GB"/>
              </w:rPr>
            </w:pPr>
            <w:r>
              <w:rPr>
                <w:lang w:val="en-GB"/>
              </w:rPr>
              <w:t>(</w:t>
            </w:r>
            <w:r w:rsidRPr="005978A6">
              <w:rPr>
                <w:lang w:val="en-GB"/>
              </w:rPr>
              <w:t>iv)  Transfer of knowledge (training) program</w:t>
            </w:r>
            <w:r>
              <w:rPr>
                <w:lang w:val="en-GB"/>
              </w:rPr>
              <w:t>me</w:t>
            </w:r>
            <w:r w:rsidRPr="005978A6">
              <w:rPr>
                <w:lang w:val="en-GB"/>
              </w:rPr>
              <w:t xml:space="preserve"> (relevance of approach and methodology</w:t>
            </w:r>
            <w:r>
              <w:rPr>
                <w:lang w:val="en-GB"/>
              </w:rPr>
              <w:t>,</w:t>
            </w:r>
            <w:r>
              <w:rPr>
                <w:i/>
                <w:lang w:val="en-GB"/>
              </w:rPr>
              <w:t xml:space="preserve"> </w:t>
            </w:r>
            <w:r w:rsidRPr="005978A6">
              <w:rPr>
                <w:lang w:val="en-GB"/>
              </w:rPr>
              <w:t>if applicable)</w:t>
            </w:r>
            <w:r w:rsidRPr="005345F4">
              <w:rPr>
                <w:i/>
                <w:lang w:val="en-GB"/>
              </w:rPr>
              <w:t xml:space="preserve">:                                   </w:t>
            </w:r>
          </w:p>
          <w:p w:rsidR="005D3047" w:rsidRPr="005978A6" w:rsidRDefault="005D3047" w:rsidP="005D3047">
            <w:pPr>
              <w:tabs>
                <w:tab w:val="right" w:pos="7218"/>
              </w:tabs>
              <w:spacing w:after="160"/>
              <w:ind w:left="461"/>
              <w:rPr>
                <w:i/>
                <w:color w:val="1F497D"/>
                <w:lang w:val="en-GB"/>
              </w:rPr>
            </w:pPr>
            <w:r w:rsidRPr="005978A6">
              <w:rPr>
                <w:i/>
                <w:color w:val="1F497D"/>
                <w:lang w:val="en-GB"/>
              </w:rPr>
              <w:t>[normally, not to exceed 10 points]</w:t>
            </w:r>
          </w:p>
          <w:p w:rsidR="005D3047" w:rsidRPr="00B24501" w:rsidRDefault="005D3047" w:rsidP="001F5F31">
            <w:pPr>
              <w:tabs>
                <w:tab w:val="right" w:pos="6120"/>
                <w:tab w:val="right" w:pos="7200"/>
              </w:tabs>
              <w:spacing w:after="120"/>
              <w:ind w:left="-72"/>
              <w:rPr>
                <w:i/>
                <w:lang w:val="en-GB"/>
              </w:rPr>
            </w:pPr>
            <w:r w:rsidRPr="005345F4">
              <w:rPr>
                <w:i/>
                <w:lang w:val="en-GB"/>
              </w:rPr>
              <w:tab/>
            </w:r>
            <w:r w:rsidRPr="005978A6">
              <w:rPr>
                <w:lang w:val="en-GB"/>
              </w:rPr>
              <w:t>Total points for criterion (iv):</w:t>
            </w:r>
            <w:r w:rsidRPr="005345F4">
              <w:rPr>
                <w:i/>
                <w:lang w:val="en-GB"/>
              </w:rPr>
              <w:tab/>
            </w:r>
            <w:r w:rsidRPr="005978A6">
              <w:rPr>
                <w:i/>
                <w:color w:val="1F497D"/>
                <w:lang w:val="en-GB"/>
              </w:rPr>
              <w:t>[0 – 10</w:t>
            </w:r>
            <w:r w:rsidRPr="005345F4">
              <w:rPr>
                <w:i/>
                <w:lang w:val="en-GB"/>
              </w:rPr>
              <w:t>]</w:t>
            </w:r>
          </w:p>
        </w:tc>
      </w:tr>
      <w:tr w:rsidR="005D3047" w:rsidTr="007B25B5">
        <w:tblPrEx>
          <w:tblBorders>
            <w:top w:val="single" w:sz="6" w:space="0" w:color="auto"/>
          </w:tblBorders>
          <w:tblCellMar>
            <w:right w:w="142" w:type="dxa"/>
          </w:tblCellMar>
        </w:tblPrEx>
        <w:tc>
          <w:tcPr>
            <w:tcW w:w="1514" w:type="dxa"/>
          </w:tcPr>
          <w:p w:rsidR="005D3047" w:rsidRPr="00AD004F" w:rsidRDefault="005D3047" w:rsidP="007B25B5">
            <w:pPr>
              <w:rPr>
                <w:b/>
                <w:bCs/>
                <w:lang w:val="en-GB"/>
              </w:rPr>
            </w:pPr>
          </w:p>
        </w:tc>
        <w:tc>
          <w:tcPr>
            <w:tcW w:w="7632" w:type="dxa"/>
            <w:tcMar>
              <w:top w:w="85" w:type="dxa"/>
              <w:bottom w:w="142" w:type="dxa"/>
            </w:tcMar>
          </w:tcPr>
          <w:p w:rsidR="005D3047" w:rsidRPr="005345F4" w:rsidRDefault="005D3047" w:rsidP="007B25B5">
            <w:pPr>
              <w:tabs>
                <w:tab w:val="right" w:pos="7218"/>
              </w:tabs>
              <w:ind w:left="466" w:hanging="466"/>
              <w:rPr>
                <w:i/>
                <w:lang w:val="en-GB"/>
              </w:rPr>
            </w:pPr>
            <w:r w:rsidRPr="005978A6">
              <w:rPr>
                <w:lang w:val="en-GB"/>
              </w:rPr>
              <w:t>(v)</w:t>
            </w:r>
            <w:r w:rsidRPr="005978A6">
              <w:rPr>
                <w:lang w:val="en-GB"/>
              </w:rPr>
              <w:tab/>
              <w:t>Participation by nationals among proposed Key Experts</w:t>
            </w:r>
            <w:r w:rsidRPr="005345F4">
              <w:rPr>
                <w:i/>
                <w:lang w:val="en-GB"/>
              </w:rPr>
              <w:tab/>
              <w:t>[</w:t>
            </w:r>
            <w:r w:rsidRPr="005978A6">
              <w:rPr>
                <w:i/>
                <w:iCs/>
                <w:color w:val="1F497D"/>
                <w:lang w:val="en-GB"/>
              </w:rPr>
              <w:t>0 –</w:t>
            </w:r>
            <w:r w:rsidRPr="005978A6">
              <w:rPr>
                <w:i/>
                <w:color w:val="1F497D"/>
                <w:lang w:val="en-GB"/>
              </w:rPr>
              <w:t xml:space="preserve"> 10</w:t>
            </w:r>
            <w:r w:rsidRPr="005345F4">
              <w:rPr>
                <w:i/>
                <w:lang w:val="en-GB"/>
              </w:rPr>
              <w:t>]</w:t>
            </w:r>
          </w:p>
          <w:p w:rsidR="005D3047" w:rsidRPr="005978A6" w:rsidRDefault="005D3047" w:rsidP="007B25B5">
            <w:pPr>
              <w:tabs>
                <w:tab w:val="right" w:pos="7218"/>
              </w:tabs>
              <w:ind w:left="466"/>
              <w:jc w:val="both"/>
              <w:rPr>
                <w:i/>
                <w:color w:val="1F497D"/>
                <w:lang w:val="en-GB"/>
              </w:rPr>
            </w:pPr>
            <w:r w:rsidRPr="005978A6">
              <w:rPr>
                <w:i/>
                <w:color w:val="1F497D"/>
                <w:lang w:val="en-GB"/>
              </w:rPr>
              <w:t>[not to exceed 10 points] [</w:t>
            </w:r>
            <w:r w:rsidRPr="005978A6">
              <w:rPr>
                <w:i/>
                <w:iCs/>
                <w:color w:val="1F497D"/>
                <w:lang w:val="en-GB"/>
              </w:rPr>
              <w:t>Sub-criteria shall not be provided.</w:t>
            </w:r>
            <w:r>
              <w:rPr>
                <w:i/>
                <w:iCs/>
                <w:color w:val="1F497D"/>
                <w:lang w:val="en-GB"/>
              </w:rPr>
              <w:t xml:space="preserve"> </w:t>
            </w:r>
            <w:r w:rsidRPr="005978A6">
              <w:rPr>
                <w:i/>
                <w:iCs/>
                <w:color w:val="1F497D"/>
                <w:lang w:val="en-GB"/>
              </w:rPr>
              <w:t xml:space="preserve"> Calculated as a ratio of the national Key Experts’ time input (in </w:t>
            </w:r>
            <w:r>
              <w:rPr>
                <w:i/>
                <w:iCs/>
                <w:color w:val="1F497D"/>
                <w:lang w:val="en-GB"/>
              </w:rPr>
              <w:t>person-months/person-days</w:t>
            </w:r>
            <w:r w:rsidRPr="005978A6">
              <w:rPr>
                <w:i/>
                <w:iCs/>
                <w:color w:val="1F497D"/>
                <w:lang w:val="en-GB"/>
              </w:rPr>
              <w:t>) to the total number of Key Experts’ time input (in person months) in the Consultant’s Technical Proposal</w:t>
            </w:r>
            <w:r w:rsidRPr="005978A6">
              <w:rPr>
                <w:i/>
                <w:color w:val="1F497D"/>
                <w:lang w:val="en-GB"/>
              </w:rPr>
              <w:t>]</w:t>
            </w:r>
          </w:p>
          <w:p w:rsidR="005D3047" w:rsidRPr="005345F4" w:rsidRDefault="005D3047" w:rsidP="007B25B5">
            <w:pPr>
              <w:tabs>
                <w:tab w:val="right" w:pos="7218"/>
              </w:tabs>
              <w:spacing w:line="80" w:lineRule="exact"/>
              <w:ind w:left="465"/>
              <w:rPr>
                <w:i/>
                <w:lang w:val="en-GB"/>
              </w:rPr>
            </w:pPr>
          </w:p>
          <w:p w:rsidR="005D3047" w:rsidRDefault="005D3047" w:rsidP="007B25B5">
            <w:pPr>
              <w:tabs>
                <w:tab w:val="right" w:pos="6120"/>
                <w:tab w:val="right" w:pos="7200"/>
              </w:tabs>
              <w:ind w:left="-72"/>
              <w:rPr>
                <w:lang w:val="en-GB"/>
              </w:rPr>
            </w:pPr>
            <w:r w:rsidRPr="005345F4">
              <w:rPr>
                <w:i/>
                <w:lang w:val="en-GB"/>
              </w:rPr>
              <w:tab/>
            </w:r>
            <w:r w:rsidRPr="005978A6">
              <w:rPr>
                <w:lang w:val="en-GB"/>
              </w:rPr>
              <w:t>Total points for the five criteria:</w:t>
            </w:r>
            <w:r w:rsidRPr="005978A6">
              <w:rPr>
                <w:lang w:val="en-GB"/>
              </w:rPr>
              <w:tab/>
              <w:t>100</w:t>
            </w:r>
            <w:r>
              <w:rPr>
                <w:lang w:val="en-GB"/>
              </w:rPr>
              <w:t xml:space="preserve"> </w:t>
            </w:r>
          </w:p>
          <w:p w:rsidR="005D3047" w:rsidRPr="005978A6" w:rsidRDefault="005D3047" w:rsidP="007B25B5">
            <w:pPr>
              <w:tabs>
                <w:tab w:val="right" w:pos="6120"/>
                <w:tab w:val="right" w:pos="7200"/>
              </w:tabs>
              <w:ind w:left="-72"/>
              <w:rPr>
                <w:lang w:val="en-GB"/>
              </w:rPr>
            </w:pPr>
          </w:p>
          <w:p w:rsidR="005D3047" w:rsidRDefault="005D3047" w:rsidP="007B25B5">
            <w:pPr>
              <w:tabs>
                <w:tab w:val="right" w:pos="7218"/>
              </w:tabs>
              <w:ind w:left="466" w:hanging="466"/>
              <w:rPr>
                <w:i/>
                <w:lang w:val="en-GB"/>
              </w:rPr>
            </w:pPr>
            <w:r w:rsidRPr="00BD565E">
              <w:rPr>
                <w:b/>
                <w:lang w:val="en-GB"/>
              </w:rPr>
              <w:t xml:space="preserve">The minimum technical score </w:t>
            </w:r>
            <w:r>
              <w:rPr>
                <w:b/>
                <w:lang w:val="en-GB"/>
              </w:rPr>
              <w:t>(</w:t>
            </w:r>
            <w:r w:rsidRPr="00BD565E">
              <w:rPr>
                <w:b/>
                <w:lang w:val="en-GB"/>
              </w:rPr>
              <w:t>St</w:t>
            </w:r>
            <w:r>
              <w:rPr>
                <w:b/>
                <w:lang w:val="en-GB"/>
              </w:rPr>
              <w:t>)</w:t>
            </w:r>
            <w:r w:rsidRPr="00BD565E">
              <w:rPr>
                <w:b/>
                <w:lang w:val="en-GB"/>
              </w:rPr>
              <w:t xml:space="preserve"> required to pass is</w:t>
            </w:r>
            <w:r w:rsidRPr="00BF2431">
              <w:rPr>
                <w:i/>
                <w:lang w:val="en-GB"/>
              </w:rPr>
              <w:t xml:space="preserve">:  </w:t>
            </w:r>
            <w:r w:rsidRPr="005978A6">
              <w:rPr>
                <w:i/>
                <w:color w:val="1F497D"/>
                <w:lang w:val="en-GB"/>
              </w:rPr>
              <w:t>[Insert number]</w:t>
            </w:r>
            <w:r w:rsidRPr="00CC7EE7">
              <w:rPr>
                <w:i/>
                <w:lang w:val="en-GB"/>
              </w:rPr>
              <w:t xml:space="preserve"> </w:t>
            </w:r>
          </w:p>
          <w:p w:rsidR="005D3047" w:rsidRDefault="005D3047" w:rsidP="007B25B5">
            <w:pPr>
              <w:tabs>
                <w:tab w:val="right" w:pos="7218"/>
              </w:tabs>
              <w:ind w:left="466" w:hanging="466"/>
              <w:rPr>
                <w:i/>
                <w:highlight w:val="yellow"/>
                <w:lang w:val="en-GB"/>
              </w:rPr>
            </w:pPr>
          </w:p>
          <w:p w:rsidR="005D3047" w:rsidRPr="00CC7EE7" w:rsidRDefault="005D3047" w:rsidP="007B25B5">
            <w:pPr>
              <w:tabs>
                <w:tab w:val="right" w:pos="7218"/>
              </w:tabs>
              <w:ind w:left="466" w:hanging="466"/>
              <w:rPr>
                <w:lang w:val="en-GB"/>
              </w:rPr>
            </w:pPr>
            <w:r w:rsidRPr="008711C5">
              <w:rPr>
                <w:i/>
                <w:color w:val="1F497D"/>
                <w:lang w:val="en-GB"/>
              </w:rPr>
              <w:t>[</w:t>
            </w:r>
            <w:r w:rsidRPr="00686485">
              <w:rPr>
                <w:i/>
                <w:color w:val="1F497D"/>
                <w:lang w:val="en-GB"/>
              </w:rPr>
              <w:t>Notes to Client</w:t>
            </w:r>
            <w:r>
              <w:rPr>
                <w:i/>
                <w:color w:val="1F497D"/>
                <w:lang w:val="en-GB"/>
              </w:rPr>
              <w:t xml:space="preserve">: </w:t>
            </w:r>
            <w:r w:rsidRPr="00686485">
              <w:rPr>
                <w:i/>
                <w:color w:val="1F497D"/>
                <w:lang w:val="en-GB"/>
              </w:rPr>
              <w:t>the indicative range is 70 to 85 on a scale of 1 to 100]</w:t>
            </w:r>
          </w:p>
        </w:tc>
      </w:tr>
      <w:tr w:rsidR="005D3047" w:rsidTr="007B25B5">
        <w:tblPrEx>
          <w:tblBorders>
            <w:top w:val="single" w:sz="6" w:space="0" w:color="auto"/>
          </w:tblBorders>
          <w:tblCellMar>
            <w:right w:w="142" w:type="dxa"/>
          </w:tblCellMar>
        </w:tblPrEx>
        <w:tc>
          <w:tcPr>
            <w:tcW w:w="1514" w:type="dxa"/>
          </w:tcPr>
          <w:p w:rsidR="005D3047" w:rsidRDefault="005D3047" w:rsidP="007B25B5">
            <w:pPr>
              <w:rPr>
                <w:b/>
                <w:bCs/>
                <w:lang w:val="en-GB"/>
              </w:rPr>
            </w:pPr>
            <w:r>
              <w:rPr>
                <w:b/>
                <w:bCs/>
                <w:lang w:val="en-GB"/>
              </w:rPr>
              <w:t>21.1</w:t>
            </w:r>
          </w:p>
          <w:p w:rsidR="005D3047" w:rsidRDefault="005D3047" w:rsidP="007B25B5">
            <w:pPr>
              <w:rPr>
                <w:b/>
                <w:bCs/>
                <w:lang w:val="en-GB"/>
              </w:rPr>
            </w:pPr>
            <w:r>
              <w:rPr>
                <w:b/>
                <w:bCs/>
                <w:lang w:val="en-GB"/>
              </w:rPr>
              <w:t>[for STP]</w:t>
            </w:r>
          </w:p>
        </w:tc>
        <w:tc>
          <w:tcPr>
            <w:tcW w:w="7632" w:type="dxa"/>
            <w:tcMar>
              <w:top w:w="85" w:type="dxa"/>
              <w:bottom w:w="142" w:type="dxa"/>
            </w:tcMar>
          </w:tcPr>
          <w:p w:rsidR="005D3047" w:rsidRPr="005345F4" w:rsidRDefault="005D3047" w:rsidP="007B25B5">
            <w:pPr>
              <w:pStyle w:val="BankNormal"/>
              <w:tabs>
                <w:tab w:val="right" w:pos="7218"/>
              </w:tabs>
              <w:spacing w:after="0"/>
              <w:rPr>
                <w:lang w:val="en-GB"/>
              </w:rPr>
            </w:pPr>
            <w:r>
              <w:rPr>
                <w:lang w:val="en-GB"/>
              </w:rPr>
              <w:t>Criteria, sub-criteria and point system for the evaluation of the Simplified Technical Proposal are</w:t>
            </w:r>
            <w:r w:rsidRPr="005345F4">
              <w:rPr>
                <w:lang w:val="en-GB"/>
              </w:rPr>
              <w:t xml:space="preserve">: </w:t>
            </w:r>
          </w:p>
          <w:p w:rsidR="005D3047" w:rsidRPr="003653AE" w:rsidRDefault="005D3047" w:rsidP="007B25B5">
            <w:pPr>
              <w:tabs>
                <w:tab w:val="center" w:pos="6804"/>
              </w:tabs>
              <w:ind w:left="-72"/>
              <w:rPr>
                <w:lang w:val="en-GB"/>
              </w:rPr>
            </w:pPr>
            <w:r w:rsidRPr="003653AE">
              <w:rPr>
                <w:i/>
                <w:lang w:val="en-GB"/>
              </w:rPr>
              <w:tab/>
            </w:r>
            <w:r w:rsidRPr="003653AE">
              <w:rPr>
                <w:u w:val="single"/>
                <w:lang w:val="en-GB"/>
              </w:rPr>
              <w:t>Points</w:t>
            </w:r>
          </w:p>
          <w:p w:rsidR="005D3047" w:rsidRPr="003653AE" w:rsidRDefault="005D3047" w:rsidP="007B25B5">
            <w:pPr>
              <w:tabs>
                <w:tab w:val="left" w:pos="720"/>
                <w:tab w:val="left" w:pos="993"/>
                <w:tab w:val="left" w:pos="6480"/>
              </w:tabs>
              <w:spacing w:line="120" w:lineRule="exact"/>
              <w:ind w:left="-74"/>
              <w:rPr>
                <w:i/>
                <w:lang w:val="en-GB"/>
              </w:rPr>
            </w:pPr>
          </w:p>
          <w:p w:rsidR="005D3047" w:rsidRPr="003653AE" w:rsidRDefault="005D3047" w:rsidP="007B25B5">
            <w:pPr>
              <w:tabs>
                <w:tab w:val="right" w:pos="7218"/>
              </w:tabs>
              <w:ind w:left="466" w:hanging="466"/>
              <w:rPr>
                <w:lang w:val="en-GB"/>
              </w:rPr>
            </w:pPr>
            <w:r w:rsidRPr="003653AE">
              <w:rPr>
                <w:lang w:val="en-GB"/>
              </w:rPr>
              <w:t>(i)</w:t>
            </w:r>
            <w:r w:rsidRPr="003653AE">
              <w:rPr>
                <w:lang w:val="en-GB"/>
              </w:rPr>
              <w:tab/>
              <w:t xml:space="preserve">Adequacy and quality of the proposed methodology,  and work plan  in responding to the Terms of Reference:            </w:t>
            </w:r>
          </w:p>
          <w:p w:rsidR="005D3047" w:rsidRPr="003653AE" w:rsidRDefault="005D3047" w:rsidP="007B25B5">
            <w:pPr>
              <w:tabs>
                <w:tab w:val="right" w:pos="7218"/>
              </w:tabs>
              <w:spacing w:line="80" w:lineRule="exact"/>
              <w:ind w:left="465"/>
              <w:rPr>
                <w:i/>
                <w:lang w:val="en-GB"/>
              </w:rPr>
            </w:pPr>
          </w:p>
          <w:p w:rsidR="005D3047" w:rsidRPr="003653AE" w:rsidRDefault="005D3047" w:rsidP="007B25B5">
            <w:pPr>
              <w:tabs>
                <w:tab w:val="right" w:pos="6120"/>
                <w:tab w:val="right" w:pos="7200"/>
              </w:tabs>
              <w:ind w:left="-72"/>
              <w:rPr>
                <w:i/>
                <w:lang w:val="en-GB"/>
              </w:rPr>
            </w:pPr>
            <w:r w:rsidRPr="003653AE">
              <w:rPr>
                <w:i/>
                <w:lang w:val="en-GB"/>
              </w:rPr>
              <w:tab/>
            </w:r>
            <w:r w:rsidRPr="003653AE">
              <w:rPr>
                <w:lang w:val="en-GB"/>
              </w:rPr>
              <w:t>Total points for criterion (i):</w:t>
            </w:r>
            <w:r w:rsidRPr="003653AE">
              <w:rPr>
                <w:i/>
                <w:lang w:val="en-GB"/>
              </w:rPr>
              <w:tab/>
              <w:t>[</w:t>
            </w:r>
            <w:r w:rsidRPr="003653AE">
              <w:rPr>
                <w:i/>
                <w:color w:val="1F497D"/>
                <w:lang w:val="en-GB"/>
              </w:rPr>
              <w:t>20 - 40</w:t>
            </w:r>
            <w:r w:rsidRPr="003653AE">
              <w:rPr>
                <w:i/>
                <w:lang w:val="en-GB"/>
              </w:rPr>
              <w:t>]</w:t>
            </w:r>
          </w:p>
          <w:p w:rsidR="005D3047" w:rsidRPr="003653AE" w:rsidRDefault="005D3047" w:rsidP="007B25B5">
            <w:pPr>
              <w:tabs>
                <w:tab w:val="left" w:pos="720"/>
                <w:tab w:val="left" w:pos="993"/>
                <w:tab w:val="left" w:pos="6480"/>
              </w:tabs>
              <w:spacing w:line="120" w:lineRule="exact"/>
              <w:ind w:left="-74"/>
              <w:rPr>
                <w:i/>
                <w:lang w:val="en-GB"/>
              </w:rPr>
            </w:pPr>
          </w:p>
          <w:p w:rsidR="005D3047" w:rsidRPr="003653AE" w:rsidRDefault="005D3047" w:rsidP="007B25B5">
            <w:pPr>
              <w:tabs>
                <w:tab w:val="right" w:pos="7218"/>
              </w:tabs>
              <w:ind w:left="466" w:hanging="466"/>
              <w:jc w:val="both"/>
              <w:rPr>
                <w:lang w:val="en-GB"/>
              </w:rPr>
            </w:pPr>
            <w:r w:rsidRPr="003653AE">
              <w:rPr>
                <w:lang w:val="en-GB"/>
              </w:rPr>
              <w:t>(ii)</w:t>
            </w:r>
            <w:r w:rsidRPr="003653AE">
              <w:rPr>
                <w:lang w:val="en-GB"/>
              </w:rPr>
              <w:tab/>
              <w:t>Key  Experts’ qualifications and competence for the Assignment:</w:t>
            </w:r>
          </w:p>
          <w:p w:rsidR="005D3047" w:rsidRDefault="005D3047" w:rsidP="007B25B5">
            <w:pPr>
              <w:tabs>
                <w:tab w:val="right" w:pos="7218"/>
              </w:tabs>
              <w:ind w:left="466"/>
              <w:jc w:val="both"/>
              <w:rPr>
                <w:i/>
                <w:lang w:val="en-GB"/>
              </w:rPr>
            </w:pPr>
            <w:r w:rsidRPr="003653AE">
              <w:rPr>
                <w:i/>
                <w:lang w:val="en-GB"/>
              </w:rPr>
              <w:t>{Notes to Consultant: each position number  corresponds to the same for Key Experts in Form TECH-6 to be prepared by the Consultant}</w:t>
            </w:r>
          </w:p>
          <w:p w:rsidR="005D3047" w:rsidRPr="003653AE" w:rsidRDefault="005D3047" w:rsidP="007B25B5">
            <w:pPr>
              <w:tabs>
                <w:tab w:val="right" w:pos="7218"/>
              </w:tabs>
              <w:ind w:left="466"/>
              <w:jc w:val="both"/>
              <w:rPr>
                <w:i/>
                <w:lang w:val="en-GB"/>
              </w:rPr>
            </w:pPr>
          </w:p>
          <w:p w:rsidR="005D3047" w:rsidRPr="003653AE" w:rsidRDefault="005D3047" w:rsidP="007B25B5">
            <w:pPr>
              <w:tabs>
                <w:tab w:val="right" w:pos="7218"/>
              </w:tabs>
              <w:spacing w:line="80" w:lineRule="exact"/>
              <w:ind w:left="465"/>
              <w:rPr>
                <w:i/>
                <w:lang w:val="en-GB"/>
              </w:rPr>
            </w:pPr>
          </w:p>
          <w:p w:rsidR="005D3047" w:rsidRPr="003653AE" w:rsidRDefault="005D3047" w:rsidP="007B25B5">
            <w:pPr>
              <w:tabs>
                <w:tab w:val="left" w:pos="826"/>
                <w:tab w:val="right" w:pos="7201"/>
              </w:tabs>
              <w:ind w:left="466"/>
              <w:rPr>
                <w:i/>
                <w:lang w:val="en-GB"/>
              </w:rPr>
            </w:pPr>
            <w:r>
              <w:rPr>
                <w:lang w:val="en-GB"/>
              </w:rPr>
              <w:t>(</w:t>
            </w:r>
            <w:r w:rsidRPr="003653AE">
              <w:rPr>
                <w:lang w:val="en-GB"/>
              </w:rPr>
              <w:t>a)</w:t>
            </w:r>
            <w:r w:rsidRPr="003653AE">
              <w:rPr>
                <w:lang w:val="en-GB"/>
              </w:rPr>
              <w:tab/>
              <w:t>Position K-1: [Team Leader]</w:t>
            </w:r>
            <w:r w:rsidRPr="003653AE">
              <w:rPr>
                <w:i/>
                <w:lang w:val="en-GB"/>
              </w:rPr>
              <w:tab/>
              <w:t>[</w:t>
            </w:r>
            <w:r w:rsidRPr="003653AE">
              <w:rPr>
                <w:i/>
                <w:iCs/>
                <w:color w:val="1F497D"/>
                <w:lang w:val="en-GB"/>
              </w:rPr>
              <w:t>Insert points</w:t>
            </w:r>
            <w:r w:rsidRPr="003653AE">
              <w:rPr>
                <w:i/>
                <w:lang w:val="en-GB"/>
              </w:rPr>
              <w:t>]</w:t>
            </w:r>
          </w:p>
          <w:p w:rsidR="005D3047" w:rsidRPr="003653AE" w:rsidRDefault="005D3047" w:rsidP="007B25B5">
            <w:pPr>
              <w:tabs>
                <w:tab w:val="left" w:pos="826"/>
                <w:tab w:val="right" w:pos="7201"/>
              </w:tabs>
              <w:ind w:left="466"/>
              <w:rPr>
                <w:i/>
                <w:lang w:val="en-GB"/>
              </w:rPr>
            </w:pPr>
            <w:r>
              <w:rPr>
                <w:lang w:val="en-GB"/>
              </w:rPr>
              <w:t>(</w:t>
            </w:r>
            <w:r w:rsidRPr="003653AE">
              <w:rPr>
                <w:lang w:val="en-GB"/>
              </w:rPr>
              <w:t>b)</w:t>
            </w:r>
            <w:r w:rsidRPr="003653AE">
              <w:rPr>
                <w:lang w:val="en-GB"/>
              </w:rPr>
              <w:tab/>
              <w:t>Position K-2</w:t>
            </w:r>
            <w:r w:rsidRPr="003653AE">
              <w:rPr>
                <w:i/>
                <w:lang w:val="en-GB"/>
              </w:rPr>
              <w:t>: [</w:t>
            </w:r>
            <w:r w:rsidRPr="003653AE">
              <w:rPr>
                <w:i/>
                <w:iCs/>
                <w:color w:val="1F497D"/>
                <w:lang w:val="en-GB"/>
              </w:rPr>
              <w:t>Insert position title</w:t>
            </w:r>
            <w:r w:rsidRPr="003653AE">
              <w:rPr>
                <w:i/>
                <w:iCs/>
                <w:lang w:val="en-GB"/>
              </w:rPr>
              <w:t>]</w:t>
            </w:r>
            <w:r w:rsidRPr="003653AE">
              <w:rPr>
                <w:i/>
                <w:lang w:val="en-GB"/>
              </w:rPr>
              <w:tab/>
              <w:t>[</w:t>
            </w:r>
            <w:r w:rsidRPr="003653AE">
              <w:rPr>
                <w:i/>
                <w:iCs/>
                <w:color w:val="1F497D"/>
                <w:lang w:val="en-GB"/>
              </w:rPr>
              <w:t>Insert points</w:t>
            </w:r>
            <w:r w:rsidRPr="003653AE">
              <w:rPr>
                <w:i/>
                <w:lang w:val="en-GB"/>
              </w:rPr>
              <w:t>]</w:t>
            </w:r>
          </w:p>
          <w:p w:rsidR="005D3047" w:rsidRDefault="005D3047" w:rsidP="007B25B5">
            <w:pPr>
              <w:tabs>
                <w:tab w:val="left" w:pos="826"/>
                <w:tab w:val="right" w:pos="7201"/>
              </w:tabs>
              <w:ind w:left="466"/>
              <w:rPr>
                <w:i/>
                <w:lang w:val="en-GB"/>
              </w:rPr>
            </w:pPr>
            <w:r>
              <w:rPr>
                <w:lang w:val="en-GB"/>
              </w:rPr>
              <w:t>(</w:t>
            </w:r>
            <w:r w:rsidRPr="003653AE">
              <w:rPr>
                <w:lang w:val="en-GB"/>
              </w:rPr>
              <w:t>c)</w:t>
            </w:r>
            <w:r w:rsidRPr="003653AE">
              <w:rPr>
                <w:lang w:val="en-GB"/>
              </w:rPr>
              <w:tab/>
              <w:t>Position K-3</w:t>
            </w:r>
            <w:r w:rsidRPr="003653AE">
              <w:rPr>
                <w:i/>
                <w:lang w:val="en-GB"/>
              </w:rPr>
              <w:t>:[</w:t>
            </w:r>
            <w:r w:rsidRPr="003653AE">
              <w:rPr>
                <w:i/>
                <w:iCs/>
                <w:color w:val="1F497D"/>
                <w:lang w:val="en-GB"/>
              </w:rPr>
              <w:t>Insert position title</w:t>
            </w:r>
            <w:r w:rsidRPr="003653AE">
              <w:rPr>
                <w:i/>
                <w:iCs/>
                <w:lang w:val="en-GB"/>
              </w:rPr>
              <w:t>]</w:t>
            </w:r>
            <w:r w:rsidRPr="003653AE">
              <w:rPr>
                <w:i/>
                <w:lang w:val="en-GB"/>
              </w:rPr>
              <w:tab/>
              <w:t>[</w:t>
            </w:r>
            <w:r w:rsidRPr="003653AE">
              <w:rPr>
                <w:i/>
                <w:iCs/>
                <w:color w:val="1F497D"/>
                <w:lang w:val="en-GB"/>
              </w:rPr>
              <w:t>Insert points</w:t>
            </w:r>
            <w:r w:rsidRPr="003653AE">
              <w:rPr>
                <w:i/>
                <w:lang w:val="en-GB"/>
              </w:rPr>
              <w:t>]</w:t>
            </w:r>
          </w:p>
          <w:p w:rsidR="005D3047" w:rsidRPr="003653AE" w:rsidRDefault="005D3047" w:rsidP="007B25B5">
            <w:pPr>
              <w:tabs>
                <w:tab w:val="left" w:pos="826"/>
                <w:tab w:val="right" w:pos="7201"/>
              </w:tabs>
              <w:ind w:left="466"/>
              <w:rPr>
                <w:i/>
                <w:lang w:val="en-GB"/>
              </w:rPr>
            </w:pPr>
          </w:p>
          <w:p w:rsidR="005D3047" w:rsidRPr="003653AE" w:rsidRDefault="005D3047" w:rsidP="007B25B5">
            <w:pPr>
              <w:tabs>
                <w:tab w:val="right" w:pos="6120"/>
                <w:tab w:val="right" w:pos="7200"/>
              </w:tabs>
              <w:ind w:left="-72"/>
              <w:rPr>
                <w:i/>
                <w:lang w:val="en-GB"/>
              </w:rPr>
            </w:pPr>
            <w:r w:rsidRPr="003653AE">
              <w:rPr>
                <w:i/>
                <w:lang w:val="en-GB"/>
              </w:rPr>
              <w:tab/>
            </w:r>
            <w:r w:rsidRPr="003653AE">
              <w:rPr>
                <w:lang w:val="en-GB"/>
              </w:rPr>
              <w:t>Total points for criterion (iii):</w:t>
            </w:r>
            <w:r>
              <w:rPr>
                <w:i/>
                <w:lang w:val="en-GB"/>
              </w:rPr>
              <w:tab/>
              <w:t>[</w:t>
            </w:r>
            <w:r w:rsidRPr="003653AE">
              <w:rPr>
                <w:i/>
                <w:color w:val="1F497D"/>
                <w:lang w:val="en-GB"/>
              </w:rPr>
              <w:t>60-80</w:t>
            </w:r>
            <w:r w:rsidRPr="003653AE">
              <w:rPr>
                <w:i/>
                <w:lang w:val="en-GB"/>
              </w:rPr>
              <w:t>]</w:t>
            </w:r>
          </w:p>
          <w:p w:rsidR="005D3047" w:rsidRPr="003653AE" w:rsidRDefault="005D3047" w:rsidP="007B25B5">
            <w:pPr>
              <w:tabs>
                <w:tab w:val="right" w:pos="6120"/>
                <w:tab w:val="right" w:pos="7200"/>
              </w:tabs>
              <w:ind w:left="-72"/>
              <w:rPr>
                <w:i/>
                <w:lang w:val="en-GB"/>
              </w:rPr>
            </w:pPr>
          </w:p>
          <w:p w:rsidR="005D3047" w:rsidRPr="003653AE" w:rsidRDefault="005D3047" w:rsidP="007B25B5">
            <w:pPr>
              <w:pStyle w:val="BankNormal"/>
              <w:tabs>
                <w:tab w:val="right" w:pos="7218"/>
              </w:tabs>
              <w:spacing w:after="0"/>
              <w:rPr>
                <w:i/>
                <w:szCs w:val="24"/>
                <w:lang w:val="en-GB"/>
              </w:rPr>
            </w:pPr>
            <w:r w:rsidRPr="003653AE">
              <w:rPr>
                <w:szCs w:val="24"/>
                <w:lang w:val="en-GB"/>
              </w:rPr>
              <w:t>Total points for the two criteria:</w:t>
            </w:r>
            <w:r w:rsidRPr="003653AE">
              <w:rPr>
                <w:i/>
                <w:szCs w:val="24"/>
                <w:lang w:val="en-GB"/>
              </w:rPr>
              <w:tab/>
            </w:r>
            <w:r w:rsidRPr="003653AE">
              <w:rPr>
                <w:szCs w:val="24"/>
                <w:lang w:val="en-GB"/>
              </w:rPr>
              <w:t>100</w:t>
            </w:r>
          </w:p>
          <w:p w:rsidR="005D3047" w:rsidRDefault="005D3047" w:rsidP="007B25B5">
            <w:pPr>
              <w:pStyle w:val="BankNormal"/>
              <w:tabs>
                <w:tab w:val="right" w:pos="7218"/>
              </w:tabs>
              <w:spacing w:after="0"/>
              <w:rPr>
                <w:b/>
                <w:lang w:val="en-GB"/>
              </w:rPr>
            </w:pPr>
          </w:p>
          <w:p w:rsidR="005D3047" w:rsidRPr="00E57B1E" w:rsidRDefault="005D3047" w:rsidP="007B25B5">
            <w:pPr>
              <w:pStyle w:val="BankNormal"/>
              <w:tabs>
                <w:tab w:val="right" w:pos="7218"/>
              </w:tabs>
              <w:spacing w:after="0"/>
              <w:rPr>
                <w:b/>
                <w:i/>
                <w:lang w:val="en-GB"/>
              </w:rPr>
            </w:pPr>
            <w:r w:rsidRPr="00E57B1E">
              <w:rPr>
                <w:b/>
                <w:lang w:val="en-GB"/>
              </w:rPr>
              <w:t xml:space="preserve">The minimum technical score </w:t>
            </w:r>
            <w:r>
              <w:rPr>
                <w:b/>
                <w:lang w:val="en-GB"/>
              </w:rPr>
              <w:t>(</w:t>
            </w:r>
            <w:r w:rsidRPr="00E57B1E">
              <w:rPr>
                <w:b/>
                <w:lang w:val="en-GB"/>
              </w:rPr>
              <w:t>St</w:t>
            </w:r>
            <w:r>
              <w:rPr>
                <w:b/>
                <w:lang w:val="en-GB"/>
              </w:rPr>
              <w:t>)</w:t>
            </w:r>
            <w:r w:rsidRPr="00E57B1E">
              <w:rPr>
                <w:b/>
                <w:lang w:val="en-GB"/>
              </w:rPr>
              <w:t xml:space="preserve"> required to pass is:   </w:t>
            </w:r>
            <w:r w:rsidRPr="00E57B1E">
              <w:rPr>
                <w:b/>
                <w:i/>
                <w:lang w:val="en-GB"/>
              </w:rPr>
              <w:t>[</w:t>
            </w:r>
            <w:r w:rsidRPr="003653AE">
              <w:rPr>
                <w:b/>
                <w:i/>
                <w:color w:val="1F497D"/>
                <w:lang w:val="en-GB"/>
              </w:rPr>
              <w:t>Insert number</w:t>
            </w:r>
            <w:r w:rsidRPr="00E57B1E">
              <w:rPr>
                <w:b/>
                <w:i/>
                <w:lang w:val="en-GB"/>
              </w:rPr>
              <w:t>]</w:t>
            </w:r>
          </w:p>
          <w:p w:rsidR="005D3047" w:rsidRDefault="005D3047" w:rsidP="007B25B5">
            <w:pPr>
              <w:tabs>
                <w:tab w:val="right" w:pos="7218"/>
              </w:tabs>
              <w:ind w:left="466" w:hanging="466"/>
              <w:rPr>
                <w:i/>
                <w:highlight w:val="yellow"/>
                <w:lang w:val="en-GB"/>
              </w:rPr>
            </w:pPr>
          </w:p>
          <w:p w:rsidR="005D3047" w:rsidRDefault="005D3047" w:rsidP="007B25B5">
            <w:pPr>
              <w:tabs>
                <w:tab w:val="right" w:pos="7218"/>
              </w:tabs>
              <w:ind w:left="466" w:hanging="466"/>
              <w:rPr>
                <w:i/>
                <w:color w:val="1F497D"/>
                <w:lang w:val="en-GB"/>
              </w:rPr>
            </w:pPr>
            <w:r w:rsidRPr="008711C5">
              <w:rPr>
                <w:i/>
                <w:color w:val="1F497D"/>
                <w:lang w:val="en-GB"/>
              </w:rPr>
              <w:t>[</w:t>
            </w:r>
            <w:r w:rsidRPr="00686485">
              <w:rPr>
                <w:i/>
                <w:color w:val="1F497D"/>
                <w:lang w:val="en-GB"/>
              </w:rPr>
              <w:t>Notes to Client</w:t>
            </w:r>
            <w:r>
              <w:rPr>
                <w:i/>
                <w:color w:val="1F497D"/>
                <w:lang w:val="en-GB"/>
              </w:rPr>
              <w:t xml:space="preserve">: </w:t>
            </w:r>
            <w:r w:rsidRPr="00686485">
              <w:rPr>
                <w:i/>
                <w:color w:val="1F497D"/>
                <w:lang w:val="en-GB"/>
              </w:rPr>
              <w:t>the indicative range is 70 to 85 on a scale of 1 to 100]</w:t>
            </w:r>
          </w:p>
          <w:p w:rsidR="001F5F31" w:rsidRDefault="001F5F31" w:rsidP="007B25B5">
            <w:pPr>
              <w:tabs>
                <w:tab w:val="right" w:pos="7218"/>
              </w:tabs>
              <w:ind w:left="466" w:hanging="466"/>
              <w:rPr>
                <w:i/>
                <w:color w:val="1F497D"/>
                <w:lang w:val="en-GB"/>
              </w:rPr>
            </w:pPr>
          </w:p>
          <w:p w:rsidR="001F5F31" w:rsidRPr="008E505B" w:rsidRDefault="001F5F31" w:rsidP="007B25B5">
            <w:pPr>
              <w:tabs>
                <w:tab w:val="right" w:pos="7218"/>
              </w:tabs>
              <w:ind w:left="466" w:hanging="466"/>
              <w:rPr>
                <w:i/>
                <w:lang w:val="en-GB"/>
              </w:rPr>
            </w:pPr>
          </w:p>
        </w:tc>
      </w:tr>
      <w:tr w:rsidR="001F5F31" w:rsidTr="00996871">
        <w:tblPrEx>
          <w:tblBorders>
            <w:top w:val="single" w:sz="6" w:space="0" w:color="auto"/>
          </w:tblBorders>
          <w:tblCellMar>
            <w:right w:w="142" w:type="dxa"/>
          </w:tblCellMar>
        </w:tblPrEx>
        <w:trPr>
          <w:trHeight w:val="530"/>
        </w:trPr>
        <w:tc>
          <w:tcPr>
            <w:tcW w:w="1514" w:type="dxa"/>
          </w:tcPr>
          <w:p w:rsidR="001F5F31" w:rsidRDefault="001F5F31" w:rsidP="00996871">
            <w:pPr>
              <w:rPr>
                <w:b/>
                <w:bCs/>
                <w:lang w:val="en-GB"/>
              </w:rPr>
            </w:pPr>
            <w:r>
              <w:rPr>
                <w:b/>
                <w:lang w:val="en-GB"/>
              </w:rPr>
              <w:lastRenderedPageBreak/>
              <w:t>ITC Clause</w:t>
            </w:r>
            <w:r w:rsidR="00996871">
              <w:rPr>
                <w:b/>
                <w:lang w:val="en-GB"/>
              </w:rPr>
              <w:t xml:space="preserve"> </w:t>
            </w:r>
            <w:r>
              <w:rPr>
                <w:b/>
                <w:lang w:val="en-GB"/>
              </w:rPr>
              <w:t>Reference</w:t>
            </w:r>
          </w:p>
        </w:tc>
        <w:tc>
          <w:tcPr>
            <w:tcW w:w="7632" w:type="dxa"/>
            <w:tcMar>
              <w:top w:w="85" w:type="dxa"/>
              <w:bottom w:w="142" w:type="dxa"/>
            </w:tcMar>
          </w:tcPr>
          <w:p w:rsidR="001F5F31" w:rsidRPr="00F144FB" w:rsidRDefault="001F5F31" w:rsidP="00996871">
            <w:pPr>
              <w:pStyle w:val="BankNormal"/>
              <w:tabs>
                <w:tab w:val="right" w:pos="7218"/>
              </w:tabs>
              <w:spacing w:before="120" w:after="100" w:afterAutospacing="1"/>
              <w:jc w:val="center"/>
              <w:rPr>
                <w:lang w:val="en-GB"/>
              </w:rPr>
            </w:pPr>
            <w:r>
              <w:rPr>
                <w:b/>
                <w:szCs w:val="24"/>
                <w:lang w:val="en-GB"/>
              </w:rPr>
              <w:t>C. SUBMISSION, OPENING AND EVALUATION</w:t>
            </w:r>
          </w:p>
        </w:tc>
      </w:tr>
      <w:tr w:rsidR="005D3047" w:rsidTr="007B25B5">
        <w:tblPrEx>
          <w:tblBorders>
            <w:top w:val="single" w:sz="6" w:space="0" w:color="auto"/>
          </w:tblBorders>
          <w:tblCellMar>
            <w:right w:w="142" w:type="dxa"/>
          </w:tblCellMar>
        </w:tblPrEx>
        <w:tc>
          <w:tcPr>
            <w:tcW w:w="1514" w:type="dxa"/>
          </w:tcPr>
          <w:p w:rsidR="005D3047" w:rsidRDefault="005D3047" w:rsidP="007B25B5">
            <w:pPr>
              <w:rPr>
                <w:b/>
                <w:bCs/>
                <w:lang w:val="en-GB"/>
              </w:rPr>
            </w:pPr>
            <w:r>
              <w:rPr>
                <w:b/>
                <w:bCs/>
                <w:lang w:val="en-GB"/>
              </w:rPr>
              <w:t>23.</w:t>
            </w:r>
            <w:r w:rsidRPr="00D7532E">
              <w:rPr>
                <w:b/>
                <w:bCs/>
                <w:lang w:val="en-GB"/>
              </w:rPr>
              <w:t>1</w:t>
            </w:r>
          </w:p>
        </w:tc>
        <w:tc>
          <w:tcPr>
            <w:tcW w:w="7632" w:type="dxa"/>
            <w:tcMar>
              <w:top w:w="85" w:type="dxa"/>
              <w:bottom w:w="142" w:type="dxa"/>
            </w:tcMar>
          </w:tcPr>
          <w:p w:rsidR="005D3047" w:rsidRDefault="005D3047" w:rsidP="007B25B5">
            <w:pPr>
              <w:pStyle w:val="BankNormal"/>
              <w:tabs>
                <w:tab w:val="right" w:pos="7218"/>
              </w:tabs>
              <w:spacing w:after="0"/>
              <w:rPr>
                <w:lang w:val="en-GB"/>
              </w:rPr>
            </w:pPr>
            <w:r w:rsidRPr="00F144FB">
              <w:rPr>
                <w:lang w:val="en-GB"/>
              </w:rPr>
              <w:t xml:space="preserve">An online option of the opening of the Financial Proposals is offered: </w:t>
            </w:r>
          </w:p>
          <w:p w:rsidR="005D3047" w:rsidRPr="00F144FB" w:rsidRDefault="005D3047" w:rsidP="007B25B5">
            <w:pPr>
              <w:pStyle w:val="BankNormal"/>
              <w:tabs>
                <w:tab w:val="right" w:pos="7218"/>
              </w:tabs>
              <w:spacing w:after="0"/>
              <w:rPr>
                <w:lang w:val="en-GB"/>
              </w:rPr>
            </w:pPr>
            <w:r w:rsidRPr="00F144FB">
              <w:rPr>
                <w:lang w:val="en-GB"/>
              </w:rPr>
              <w:t>Yes ____or NO________.</w:t>
            </w:r>
          </w:p>
          <w:p w:rsidR="005D3047" w:rsidRPr="00004482" w:rsidRDefault="005D3047" w:rsidP="001F5F31">
            <w:pPr>
              <w:pStyle w:val="BankNormal"/>
              <w:tabs>
                <w:tab w:val="right" w:pos="7218"/>
              </w:tabs>
              <w:spacing w:after="0"/>
              <w:rPr>
                <w:lang w:val="en-GB"/>
              </w:rPr>
            </w:pPr>
            <w:r w:rsidRPr="00F144FB">
              <w:rPr>
                <w:lang w:val="en-GB"/>
              </w:rPr>
              <w:t xml:space="preserve"> </w:t>
            </w:r>
            <w:r w:rsidRPr="006D0706">
              <w:rPr>
                <w:color w:val="002060"/>
                <w:lang w:val="en-GB"/>
              </w:rPr>
              <w:t>[</w:t>
            </w:r>
            <w:r w:rsidRPr="00004482">
              <w:rPr>
                <w:i/>
                <w:color w:val="002060"/>
                <w:lang w:val="en-GB"/>
              </w:rPr>
              <w:t>Notes to Client:  If</w:t>
            </w:r>
            <w:r w:rsidRPr="006D0706">
              <w:rPr>
                <w:color w:val="002060"/>
                <w:lang w:val="en-GB"/>
              </w:rPr>
              <w:t xml:space="preserve"> </w:t>
            </w:r>
            <w:r>
              <w:rPr>
                <w:color w:val="002060"/>
                <w:lang w:val="en-GB"/>
              </w:rPr>
              <w:t>“Y</w:t>
            </w:r>
            <w:r w:rsidRPr="006D0706">
              <w:rPr>
                <w:color w:val="002060"/>
                <w:lang w:val="en-GB"/>
              </w:rPr>
              <w:t>es</w:t>
            </w:r>
            <w:r>
              <w:rPr>
                <w:color w:val="002060"/>
                <w:lang w:val="en-GB"/>
              </w:rPr>
              <w:t>”</w:t>
            </w:r>
            <w:r w:rsidRPr="006D0706">
              <w:rPr>
                <w:color w:val="002060"/>
                <w:lang w:val="en-GB"/>
              </w:rPr>
              <w:t xml:space="preserve">, </w:t>
            </w:r>
            <w:r w:rsidRPr="00004482">
              <w:rPr>
                <w:i/>
                <w:color w:val="002060"/>
                <w:lang w:val="en-GB"/>
              </w:rPr>
              <w:t>insert</w:t>
            </w:r>
            <w:r>
              <w:rPr>
                <w:color w:val="002060"/>
                <w:lang w:val="en-GB"/>
              </w:rPr>
              <w:t xml:space="preserve"> “</w:t>
            </w:r>
            <w:r w:rsidRPr="00004482">
              <w:rPr>
                <w:color w:val="002060"/>
                <w:lang w:val="en-GB"/>
              </w:rPr>
              <w:t>The online opening procedure shall be:</w:t>
            </w:r>
            <w:r>
              <w:rPr>
                <w:b/>
                <w:color w:val="002060"/>
                <w:lang w:val="en-GB"/>
              </w:rPr>
              <w:t xml:space="preserve"> </w:t>
            </w:r>
            <w:r w:rsidRPr="00FA6B4E">
              <w:rPr>
                <w:i/>
                <w:color w:val="1F497D"/>
                <w:lang w:val="en-GB"/>
              </w:rPr>
              <w:t>[</w:t>
            </w:r>
            <w:r w:rsidRPr="00004482">
              <w:rPr>
                <w:i/>
                <w:color w:val="1F497D"/>
                <w:lang w:val="en-GB"/>
              </w:rPr>
              <w:t>describe the procedure for online opening of Financial Proposals as previously agreed with the Bank.]</w:t>
            </w:r>
          </w:p>
        </w:tc>
      </w:tr>
      <w:tr w:rsidR="005D3047" w:rsidTr="007B25B5">
        <w:tblPrEx>
          <w:tblBorders>
            <w:top w:val="single" w:sz="6" w:space="0" w:color="auto"/>
          </w:tblBorders>
          <w:tblCellMar>
            <w:right w:w="142" w:type="dxa"/>
          </w:tblCellMar>
        </w:tblPrEx>
        <w:tc>
          <w:tcPr>
            <w:tcW w:w="1514" w:type="dxa"/>
          </w:tcPr>
          <w:p w:rsidR="005D3047" w:rsidRPr="0065303F" w:rsidRDefault="005D3047" w:rsidP="007B25B5">
            <w:pPr>
              <w:rPr>
                <w:b/>
                <w:bCs/>
                <w:lang w:val="en-GB"/>
              </w:rPr>
            </w:pPr>
            <w:r w:rsidRPr="0065303F">
              <w:rPr>
                <w:b/>
                <w:bCs/>
                <w:lang w:val="en-GB"/>
              </w:rPr>
              <w:t xml:space="preserve">25.2 </w:t>
            </w:r>
          </w:p>
        </w:tc>
        <w:tc>
          <w:tcPr>
            <w:tcW w:w="7632" w:type="dxa"/>
            <w:tcMar>
              <w:top w:w="85" w:type="dxa"/>
              <w:bottom w:w="142" w:type="dxa"/>
            </w:tcMar>
          </w:tcPr>
          <w:p w:rsidR="005D3047" w:rsidRPr="0065303F" w:rsidRDefault="005D3047" w:rsidP="007B25B5">
            <w:pPr>
              <w:pStyle w:val="BankNormal"/>
              <w:tabs>
                <w:tab w:val="left" w:pos="3346"/>
                <w:tab w:val="left" w:pos="4246"/>
                <w:tab w:val="right" w:pos="7218"/>
              </w:tabs>
              <w:spacing w:after="0"/>
              <w:jc w:val="both"/>
              <w:rPr>
                <w:b/>
                <w:color w:val="002060"/>
                <w:lang w:val="en-GB"/>
              </w:rPr>
            </w:pPr>
            <w:r w:rsidRPr="0065303F">
              <w:rPr>
                <w:szCs w:val="24"/>
                <w:lang w:val="en-GB"/>
              </w:rPr>
              <w:t xml:space="preserve">For the purpose of the evaluation, the Client will exclude: (a) all local identifiable taxes such as sales tax, excise tax, VAT, or similar taxes levied on the contract’s invoices; and (b) all additional local indirect tax on the remuneration of services rendered by non-resident experts in the Client’s country.  If a Contract is awarded, at Contract negotiations, all such taxes will be discussed, finalized (using the itemized list as a guidance but not limiting to it) and added to the Contract amount as a separate line, also indicating which taxes shall be paid by the Consultant and which taxes are withheld and paid by the Client on behalf of the Consultant. </w:t>
            </w:r>
          </w:p>
        </w:tc>
      </w:tr>
      <w:tr w:rsidR="005D3047" w:rsidTr="00996871">
        <w:tblPrEx>
          <w:tblBorders>
            <w:top w:val="single" w:sz="6" w:space="0" w:color="auto"/>
          </w:tblBorders>
          <w:tblCellMar>
            <w:right w:w="142" w:type="dxa"/>
          </w:tblCellMar>
        </w:tblPrEx>
        <w:trPr>
          <w:trHeight w:val="2492"/>
        </w:trPr>
        <w:tc>
          <w:tcPr>
            <w:tcW w:w="1514" w:type="dxa"/>
          </w:tcPr>
          <w:p w:rsidR="005D3047" w:rsidRDefault="005D3047" w:rsidP="007B25B5">
            <w:pPr>
              <w:rPr>
                <w:b/>
                <w:bCs/>
                <w:lang w:val="en-GB"/>
              </w:rPr>
            </w:pPr>
            <w:r>
              <w:rPr>
                <w:b/>
                <w:bCs/>
                <w:lang w:val="en-GB"/>
              </w:rPr>
              <w:t>26.1</w:t>
            </w:r>
          </w:p>
          <w:p w:rsidR="005D3047" w:rsidRDefault="005D3047" w:rsidP="007B25B5">
            <w:pPr>
              <w:pStyle w:val="BankNormal"/>
              <w:tabs>
                <w:tab w:val="right" w:pos="7218"/>
              </w:tabs>
              <w:spacing w:after="0"/>
              <w:rPr>
                <w:b/>
                <w:bCs/>
                <w:sz w:val="20"/>
              </w:rPr>
            </w:pPr>
          </w:p>
        </w:tc>
        <w:tc>
          <w:tcPr>
            <w:tcW w:w="7632" w:type="dxa"/>
            <w:tcMar>
              <w:top w:w="85" w:type="dxa"/>
              <w:bottom w:w="142" w:type="dxa"/>
            </w:tcMar>
          </w:tcPr>
          <w:p w:rsidR="005D3047" w:rsidRDefault="005D3047" w:rsidP="007B25B5">
            <w:pPr>
              <w:pStyle w:val="BankNormal"/>
              <w:tabs>
                <w:tab w:val="right" w:pos="7218"/>
              </w:tabs>
              <w:spacing w:after="0"/>
              <w:jc w:val="both"/>
              <w:rPr>
                <w:color w:val="4F81BD"/>
                <w:lang w:val="en-GB"/>
              </w:rPr>
            </w:pPr>
            <w:r w:rsidRPr="005003F9">
              <w:rPr>
                <w:lang w:val="en-GB"/>
              </w:rPr>
              <w:t>The single currency for the conversion of all prices expressed in various currencies into a single one is:</w:t>
            </w:r>
            <w:r>
              <w:rPr>
                <w:lang w:val="en-GB"/>
              </w:rPr>
              <w:t xml:space="preserve"> </w:t>
            </w:r>
            <w:r w:rsidRPr="00A37853">
              <w:rPr>
                <w:color w:val="548DD4"/>
                <w:lang w:val="en-GB"/>
              </w:rPr>
              <w:t>[</w:t>
            </w:r>
            <w:r w:rsidRPr="005003F9">
              <w:rPr>
                <w:i/>
                <w:color w:val="4F81BD"/>
                <w:lang w:val="en-GB"/>
              </w:rPr>
              <w:t>indicate local currency or fully convertible foreign currency</w:t>
            </w:r>
            <w:r w:rsidRPr="00AE79BA">
              <w:rPr>
                <w:color w:val="4F81BD"/>
                <w:lang w:val="en-GB"/>
              </w:rPr>
              <w:t>]</w:t>
            </w:r>
          </w:p>
          <w:p w:rsidR="005D3047" w:rsidRPr="001F5F31" w:rsidRDefault="005D3047" w:rsidP="007B25B5">
            <w:pPr>
              <w:pStyle w:val="BankNormal"/>
              <w:tabs>
                <w:tab w:val="right" w:pos="7218"/>
              </w:tabs>
              <w:spacing w:after="0"/>
              <w:jc w:val="both"/>
              <w:rPr>
                <w:sz w:val="16"/>
                <w:szCs w:val="16"/>
                <w:lang w:val="en-GB"/>
              </w:rPr>
            </w:pPr>
          </w:p>
          <w:p w:rsidR="005D3047" w:rsidRPr="001F5F31" w:rsidRDefault="005D3047" w:rsidP="007B25B5">
            <w:pPr>
              <w:pStyle w:val="BankNormal"/>
              <w:tabs>
                <w:tab w:val="right" w:pos="7218"/>
              </w:tabs>
              <w:spacing w:after="0"/>
              <w:jc w:val="both"/>
              <w:rPr>
                <w:sz w:val="16"/>
                <w:szCs w:val="16"/>
                <w:lang w:val="en-GB"/>
              </w:rPr>
            </w:pPr>
            <w:r w:rsidRPr="005003F9">
              <w:rPr>
                <w:lang w:val="en-GB"/>
              </w:rPr>
              <w:t xml:space="preserve">The official source of the selling (exchange) rate is: </w:t>
            </w:r>
            <w:r w:rsidRPr="005003F9">
              <w:rPr>
                <w:u w:val="single"/>
                <w:lang w:val="en-GB"/>
              </w:rPr>
              <w:tab/>
            </w:r>
          </w:p>
          <w:p w:rsidR="005D3047" w:rsidRPr="001F5F31" w:rsidRDefault="005D3047" w:rsidP="007B25B5">
            <w:pPr>
              <w:tabs>
                <w:tab w:val="right" w:pos="7218"/>
                <w:tab w:val="right" w:pos="7560"/>
              </w:tabs>
              <w:ind w:left="-72"/>
              <w:jc w:val="both"/>
              <w:rPr>
                <w:sz w:val="8"/>
                <w:szCs w:val="8"/>
                <w:lang w:val="en-GB"/>
              </w:rPr>
            </w:pPr>
          </w:p>
          <w:p w:rsidR="005D3047" w:rsidRPr="005003F9" w:rsidRDefault="005D3047" w:rsidP="007B25B5">
            <w:pPr>
              <w:pStyle w:val="BankNormal"/>
              <w:tabs>
                <w:tab w:val="left" w:pos="6226"/>
                <w:tab w:val="right" w:pos="7218"/>
              </w:tabs>
              <w:spacing w:after="0"/>
              <w:jc w:val="both"/>
              <w:rPr>
                <w:u w:val="single"/>
                <w:lang w:val="en-GB"/>
              </w:rPr>
            </w:pPr>
            <w:r w:rsidRPr="005003F9">
              <w:rPr>
                <w:lang w:val="en-GB"/>
              </w:rPr>
              <w:t xml:space="preserve">The date of the exchange rate is: </w:t>
            </w:r>
            <w:r w:rsidRPr="005003F9">
              <w:rPr>
                <w:u w:val="single"/>
                <w:lang w:val="en-GB"/>
              </w:rPr>
              <w:tab/>
            </w:r>
          </w:p>
          <w:p w:rsidR="005D3047" w:rsidRDefault="005D3047" w:rsidP="001F5F31">
            <w:pPr>
              <w:pStyle w:val="BankNormal"/>
              <w:tabs>
                <w:tab w:val="left" w:pos="6226"/>
                <w:tab w:val="right" w:pos="7218"/>
              </w:tabs>
              <w:spacing w:after="0"/>
              <w:jc w:val="both"/>
              <w:rPr>
                <w:szCs w:val="24"/>
                <w:lang w:val="en-GB" w:eastAsia="it-IT"/>
              </w:rPr>
            </w:pPr>
            <w:r w:rsidRPr="005003F9">
              <w:rPr>
                <w:i/>
                <w:color w:val="4F81BD"/>
                <w:u w:val="single"/>
                <w:lang w:val="en-GB"/>
              </w:rPr>
              <w:t>[</w:t>
            </w:r>
            <w:r w:rsidRPr="005003F9">
              <w:rPr>
                <w:i/>
                <w:color w:val="4F81BD"/>
                <w:lang w:val="en-GB"/>
              </w:rPr>
              <w:t>Notes to Client:  The date shall not be earlier than four (4) weeks prior to the deadline for submission of proposals and no later than the date of the original validity of Proposals.]</w:t>
            </w:r>
          </w:p>
        </w:tc>
      </w:tr>
      <w:tr w:rsidR="005D3047" w:rsidTr="007B25B5">
        <w:tblPrEx>
          <w:tblBorders>
            <w:top w:val="single" w:sz="6" w:space="0" w:color="auto"/>
          </w:tblBorders>
          <w:tblCellMar>
            <w:right w:w="142" w:type="dxa"/>
          </w:tblCellMar>
        </w:tblPrEx>
        <w:tc>
          <w:tcPr>
            <w:tcW w:w="1514" w:type="dxa"/>
            <w:tcBorders>
              <w:bottom w:val="single" w:sz="4" w:space="0" w:color="auto"/>
            </w:tcBorders>
          </w:tcPr>
          <w:p w:rsidR="005D3047" w:rsidRDefault="005D3047" w:rsidP="007B25B5">
            <w:pPr>
              <w:rPr>
                <w:b/>
                <w:bCs/>
                <w:lang w:val="en-GB"/>
              </w:rPr>
            </w:pPr>
            <w:r>
              <w:rPr>
                <w:b/>
                <w:bCs/>
                <w:lang w:val="en-GB"/>
              </w:rPr>
              <w:t>27.1</w:t>
            </w:r>
          </w:p>
          <w:p w:rsidR="005D3047" w:rsidRPr="00F32878" w:rsidRDefault="005D3047" w:rsidP="007B25B5">
            <w:pPr>
              <w:rPr>
                <w:b/>
                <w:bCs/>
                <w:lang w:val="en-GB"/>
              </w:rPr>
            </w:pPr>
            <w:r w:rsidRPr="00F32878">
              <w:rPr>
                <w:b/>
                <w:bCs/>
                <w:lang w:val="en-GB"/>
              </w:rPr>
              <w:t>[a.QCBS only]</w:t>
            </w:r>
          </w:p>
          <w:p w:rsidR="005D3047" w:rsidRDefault="005D3047" w:rsidP="007B25B5">
            <w:pPr>
              <w:pStyle w:val="BankNormal"/>
              <w:tabs>
                <w:tab w:val="right" w:pos="7218"/>
              </w:tabs>
              <w:spacing w:after="0"/>
              <w:rPr>
                <w:lang w:val="en-GB"/>
              </w:rPr>
            </w:pPr>
          </w:p>
        </w:tc>
        <w:tc>
          <w:tcPr>
            <w:tcW w:w="7632" w:type="dxa"/>
            <w:tcBorders>
              <w:bottom w:val="single" w:sz="4" w:space="0" w:color="auto"/>
            </w:tcBorders>
            <w:tcMar>
              <w:top w:w="85" w:type="dxa"/>
              <w:bottom w:w="142" w:type="dxa"/>
            </w:tcMar>
          </w:tcPr>
          <w:p w:rsidR="005D3047" w:rsidRPr="005003F9" w:rsidRDefault="005D3047" w:rsidP="007B25B5">
            <w:pPr>
              <w:pStyle w:val="BankNormal"/>
              <w:tabs>
                <w:tab w:val="right" w:pos="7218"/>
              </w:tabs>
              <w:spacing w:after="0"/>
              <w:jc w:val="both"/>
              <w:rPr>
                <w:lang w:val="en-GB"/>
              </w:rPr>
            </w:pPr>
            <w:r w:rsidRPr="005003F9">
              <w:rPr>
                <w:lang w:val="en-GB"/>
              </w:rPr>
              <w:t>The lowest evaluated Financial Proposal (Fm) is given the maximum financial score (Sf) of 100.</w:t>
            </w:r>
          </w:p>
          <w:p w:rsidR="005D3047" w:rsidRPr="001F5F31" w:rsidRDefault="005D3047" w:rsidP="007B25B5">
            <w:pPr>
              <w:pStyle w:val="BankNormal"/>
              <w:tabs>
                <w:tab w:val="right" w:pos="7218"/>
              </w:tabs>
              <w:spacing w:after="0"/>
              <w:jc w:val="both"/>
              <w:rPr>
                <w:sz w:val="16"/>
                <w:szCs w:val="16"/>
                <w:lang w:val="en-GB"/>
              </w:rPr>
            </w:pPr>
          </w:p>
          <w:p w:rsidR="005D3047" w:rsidRPr="001F5F31" w:rsidRDefault="005D3047" w:rsidP="007B25B5">
            <w:pPr>
              <w:pStyle w:val="BankNormal"/>
              <w:tabs>
                <w:tab w:val="right" w:pos="7218"/>
              </w:tabs>
              <w:spacing w:after="0"/>
              <w:jc w:val="both"/>
              <w:rPr>
                <w:sz w:val="16"/>
                <w:szCs w:val="16"/>
                <w:lang w:val="en-GB"/>
              </w:rPr>
            </w:pPr>
            <w:r w:rsidRPr="005003F9">
              <w:rPr>
                <w:lang w:val="en-GB"/>
              </w:rPr>
              <w:t>The formula for determining the financial scores (Sf) of all other Proposals is calculated as following:</w:t>
            </w:r>
          </w:p>
          <w:p w:rsidR="005D3047" w:rsidRPr="001F5F31" w:rsidRDefault="005D3047" w:rsidP="007B25B5">
            <w:pPr>
              <w:pStyle w:val="BankNormal"/>
              <w:tabs>
                <w:tab w:val="right" w:pos="7218"/>
              </w:tabs>
              <w:spacing w:after="0"/>
              <w:jc w:val="both"/>
              <w:rPr>
                <w:iCs/>
                <w:color w:val="002060"/>
                <w:sz w:val="16"/>
                <w:szCs w:val="16"/>
                <w:lang w:val="en-GB"/>
              </w:rPr>
            </w:pPr>
          </w:p>
          <w:p w:rsidR="005D3047" w:rsidRPr="001F5F31" w:rsidRDefault="005D3047" w:rsidP="007B25B5">
            <w:pPr>
              <w:pStyle w:val="BankNormal"/>
              <w:tabs>
                <w:tab w:val="right" w:pos="7218"/>
              </w:tabs>
              <w:spacing w:after="0"/>
              <w:jc w:val="both"/>
              <w:rPr>
                <w:iCs/>
                <w:sz w:val="16"/>
                <w:szCs w:val="16"/>
                <w:lang w:val="en-GB"/>
              </w:rPr>
            </w:pPr>
            <w:r>
              <w:rPr>
                <w:iCs/>
                <w:lang w:val="en-GB"/>
              </w:rPr>
              <w:t>Sf = 100 x Fm</w:t>
            </w:r>
            <w:r w:rsidRPr="00AE79BA">
              <w:rPr>
                <w:iCs/>
                <w:lang w:val="en-GB"/>
              </w:rPr>
              <w:t xml:space="preserve">/ F, in which </w:t>
            </w:r>
            <w:r>
              <w:rPr>
                <w:iCs/>
                <w:lang w:val="en-GB"/>
              </w:rPr>
              <w:t>(</w:t>
            </w:r>
            <w:r w:rsidRPr="00AE79BA">
              <w:rPr>
                <w:iCs/>
                <w:lang w:val="en-GB"/>
              </w:rPr>
              <w:t>Sf</w:t>
            </w:r>
            <w:r>
              <w:rPr>
                <w:iCs/>
                <w:lang w:val="en-GB"/>
              </w:rPr>
              <w:t>) is the financial score;</w:t>
            </w:r>
            <w:r w:rsidRPr="00AE79BA">
              <w:rPr>
                <w:iCs/>
                <w:lang w:val="en-GB"/>
              </w:rPr>
              <w:t xml:space="preserve"> </w:t>
            </w:r>
            <w:r>
              <w:rPr>
                <w:iCs/>
                <w:lang w:val="en-GB"/>
              </w:rPr>
              <w:t>(</w:t>
            </w:r>
            <w:r w:rsidRPr="00AE79BA">
              <w:rPr>
                <w:iCs/>
                <w:lang w:val="en-GB"/>
              </w:rPr>
              <w:t>Fm</w:t>
            </w:r>
            <w:r>
              <w:rPr>
                <w:iCs/>
                <w:lang w:val="en-GB"/>
              </w:rPr>
              <w:t>)</w:t>
            </w:r>
            <w:r w:rsidRPr="00AE79BA">
              <w:rPr>
                <w:iCs/>
                <w:lang w:val="en-GB"/>
              </w:rPr>
              <w:t xml:space="preserve"> is the lowest price and F the price of the proposal under consideration.</w:t>
            </w:r>
          </w:p>
          <w:p w:rsidR="005D3047" w:rsidRPr="001F5F31" w:rsidRDefault="005D3047" w:rsidP="007B25B5">
            <w:pPr>
              <w:pStyle w:val="BankNormal"/>
              <w:tabs>
                <w:tab w:val="right" w:pos="7218"/>
              </w:tabs>
              <w:spacing w:after="0"/>
              <w:jc w:val="both"/>
              <w:rPr>
                <w:sz w:val="16"/>
                <w:szCs w:val="16"/>
                <w:lang w:val="en-GB"/>
              </w:rPr>
            </w:pPr>
          </w:p>
          <w:p w:rsidR="005D3047" w:rsidRPr="001F5F31" w:rsidRDefault="005D3047" w:rsidP="007B25B5">
            <w:pPr>
              <w:pStyle w:val="BankNormal"/>
              <w:tabs>
                <w:tab w:val="right" w:pos="7218"/>
              </w:tabs>
              <w:spacing w:after="0"/>
              <w:jc w:val="both"/>
              <w:rPr>
                <w:sz w:val="16"/>
                <w:szCs w:val="16"/>
                <w:lang w:val="en-GB"/>
              </w:rPr>
            </w:pPr>
            <w:r w:rsidRPr="005003F9">
              <w:rPr>
                <w:lang w:val="en-GB"/>
              </w:rPr>
              <w:t>The weights given to the Technical (T) and Financial (P) Proposals are:</w:t>
            </w:r>
          </w:p>
          <w:p w:rsidR="005D3047" w:rsidRPr="001F5F31" w:rsidRDefault="005D3047" w:rsidP="007B25B5">
            <w:pPr>
              <w:pStyle w:val="BankNormal"/>
              <w:tabs>
                <w:tab w:val="right" w:pos="7218"/>
              </w:tabs>
              <w:spacing w:after="0"/>
              <w:rPr>
                <w:sz w:val="16"/>
                <w:szCs w:val="16"/>
                <w:lang w:val="en-GB"/>
              </w:rPr>
            </w:pPr>
          </w:p>
          <w:p w:rsidR="005D3047" w:rsidRDefault="005D3047" w:rsidP="007B25B5">
            <w:pPr>
              <w:pStyle w:val="BankNormal"/>
              <w:tabs>
                <w:tab w:val="left" w:pos="1186"/>
                <w:tab w:val="right" w:pos="7218"/>
              </w:tabs>
              <w:spacing w:after="0"/>
              <w:ind w:left="376"/>
              <w:rPr>
                <w:lang w:val="en-GB"/>
              </w:rPr>
            </w:pPr>
            <w:r w:rsidRPr="007C6CCA">
              <w:rPr>
                <w:b/>
                <w:lang w:val="en-GB"/>
              </w:rPr>
              <w:t>T</w:t>
            </w:r>
            <w:r>
              <w:rPr>
                <w:lang w:val="en-GB"/>
              </w:rPr>
              <w:t xml:space="preserve"> = _______  </w:t>
            </w:r>
            <w:r w:rsidRPr="005003F9">
              <w:rPr>
                <w:color w:val="1F497D"/>
                <w:lang w:val="en-GB"/>
              </w:rPr>
              <w:t>[</w:t>
            </w:r>
            <w:r w:rsidRPr="005003F9">
              <w:rPr>
                <w:i/>
                <w:iCs/>
                <w:color w:val="1F497D"/>
                <w:lang w:val="en-GB"/>
              </w:rPr>
              <w:t>Insert weight:</w:t>
            </w:r>
            <w:r w:rsidRPr="005003F9">
              <w:rPr>
                <w:color w:val="1F497D"/>
                <w:lang w:val="en-GB"/>
              </w:rPr>
              <w:t>]</w:t>
            </w:r>
            <w:r>
              <w:rPr>
                <w:lang w:val="en-GB"/>
              </w:rPr>
              <w:t>; and</w:t>
            </w:r>
          </w:p>
          <w:p w:rsidR="005D3047" w:rsidRDefault="005D3047" w:rsidP="007B25B5">
            <w:pPr>
              <w:pStyle w:val="BankNormal"/>
              <w:tabs>
                <w:tab w:val="right" w:pos="7218"/>
              </w:tabs>
              <w:spacing w:after="0"/>
              <w:ind w:left="376"/>
              <w:rPr>
                <w:lang w:val="en-GB"/>
              </w:rPr>
            </w:pPr>
            <w:r w:rsidRPr="007C6CCA">
              <w:rPr>
                <w:b/>
                <w:lang w:val="en-GB"/>
              </w:rPr>
              <w:t>P</w:t>
            </w:r>
            <w:r>
              <w:rPr>
                <w:lang w:val="en-GB"/>
              </w:rPr>
              <w:t xml:space="preserve"> = _______ </w:t>
            </w:r>
            <w:r w:rsidRPr="005003F9">
              <w:rPr>
                <w:color w:val="1F497D"/>
                <w:lang w:val="en-GB"/>
              </w:rPr>
              <w:t>[</w:t>
            </w:r>
            <w:r w:rsidRPr="005003F9">
              <w:rPr>
                <w:i/>
                <w:iCs/>
                <w:color w:val="1F497D"/>
                <w:lang w:val="en-GB"/>
              </w:rPr>
              <w:t>Insert weight:</w:t>
            </w:r>
            <w:r w:rsidRPr="005003F9">
              <w:rPr>
                <w:color w:val="1F497D"/>
                <w:lang w:val="en-GB"/>
              </w:rPr>
              <w:t>]</w:t>
            </w:r>
          </w:p>
          <w:p w:rsidR="005D3047" w:rsidRPr="001F5F31" w:rsidRDefault="005D3047" w:rsidP="007B25B5">
            <w:pPr>
              <w:pStyle w:val="BankNormal"/>
              <w:tabs>
                <w:tab w:val="right" w:pos="7218"/>
              </w:tabs>
              <w:spacing w:after="0"/>
              <w:rPr>
                <w:iCs/>
                <w:sz w:val="16"/>
                <w:szCs w:val="16"/>
                <w:lang w:val="en-GB"/>
              </w:rPr>
            </w:pPr>
          </w:p>
          <w:p w:rsidR="005D3047" w:rsidRPr="001F5F31" w:rsidRDefault="005D3047" w:rsidP="007B25B5">
            <w:pPr>
              <w:pStyle w:val="BankNormal"/>
              <w:tabs>
                <w:tab w:val="right" w:pos="7218"/>
              </w:tabs>
              <w:spacing w:after="0"/>
              <w:jc w:val="both"/>
              <w:rPr>
                <w:sz w:val="8"/>
                <w:szCs w:val="8"/>
                <w:lang w:val="en-GB"/>
              </w:rPr>
            </w:pPr>
            <w:r>
              <w:rPr>
                <w:lang w:val="en-GB"/>
              </w:rPr>
              <w:t>Proposals are ranked according to their combined technical (St) and financial (Sf) scores using the weights:</w:t>
            </w:r>
          </w:p>
          <w:p w:rsidR="005D3047" w:rsidRPr="001F5F31" w:rsidRDefault="005D3047" w:rsidP="007B25B5">
            <w:pPr>
              <w:pStyle w:val="BankNormal"/>
              <w:tabs>
                <w:tab w:val="right" w:pos="7218"/>
              </w:tabs>
              <w:spacing w:after="0"/>
              <w:jc w:val="both"/>
              <w:rPr>
                <w:sz w:val="16"/>
                <w:szCs w:val="16"/>
                <w:lang w:val="en-GB"/>
              </w:rPr>
            </w:pPr>
            <w:r>
              <w:rPr>
                <w:lang w:val="en-GB"/>
              </w:rPr>
              <w:t xml:space="preserve"> </w:t>
            </w:r>
          </w:p>
          <w:p w:rsidR="005D3047" w:rsidRDefault="005D3047" w:rsidP="007B25B5">
            <w:pPr>
              <w:pStyle w:val="BankNormal"/>
              <w:tabs>
                <w:tab w:val="right" w:pos="7218"/>
              </w:tabs>
              <w:spacing w:after="0"/>
              <w:jc w:val="both"/>
              <w:rPr>
                <w:lang w:val="en-GB"/>
              </w:rPr>
            </w:pPr>
            <w:r>
              <w:rPr>
                <w:lang w:val="en-GB"/>
              </w:rPr>
              <w:t xml:space="preserve">(T = the weight given to the Technical Proposal; </w:t>
            </w:r>
          </w:p>
          <w:p w:rsidR="005D3047" w:rsidRPr="001F5F31" w:rsidRDefault="005D3047" w:rsidP="007B25B5">
            <w:pPr>
              <w:pStyle w:val="BankNormal"/>
              <w:tabs>
                <w:tab w:val="right" w:pos="7218"/>
              </w:tabs>
              <w:spacing w:after="0"/>
              <w:jc w:val="both"/>
              <w:rPr>
                <w:sz w:val="16"/>
                <w:szCs w:val="16"/>
                <w:lang w:val="en-GB"/>
              </w:rPr>
            </w:pPr>
            <w:r>
              <w:rPr>
                <w:lang w:val="en-GB"/>
              </w:rPr>
              <w:t xml:space="preserve"> P = the weight given to the Financial Proposal; T + P = 1) as following:  </w:t>
            </w:r>
          </w:p>
          <w:p w:rsidR="005D3047" w:rsidRPr="00A11CE5" w:rsidRDefault="005D3047" w:rsidP="007B25B5">
            <w:pPr>
              <w:pStyle w:val="BankNormal"/>
              <w:tabs>
                <w:tab w:val="right" w:pos="7218"/>
              </w:tabs>
              <w:spacing w:after="0"/>
              <w:jc w:val="both"/>
              <w:rPr>
                <w:i/>
                <w:lang w:val="en-GB"/>
              </w:rPr>
            </w:pPr>
            <w:r>
              <w:rPr>
                <w:lang w:val="en-GB"/>
              </w:rPr>
              <w:t xml:space="preserve"> S = St </w:t>
            </w:r>
            <w:r w:rsidRPr="001B583D">
              <w:rPr>
                <w:lang w:val="en-GB"/>
              </w:rPr>
              <w:t>x</w:t>
            </w:r>
            <w:r>
              <w:rPr>
                <w:lang w:val="en-GB"/>
              </w:rPr>
              <w:t xml:space="preserve"> T% + Sf </w:t>
            </w:r>
            <w:r w:rsidRPr="001B583D">
              <w:rPr>
                <w:lang w:val="en-GB"/>
              </w:rPr>
              <w:t>x</w:t>
            </w:r>
            <w:r>
              <w:rPr>
                <w:lang w:val="en-GB"/>
              </w:rPr>
              <w:t xml:space="preserve"> P%.</w:t>
            </w:r>
          </w:p>
        </w:tc>
      </w:tr>
      <w:tr w:rsidR="00996871" w:rsidTr="00996871">
        <w:tblPrEx>
          <w:tblBorders>
            <w:top w:val="single" w:sz="6" w:space="0" w:color="auto"/>
          </w:tblBorders>
          <w:tblCellMar>
            <w:right w:w="142" w:type="dxa"/>
          </w:tblCellMar>
        </w:tblPrEx>
        <w:tc>
          <w:tcPr>
            <w:tcW w:w="1512" w:type="dxa"/>
            <w:tcBorders>
              <w:top w:val="single" w:sz="4" w:space="0" w:color="auto"/>
            </w:tcBorders>
          </w:tcPr>
          <w:p w:rsidR="00996871" w:rsidRPr="00FA6B4E" w:rsidRDefault="00996871" w:rsidP="00996871">
            <w:pPr>
              <w:spacing w:before="100" w:beforeAutospacing="1" w:after="100" w:afterAutospacing="1"/>
              <w:rPr>
                <w:lang w:val="en-GB"/>
              </w:rPr>
            </w:pPr>
            <w:r>
              <w:rPr>
                <w:b/>
                <w:lang w:val="en-GB"/>
              </w:rPr>
              <w:lastRenderedPageBreak/>
              <w:t>ITC Clause Reference</w:t>
            </w:r>
          </w:p>
        </w:tc>
        <w:tc>
          <w:tcPr>
            <w:tcW w:w="7634" w:type="dxa"/>
            <w:tcBorders>
              <w:top w:val="single" w:sz="4" w:space="0" w:color="auto"/>
            </w:tcBorders>
          </w:tcPr>
          <w:p w:rsidR="00996871" w:rsidRPr="00FA6B4E" w:rsidRDefault="00996871" w:rsidP="00996871">
            <w:pPr>
              <w:pStyle w:val="BankNormal"/>
              <w:tabs>
                <w:tab w:val="right" w:pos="7218"/>
              </w:tabs>
              <w:spacing w:before="120" w:after="0"/>
              <w:jc w:val="center"/>
              <w:rPr>
                <w:szCs w:val="24"/>
                <w:lang w:val="en-GB"/>
              </w:rPr>
            </w:pPr>
            <w:r w:rsidRPr="00FA6B4E">
              <w:rPr>
                <w:b/>
                <w:szCs w:val="24"/>
                <w:lang w:val="en-GB"/>
              </w:rPr>
              <w:t>D. NEGOTIATIONS AND AWARD</w:t>
            </w:r>
          </w:p>
        </w:tc>
      </w:tr>
      <w:tr w:rsidR="005D3047" w:rsidTr="007B25B5">
        <w:tblPrEx>
          <w:tblBorders>
            <w:top w:val="single" w:sz="6" w:space="0" w:color="auto"/>
          </w:tblBorders>
          <w:tblCellMar>
            <w:right w:w="142" w:type="dxa"/>
          </w:tblCellMar>
        </w:tblPrEx>
        <w:tc>
          <w:tcPr>
            <w:tcW w:w="1514" w:type="dxa"/>
          </w:tcPr>
          <w:p w:rsidR="005D3047" w:rsidRDefault="005D3047" w:rsidP="007B25B5">
            <w:pPr>
              <w:rPr>
                <w:b/>
                <w:bCs/>
                <w:lang w:val="en-GB"/>
              </w:rPr>
            </w:pPr>
            <w:r>
              <w:rPr>
                <w:b/>
                <w:bCs/>
                <w:lang w:val="en-GB"/>
              </w:rPr>
              <w:t>28.1</w:t>
            </w:r>
          </w:p>
        </w:tc>
        <w:tc>
          <w:tcPr>
            <w:tcW w:w="7632" w:type="dxa"/>
            <w:tcMar>
              <w:top w:w="85" w:type="dxa"/>
              <w:bottom w:w="142" w:type="dxa"/>
            </w:tcMar>
          </w:tcPr>
          <w:p w:rsidR="005D3047" w:rsidRDefault="005D3047" w:rsidP="007B25B5">
            <w:pPr>
              <w:pStyle w:val="BankNormal"/>
              <w:tabs>
                <w:tab w:val="right" w:pos="7218"/>
              </w:tabs>
              <w:spacing w:after="0"/>
              <w:rPr>
                <w:lang w:val="en-GB"/>
              </w:rPr>
            </w:pPr>
            <w:r w:rsidRPr="003521B7">
              <w:rPr>
                <w:lang w:val="en-GB"/>
              </w:rPr>
              <w:t xml:space="preserve">Expected date and address for contract negotiations: </w:t>
            </w:r>
          </w:p>
          <w:p w:rsidR="005D3047" w:rsidRPr="003521B7" w:rsidRDefault="005D3047" w:rsidP="007B25B5">
            <w:pPr>
              <w:pStyle w:val="BankNormal"/>
              <w:tabs>
                <w:tab w:val="right" w:pos="7218"/>
              </w:tabs>
              <w:spacing w:after="0"/>
              <w:rPr>
                <w:lang w:val="en-GB"/>
              </w:rPr>
            </w:pPr>
          </w:p>
          <w:p w:rsidR="005D3047" w:rsidRPr="00FA6B4E" w:rsidRDefault="005D3047" w:rsidP="007B25B5">
            <w:pPr>
              <w:pStyle w:val="BankNormal"/>
              <w:tabs>
                <w:tab w:val="right" w:pos="7218"/>
              </w:tabs>
              <w:spacing w:after="0"/>
              <w:rPr>
                <w:color w:val="1F497D"/>
                <w:szCs w:val="24"/>
                <w:lang w:val="en-GB"/>
              </w:rPr>
            </w:pPr>
            <w:r w:rsidRPr="003521B7">
              <w:rPr>
                <w:lang w:val="en-GB"/>
              </w:rPr>
              <w:t>Date: ________</w:t>
            </w:r>
            <w:r w:rsidRPr="003521B7">
              <w:rPr>
                <w:color w:val="002060"/>
                <w:lang w:val="en-GB"/>
              </w:rPr>
              <w:t xml:space="preserve"> </w:t>
            </w:r>
            <w:r w:rsidRPr="003521B7">
              <w:rPr>
                <w:lang w:val="en-GB"/>
              </w:rPr>
              <w:t xml:space="preserve">day/month/year </w:t>
            </w:r>
            <w:r>
              <w:rPr>
                <w:color w:val="1F497D"/>
                <w:szCs w:val="24"/>
                <w:lang w:val="en-GB"/>
              </w:rPr>
              <w:t xml:space="preserve"> </w:t>
            </w:r>
            <w:r w:rsidRPr="00FA6B4E">
              <w:rPr>
                <w:color w:val="1F497D"/>
                <w:szCs w:val="24"/>
                <w:lang w:val="en-GB"/>
              </w:rPr>
              <w:t>[</w:t>
            </w:r>
            <w:r w:rsidRPr="00FA6B4E">
              <w:rPr>
                <w:i/>
                <w:color w:val="1F497D"/>
                <w:szCs w:val="24"/>
                <w:lang w:val="en-GB"/>
              </w:rPr>
              <w:t>for example, 15 January, 2011</w:t>
            </w:r>
            <w:r w:rsidRPr="00FA6B4E">
              <w:rPr>
                <w:color w:val="1F497D"/>
                <w:szCs w:val="24"/>
                <w:lang w:val="en-GB"/>
              </w:rPr>
              <w:t>]</w:t>
            </w:r>
          </w:p>
          <w:p w:rsidR="005D3047" w:rsidRPr="003521B7" w:rsidRDefault="005D3047" w:rsidP="007B25B5">
            <w:pPr>
              <w:pStyle w:val="BankNormal"/>
              <w:tabs>
                <w:tab w:val="right" w:pos="7218"/>
              </w:tabs>
              <w:spacing w:after="0"/>
              <w:rPr>
                <w:color w:val="1F497D"/>
                <w:sz w:val="20"/>
                <w:lang w:val="en-GB"/>
              </w:rPr>
            </w:pPr>
          </w:p>
          <w:p w:rsidR="005D3047" w:rsidRPr="007F0072" w:rsidRDefault="005D3047" w:rsidP="007B25B5">
            <w:pPr>
              <w:pStyle w:val="BankNormal"/>
              <w:tabs>
                <w:tab w:val="right" w:pos="7218"/>
              </w:tabs>
              <w:spacing w:after="0"/>
              <w:rPr>
                <w:szCs w:val="24"/>
                <w:lang w:val="en-GB" w:eastAsia="it-IT"/>
              </w:rPr>
            </w:pPr>
            <w:r w:rsidRPr="003521B7">
              <w:rPr>
                <w:szCs w:val="24"/>
                <w:lang w:val="en-GB"/>
              </w:rPr>
              <w:t>Address:</w:t>
            </w:r>
            <w:r w:rsidRPr="00A27B9B">
              <w:rPr>
                <w:sz w:val="20"/>
                <w:lang w:val="en-GB"/>
              </w:rPr>
              <w:t xml:space="preserve"> __________________________</w:t>
            </w:r>
            <w:r w:rsidRPr="007F0072">
              <w:rPr>
                <w:szCs w:val="24"/>
                <w:lang w:val="en-GB" w:eastAsia="it-IT"/>
              </w:rPr>
              <w:tab/>
            </w:r>
          </w:p>
        </w:tc>
      </w:tr>
      <w:tr w:rsidR="005D3047" w:rsidTr="007B25B5">
        <w:tblPrEx>
          <w:tblBorders>
            <w:top w:val="single" w:sz="6" w:space="0" w:color="auto"/>
          </w:tblBorders>
          <w:tblCellMar>
            <w:right w:w="142" w:type="dxa"/>
          </w:tblCellMar>
        </w:tblPrEx>
        <w:tc>
          <w:tcPr>
            <w:tcW w:w="1514" w:type="dxa"/>
          </w:tcPr>
          <w:p w:rsidR="005D3047" w:rsidRDefault="005D3047" w:rsidP="007B25B5">
            <w:pPr>
              <w:rPr>
                <w:b/>
                <w:bCs/>
                <w:lang w:val="en-GB"/>
              </w:rPr>
            </w:pPr>
            <w:r>
              <w:rPr>
                <w:b/>
                <w:bCs/>
                <w:lang w:val="en-GB"/>
              </w:rPr>
              <w:t>30.1</w:t>
            </w:r>
          </w:p>
        </w:tc>
        <w:tc>
          <w:tcPr>
            <w:tcW w:w="7632" w:type="dxa"/>
            <w:tcMar>
              <w:top w:w="85" w:type="dxa"/>
              <w:bottom w:w="142" w:type="dxa"/>
            </w:tcMar>
          </w:tcPr>
          <w:p w:rsidR="005D3047" w:rsidRDefault="005D3047" w:rsidP="007B25B5">
            <w:pPr>
              <w:pStyle w:val="BankNormal"/>
              <w:tabs>
                <w:tab w:val="right" w:pos="7218"/>
              </w:tabs>
              <w:spacing w:after="0"/>
              <w:jc w:val="both"/>
              <w:rPr>
                <w:lang w:val="en-GB"/>
              </w:rPr>
            </w:pPr>
            <w:r w:rsidRPr="003521B7">
              <w:rPr>
                <w:lang w:val="en-GB"/>
              </w:rPr>
              <w:t>The publication of the contract award information following the completion of the contract negotiations and contract signing will be done as following:</w:t>
            </w:r>
            <w:r>
              <w:rPr>
                <w:lang w:val="en-GB"/>
              </w:rPr>
              <w:t xml:space="preserve">  </w:t>
            </w:r>
            <w:r w:rsidRPr="003521B7">
              <w:rPr>
                <w:i/>
                <w:color w:val="1F497D"/>
                <w:lang w:val="en-GB"/>
              </w:rPr>
              <w:t>[insert the website(s) address where the information will be published]</w:t>
            </w:r>
            <w:r>
              <w:rPr>
                <w:lang w:val="en-GB"/>
              </w:rPr>
              <w:t xml:space="preserve">. </w:t>
            </w:r>
          </w:p>
          <w:p w:rsidR="005D3047" w:rsidRDefault="005D3047" w:rsidP="007B25B5">
            <w:pPr>
              <w:pStyle w:val="BankNormal"/>
              <w:tabs>
                <w:tab w:val="right" w:pos="7218"/>
              </w:tabs>
              <w:spacing w:after="0"/>
              <w:jc w:val="both"/>
              <w:rPr>
                <w:i/>
              </w:rPr>
            </w:pPr>
          </w:p>
          <w:p w:rsidR="005D3047" w:rsidRPr="003521B7" w:rsidRDefault="005D3047" w:rsidP="007B25B5">
            <w:pPr>
              <w:pStyle w:val="BankNormal"/>
              <w:tabs>
                <w:tab w:val="right" w:pos="7218"/>
              </w:tabs>
              <w:spacing w:after="0"/>
              <w:jc w:val="both"/>
              <w:rPr>
                <w:i/>
                <w:color w:val="1F497D"/>
              </w:rPr>
            </w:pPr>
            <w:r w:rsidRPr="003521B7">
              <w:rPr>
                <w:i/>
                <w:color w:val="1F497D"/>
              </w:rPr>
              <w:t>[Notes to Client:  The website(s) shall be as specified in paragraph 7 of Appendix 1 of the Consultants’ Guidelines.]</w:t>
            </w:r>
          </w:p>
          <w:p w:rsidR="005D3047" w:rsidRPr="00307720" w:rsidRDefault="005D3047" w:rsidP="007B25B5">
            <w:pPr>
              <w:pStyle w:val="BankNormal"/>
              <w:tabs>
                <w:tab w:val="right" w:pos="7218"/>
              </w:tabs>
              <w:spacing w:after="0"/>
              <w:jc w:val="both"/>
              <w:rPr>
                <w:i/>
              </w:rPr>
            </w:pPr>
          </w:p>
          <w:p w:rsidR="005D3047" w:rsidRDefault="005D3047" w:rsidP="007B25B5">
            <w:pPr>
              <w:pStyle w:val="BankNormal"/>
              <w:tabs>
                <w:tab w:val="right" w:pos="7218"/>
              </w:tabs>
              <w:spacing w:after="0"/>
              <w:jc w:val="both"/>
            </w:pPr>
            <w:r w:rsidRPr="003521B7">
              <w:t>The award information will include the following</w:t>
            </w:r>
            <w:r>
              <w:t>:</w:t>
            </w:r>
          </w:p>
          <w:p w:rsidR="005D3047" w:rsidRDefault="005D3047" w:rsidP="007B25B5">
            <w:pPr>
              <w:pStyle w:val="BankNormal"/>
              <w:tabs>
                <w:tab w:val="right" w:pos="7218"/>
              </w:tabs>
              <w:spacing w:after="0"/>
              <w:jc w:val="both"/>
            </w:pPr>
          </w:p>
          <w:p w:rsidR="005D3047" w:rsidRDefault="005D3047" w:rsidP="00D930F0">
            <w:pPr>
              <w:pStyle w:val="BankNormal"/>
              <w:numPr>
                <w:ilvl w:val="0"/>
                <w:numId w:val="50"/>
              </w:numPr>
              <w:spacing w:after="120"/>
              <w:ind w:left="466" w:hanging="466"/>
              <w:jc w:val="both"/>
            </w:pPr>
            <w:r w:rsidRPr="003521B7">
              <w:t xml:space="preserve">the names of all consultants who submitted proposals; </w:t>
            </w:r>
          </w:p>
          <w:p w:rsidR="005D3047" w:rsidRDefault="005D3047" w:rsidP="00D930F0">
            <w:pPr>
              <w:pStyle w:val="BankNormal"/>
              <w:numPr>
                <w:ilvl w:val="0"/>
                <w:numId w:val="50"/>
              </w:numPr>
              <w:spacing w:after="120"/>
              <w:ind w:left="466" w:hanging="466"/>
              <w:jc w:val="both"/>
            </w:pPr>
            <w:r w:rsidRPr="003521B7">
              <w:t xml:space="preserve">the technical points assigned to each consultant; </w:t>
            </w:r>
          </w:p>
          <w:p w:rsidR="005D3047" w:rsidRDefault="005D3047" w:rsidP="00D930F0">
            <w:pPr>
              <w:pStyle w:val="BankNormal"/>
              <w:numPr>
                <w:ilvl w:val="0"/>
                <w:numId w:val="50"/>
              </w:numPr>
              <w:spacing w:after="120"/>
              <w:ind w:left="466" w:hanging="466"/>
              <w:jc w:val="both"/>
            </w:pPr>
            <w:r w:rsidRPr="003521B7">
              <w:t>the evaluated prices of each consultant;</w:t>
            </w:r>
          </w:p>
          <w:p w:rsidR="005D3047" w:rsidRDefault="005D3047" w:rsidP="00D930F0">
            <w:pPr>
              <w:pStyle w:val="BankNormal"/>
              <w:numPr>
                <w:ilvl w:val="0"/>
                <w:numId w:val="50"/>
              </w:numPr>
              <w:spacing w:after="120"/>
              <w:ind w:left="466" w:hanging="466"/>
              <w:jc w:val="both"/>
            </w:pPr>
            <w:r w:rsidRPr="003521B7">
              <w:t xml:space="preserve">the final point ranking of the consultants; and </w:t>
            </w:r>
          </w:p>
          <w:p w:rsidR="005D3047" w:rsidRPr="00666D7D" w:rsidRDefault="005D3047" w:rsidP="00D930F0">
            <w:pPr>
              <w:pStyle w:val="BankNormal"/>
              <w:numPr>
                <w:ilvl w:val="0"/>
                <w:numId w:val="50"/>
              </w:numPr>
              <w:spacing w:after="120"/>
              <w:ind w:left="466" w:hanging="466"/>
              <w:jc w:val="both"/>
            </w:pPr>
            <w:r w:rsidRPr="003521B7">
              <w:t>the</w:t>
            </w:r>
            <w:r>
              <w:t xml:space="preserve"> </w:t>
            </w:r>
            <w:r w:rsidRPr="003521B7">
              <w:t>name of the winning consultant and t</w:t>
            </w:r>
            <w:r>
              <w:t xml:space="preserve">he price, duration, and summary </w:t>
            </w:r>
            <w:r w:rsidRPr="003521B7">
              <w:t>scope of the contract.</w:t>
            </w:r>
          </w:p>
          <w:p w:rsidR="005D3047" w:rsidRDefault="005D3047" w:rsidP="00D930F0">
            <w:pPr>
              <w:pStyle w:val="BankNormal"/>
              <w:tabs>
                <w:tab w:val="right" w:pos="7218"/>
              </w:tabs>
              <w:spacing w:after="120"/>
              <w:jc w:val="both"/>
              <w:rPr>
                <w:lang w:val="en-GB"/>
              </w:rPr>
            </w:pPr>
          </w:p>
          <w:p w:rsidR="005D3047" w:rsidRPr="0036469C" w:rsidRDefault="005D3047" w:rsidP="007B25B5">
            <w:pPr>
              <w:pStyle w:val="BankNormal"/>
              <w:tabs>
                <w:tab w:val="right" w:pos="7218"/>
              </w:tabs>
              <w:spacing w:after="0"/>
              <w:jc w:val="both"/>
              <w:rPr>
                <w:lang w:val="en-GB"/>
              </w:rPr>
            </w:pPr>
            <w:r>
              <w:rPr>
                <w:lang w:val="en-GB"/>
              </w:rPr>
              <w:t xml:space="preserve">The publication will be done within </w:t>
            </w:r>
            <w:r w:rsidRPr="003521B7">
              <w:rPr>
                <w:i/>
                <w:color w:val="4F81BD"/>
                <w:lang w:val="en-GB"/>
              </w:rPr>
              <w:t>[insert number of]</w:t>
            </w:r>
            <w:r>
              <w:rPr>
                <w:lang w:val="en-GB"/>
              </w:rPr>
              <w:t xml:space="preserve"> </w:t>
            </w:r>
            <w:r w:rsidRPr="003521B7">
              <w:rPr>
                <w:lang w:val="en-GB"/>
              </w:rPr>
              <w:t>days after the contract signing.</w:t>
            </w:r>
          </w:p>
        </w:tc>
      </w:tr>
      <w:tr w:rsidR="005D3047" w:rsidTr="007B25B5">
        <w:tblPrEx>
          <w:tblBorders>
            <w:top w:val="single" w:sz="6" w:space="0" w:color="auto"/>
          </w:tblBorders>
          <w:tblCellMar>
            <w:right w:w="142" w:type="dxa"/>
          </w:tblCellMar>
        </w:tblPrEx>
        <w:tc>
          <w:tcPr>
            <w:tcW w:w="1514" w:type="dxa"/>
          </w:tcPr>
          <w:p w:rsidR="005D3047" w:rsidRDefault="005D3047" w:rsidP="007B25B5">
            <w:pPr>
              <w:rPr>
                <w:b/>
                <w:bCs/>
                <w:lang w:val="en-GB"/>
              </w:rPr>
            </w:pPr>
            <w:r>
              <w:rPr>
                <w:b/>
                <w:bCs/>
                <w:lang w:val="en-GB"/>
              </w:rPr>
              <w:t>30.2</w:t>
            </w:r>
          </w:p>
        </w:tc>
        <w:tc>
          <w:tcPr>
            <w:tcW w:w="7632" w:type="dxa"/>
            <w:tcMar>
              <w:top w:w="85" w:type="dxa"/>
              <w:bottom w:w="142" w:type="dxa"/>
            </w:tcMar>
          </w:tcPr>
          <w:p w:rsidR="005D3047" w:rsidRDefault="005D3047" w:rsidP="007B25B5">
            <w:pPr>
              <w:pStyle w:val="BankNormal"/>
              <w:tabs>
                <w:tab w:val="left" w:pos="5686"/>
                <w:tab w:val="right" w:pos="7218"/>
              </w:tabs>
              <w:spacing w:after="0"/>
              <w:rPr>
                <w:lang w:val="en-GB"/>
              </w:rPr>
            </w:pPr>
            <w:r w:rsidRPr="003521B7">
              <w:rPr>
                <w:lang w:val="en-GB"/>
              </w:rPr>
              <w:t>Expected date for the commencement of Services:</w:t>
            </w:r>
          </w:p>
          <w:p w:rsidR="005D3047" w:rsidRPr="003521B7" w:rsidRDefault="005D3047" w:rsidP="007B25B5">
            <w:pPr>
              <w:pStyle w:val="BankNormal"/>
              <w:tabs>
                <w:tab w:val="left" w:pos="5686"/>
                <w:tab w:val="right" w:pos="7218"/>
              </w:tabs>
              <w:spacing w:after="0"/>
              <w:rPr>
                <w:lang w:val="en-GB"/>
              </w:rPr>
            </w:pPr>
          </w:p>
          <w:p w:rsidR="005D3047" w:rsidRPr="003521B7" w:rsidRDefault="005D3047" w:rsidP="007B25B5">
            <w:pPr>
              <w:pStyle w:val="BankNormal"/>
              <w:tabs>
                <w:tab w:val="left" w:pos="5686"/>
                <w:tab w:val="right" w:pos="7218"/>
              </w:tabs>
              <w:spacing w:after="0"/>
              <w:rPr>
                <w:lang w:val="en-GB"/>
              </w:rPr>
            </w:pPr>
            <w:r w:rsidRPr="003521B7">
              <w:rPr>
                <w:lang w:val="en-GB"/>
              </w:rPr>
              <w:t>Date</w:t>
            </w:r>
            <w:r w:rsidRPr="003521B7">
              <w:rPr>
                <w:i/>
                <w:lang w:val="en-GB"/>
              </w:rPr>
              <w:t>:______</w:t>
            </w:r>
            <w:r w:rsidRPr="00FA6B4E">
              <w:rPr>
                <w:i/>
                <w:lang w:val="en-GB"/>
              </w:rPr>
              <w:t>_</w:t>
            </w:r>
            <w:r>
              <w:rPr>
                <w:i/>
                <w:lang w:val="en-GB"/>
              </w:rPr>
              <w:t xml:space="preserve"> </w:t>
            </w:r>
            <w:r w:rsidRPr="00A37853">
              <w:rPr>
                <w:i/>
                <w:color w:val="548DD4"/>
                <w:lang w:val="en-GB"/>
              </w:rPr>
              <w:t>[</w:t>
            </w:r>
            <w:r w:rsidRPr="003521B7">
              <w:rPr>
                <w:i/>
                <w:color w:val="4F81BD"/>
                <w:lang w:val="en-GB"/>
              </w:rPr>
              <w:t>Insert month and year</w:t>
            </w:r>
            <w:r w:rsidRPr="00A37853">
              <w:rPr>
                <w:i/>
                <w:color w:val="548DD4"/>
                <w:lang w:val="en-GB"/>
              </w:rPr>
              <w:t>]</w:t>
            </w:r>
            <w:r w:rsidRPr="003521B7">
              <w:rPr>
                <w:lang w:val="en-GB"/>
              </w:rPr>
              <w:t xml:space="preserve"> at: </w:t>
            </w:r>
            <w:r w:rsidRPr="003521B7">
              <w:rPr>
                <w:u w:val="single"/>
                <w:lang w:val="en-GB"/>
              </w:rPr>
              <w:tab/>
            </w:r>
            <w:r w:rsidRPr="003521B7">
              <w:rPr>
                <w:lang w:val="en-GB"/>
              </w:rPr>
              <w:t xml:space="preserve"> </w:t>
            </w:r>
            <w:r w:rsidRPr="00A37853">
              <w:rPr>
                <w:i/>
                <w:color w:val="548DD4"/>
                <w:lang w:val="en-GB"/>
              </w:rPr>
              <w:t>[</w:t>
            </w:r>
            <w:r w:rsidRPr="003521B7">
              <w:rPr>
                <w:i/>
                <w:color w:val="4F81BD"/>
                <w:lang w:val="en-GB"/>
              </w:rPr>
              <w:t>Insert location]</w:t>
            </w:r>
          </w:p>
        </w:tc>
      </w:tr>
    </w:tbl>
    <w:p w:rsidR="007B25B5" w:rsidRDefault="007B25B5"/>
    <w:p w:rsidR="0028423B" w:rsidRDefault="0028423B" w:rsidP="007B25B5">
      <w:pPr>
        <w:sectPr w:rsidR="0028423B" w:rsidSect="00DE09B9">
          <w:headerReference w:type="default" r:id="rId30"/>
          <w:headerReference w:type="first" r:id="rId31"/>
          <w:pgSz w:w="12240" w:h="15840" w:code="1"/>
          <w:pgMar w:top="1260" w:right="1440" w:bottom="1440" w:left="1440" w:header="720" w:footer="720" w:gutter="0"/>
          <w:pgNumType w:start="3"/>
          <w:cols w:space="720"/>
          <w:docGrid w:linePitch="360"/>
        </w:sectPr>
      </w:pPr>
    </w:p>
    <w:p w:rsidR="0028423B" w:rsidRDefault="0028423B" w:rsidP="00F6522E">
      <w:pPr>
        <w:pStyle w:val="Heading1"/>
        <w:keepNext w:val="0"/>
        <w:keepLines w:val="0"/>
        <w:rPr>
          <w:rFonts w:ascii="Times New Roman" w:hAnsi="Times New Roman"/>
          <w:sz w:val="28"/>
        </w:rPr>
      </w:pPr>
      <w:r>
        <w:rPr>
          <w:rFonts w:ascii="Times New Roman" w:hAnsi="Times New Roman"/>
        </w:rPr>
        <w:lastRenderedPageBreak/>
        <w:t>Section 3.  Technical Proposal – Standard Forms</w:t>
      </w:r>
    </w:p>
    <w:p w:rsidR="0028423B" w:rsidRPr="00175334" w:rsidRDefault="0028423B" w:rsidP="00F6522E">
      <w:pPr>
        <w:rPr>
          <w:b/>
          <w:i/>
          <w:color w:val="1F497D"/>
          <w:lang w:val="en-GB"/>
        </w:rPr>
      </w:pPr>
      <w:r w:rsidRPr="00175334">
        <w:rPr>
          <w:b/>
          <w:bCs/>
          <w:i/>
          <w:color w:val="1F497D"/>
          <w:lang w:val="en-GB"/>
        </w:rPr>
        <w:t>{Notes to Consultant shown</w:t>
      </w:r>
      <w:r w:rsidRPr="00175334">
        <w:rPr>
          <w:b/>
          <w:bCs/>
          <w:i/>
          <w:iCs/>
          <w:color w:val="1F497D"/>
          <w:lang w:val="en-GB"/>
        </w:rPr>
        <w:t xml:space="preserve"> in brackets </w:t>
      </w:r>
      <w:r w:rsidRPr="00175334">
        <w:rPr>
          <w:b/>
          <w:bCs/>
          <w:i/>
          <w:color w:val="1F497D"/>
          <w:lang w:val="en-GB"/>
        </w:rPr>
        <w:t>{  }</w:t>
      </w:r>
      <w:r w:rsidRPr="00175334">
        <w:rPr>
          <w:b/>
          <w:bCs/>
          <w:i/>
          <w:iCs/>
          <w:color w:val="1F497D"/>
          <w:lang w:val="en-GB"/>
        </w:rPr>
        <w:t xml:space="preserve"> </w:t>
      </w:r>
      <w:r w:rsidRPr="00175334">
        <w:rPr>
          <w:b/>
          <w:bCs/>
          <w:i/>
          <w:color w:val="1F497D"/>
          <w:lang w:val="en-GB"/>
        </w:rPr>
        <w:t xml:space="preserve">throughout Section 3 </w:t>
      </w:r>
      <w:r w:rsidRPr="00175334">
        <w:rPr>
          <w:b/>
          <w:bCs/>
          <w:i/>
          <w:iCs/>
          <w:color w:val="1F497D"/>
          <w:lang w:val="en-GB"/>
        </w:rPr>
        <w:t>provide guidance to the Consultant to prepare the Technical Proposal; they should not appear on the Proposals to be submitted.</w:t>
      </w:r>
      <w:r w:rsidRPr="00175334">
        <w:rPr>
          <w:b/>
          <w:bCs/>
          <w:i/>
          <w:color w:val="1F497D"/>
          <w:lang w:val="en-GB"/>
        </w:rPr>
        <w:t>}</w:t>
      </w:r>
    </w:p>
    <w:p w:rsidR="0028423B" w:rsidRDefault="0028423B" w:rsidP="00F6522E">
      <w:pPr>
        <w:ind w:left="720" w:hanging="720"/>
        <w:jc w:val="center"/>
        <w:rPr>
          <w:highlight w:val="yellow"/>
          <w:lang w:val="en-GB"/>
        </w:rPr>
      </w:pPr>
    </w:p>
    <w:p w:rsidR="0028423B" w:rsidRPr="0097588C" w:rsidRDefault="0028423B" w:rsidP="00F6522E">
      <w:pPr>
        <w:ind w:left="720" w:hanging="720"/>
        <w:jc w:val="center"/>
        <w:rPr>
          <w:b/>
          <w:lang w:val="en-GB"/>
        </w:rPr>
      </w:pPr>
      <w:r w:rsidRPr="0097588C">
        <w:rPr>
          <w:b/>
          <w:lang w:val="en-GB"/>
        </w:rPr>
        <w:t>CHECKLIST</w:t>
      </w:r>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1"/>
        <w:gridCol w:w="798"/>
        <w:gridCol w:w="1280"/>
        <w:gridCol w:w="8207"/>
        <w:gridCol w:w="2090"/>
      </w:tblGrid>
      <w:tr w:rsidR="0028423B" w:rsidTr="00F6522E">
        <w:tc>
          <w:tcPr>
            <w:tcW w:w="1599" w:type="dxa"/>
            <w:gridSpan w:val="2"/>
          </w:tcPr>
          <w:p w:rsidR="0028423B" w:rsidRPr="00EF47B6" w:rsidRDefault="0028423B" w:rsidP="00F6522E">
            <w:pPr>
              <w:jc w:val="center"/>
              <w:rPr>
                <w:b/>
                <w:lang w:val="en-GB"/>
              </w:rPr>
            </w:pPr>
          </w:p>
          <w:p w:rsidR="0028423B" w:rsidRPr="00EF47B6" w:rsidRDefault="0028423B" w:rsidP="00F6522E">
            <w:pPr>
              <w:jc w:val="center"/>
              <w:rPr>
                <w:b/>
                <w:lang w:val="en-GB"/>
              </w:rPr>
            </w:pPr>
            <w:r w:rsidRPr="00EF47B6">
              <w:rPr>
                <w:b/>
                <w:sz w:val="22"/>
                <w:szCs w:val="22"/>
                <w:lang w:val="en-GB"/>
              </w:rPr>
              <w:t>Required for:</w:t>
            </w:r>
          </w:p>
        </w:tc>
        <w:tc>
          <w:tcPr>
            <w:tcW w:w="1280" w:type="dxa"/>
          </w:tcPr>
          <w:p w:rsidR="0028423B" w:rsidRPr="00EF47B6" w:rsidRDefault="0028423B" w:rsidP="00F6522E">
            <w:pPr>
              <w:jc w:val="center"/>
              <w:rPr>
                <w:b/>
                <w:lang w:val="en-GB"/>
              </w:rPr>
            </w:pPr>
          </w:p>
          <w:p w:rsidR="0028423B" w:rsidRPr="00EF47B6" w:rsidRDefault="0028423B" w:rsidP="00F6522E">
            <w:pPr>
              <w:jc w:val="center"/>
              <w:rPr>
                <w:b/>
                <w:lang w:val="en-GB"/>
              </w:rPr>
            </w:pPr>
            <w:r w:rsidRPr="00EF47B6">
              <w:rPr>
                <w:b/>
                <w:sz w:val="22"/>
                <w:szCs w:val="22"/>
                <w:lang w:val="en-GB"/>
              </w:rPr>
              <w:t>FORM</w:t>
            </w:r>
          </w:p>
        </w:tc>
        <w:tc>
          <w:tcPr>
            <w:tcW w:w="8209" w:type="dxa"/>
          </w:tcPr>
          <w:p w:rsidR="0028423B" w:rsidRPr="00EF47B6" w:rsidRDefault="0028423B" w:rsidP="00F6522E">
            <w:pPr>
              <w:jc w:val="center"/>
              <w:rPr>
                <w:b/>
                <w:lang w:val="en-GB"/>
              </w:rPr>
            </w:pPr>
          </w:p>
          <w:p w:rsidR="0028423B" w:rsidRPr="00EF47B6" w:rsidRDefault="0028423B" w:rsidP="00F6522E">
            <w:pPr>
              <w:jc w:val="center"/>
              <w:rPr>
                <w:b/>
                <w:lang w:val="en-GB"/>
              </w:rPr>
            </w:pPr>
            <w:r w:rsidRPr="00EF47B6">
              <w:rPr>
                <w:b/>
                <w:sz w:val="22"/>
                <w:szCs w:val="22"/>
                <w:lang w:val="en-GB"/>
              </w:rPr>
              <w:t>DESCRIPTION</w:t>
            </w:r>
          </w:p>
        </w:tc>
        <w:tc>
          <w:tcPr>
            <w:tcW w:w="2090" w:type="dxa"/>
          </w:tcPr>
          <w:p w:rsidR="0028423B" w:rsidRPr="00EF47B6" w:rsidRDefault="0028423B" w:rsidP="00F6522E">
            <w:pPr>
              <w:jc w:val="center"/>
              <w:rPr>
                <w:rFonts w:eastAsia="BatangChe"/>
                <w:b/>
                <w:lang w:val="en-GB"/>
              </w:rPr>
            </w:pPr>
            <w:r w:rsidRPr="00EF47B6">
              <w:rPr>
                <w:rFonts w:eastAsia="BatangChe"/>
                <w:b/>
                <w:sz w:val="22"/>
                <w:szCs w:val="22"/>
                <w:lang w:val="en-GB"/>
              </w:rPr>
              <w:t>Page Limit</w:t>
            </w:r>
          </w:p>
          <w:p w:rsidR="0028423B" w:rsidRPr="00EF47B6" w:rsidRDefault="0028423B" w:rsidP="00F6522E">
            <w:pPr>
              <w:jc w:val="center"/>
              <w:rPr>
                <w:rFonts w:ascii="Calibri" w:hAnsi="Calibri"/>
                <w:b/>
                <w:i/>
                <w:lang w:val="en-GB"/>
              </w:rPr>
            </w:pPr>
            <w:r w:rsidRPr="00EF47B6">
              <w:rPr>
                <w:rFonts w:eastAsia="BatangChe"/>
                <w:b/>
                <w:sz w:val="22"/>
                <w:szCs w:val="22"/>
                <w:lang w:val="en-GB"/>
              </w:rPr>
              <w:t>[each MDB to set the limit, if applicable]</w:t>
            </w:r>
          </w:p>
        </w:tc>
      </w:tr>
      <w:tr w:rsidR="0028423B" w:rsidTr="00F6522E">
        <w:tc>
          <w:tcPr>
            <w:tcW w:w="801" w:type="dxa"/>
          </w:tcPr>
          <w:p w:rsidR="0028423B" w:rsidRPr="00175334" w:rsidRDefault="0028423B" w:rsidP="00F6522E">
            <w:pPr>
              <w:jc w:val="center"/>
              <w:rPr>
                <w:b/>
                <w:lang w:val="en-GB"/>
              </w:rPr>
            </w:pPr>
            <w:r w:rsidRPr="00175334">
              <w:rPr>
                <w:b/>
                <w:sz w:val="22"/>
                <w:szCs w:val="22"/>
                <w:lang w:val="en-GB"/>
              </w:rPr>
              <w:t>FTP</w:t>
            </w:r>
          </w:p>
        </w:tc>
        <w:tc>
          <w:tcPr>
            <w:tcW w:w="798" w:type="dxa"/>
          </w:tcPr>
          <w:p w:rsidR="0028423B" w:rsidRPr="00175334" w:rsidRDefault="0028423B" w:rsidP="00F6522E">
            <w:pPr>
              <w:jc w:val="center"/>
              <w:rPr>
                <w:b/>
                <w:lang w:val="en-GB"/>
              </w:rPr>
            </w:pPr>
            <w:r w:rsidRPr="00175334">
              <w:rPr>
                <w:b/>
                <w:sz w:val="22"/>
                <w:szCs w:val="22"/>
                <w:lang w:val="en-GB"/>
              </w:rPr>
              <w:t>STP</w:t>
            </w:r>
          </w:p>
        </w:tc>
        <w:tc>
          <w:tcPr>
            <w:tcW w:w="1280" w:type="dxa"/>
          </w:tcPr>
          <w:p w:rsidR="0028423B" w:rsidRPr="00175334" w:rsidRDefault="0028423B" w:rsidP="00F6522E">
            <w:pPr>
              <w:jc w:val="center"/>
              <w:rPr>
                <w:lang w:val="en-GB"/>
              </w:rPr>
            </w:pPr>
          </w:p>
        </w:tc>
        <w:tc>
          <w:tcPr>
            <w:tcW w:w="8209" w:type="dxa"/>
          </w:tcPr>
          <w:p w:rsidR="0028423B" w:rsidRPr="00175334" w:rsidRDefault="0028423B" w:rsidP="00F6522E">
            <w:pPr>
              <w:jc w:val="center"/>
              <w:rPr>
                <w:lang w:val="en-GB"/>
              </w:rPr>
            </w:pPr>
          </w:p>
        </w:tc>
        <w:tc>
          <w:tcPr>
            <w:tcW w:w="2090" w:type="dxa"/>
          </w:tcPr>
          <w:p w:rsidR="0028423B" w:rsidRPr="00CF204B" w:rsidRDefault="0028423B" w:rsidP="00F6522E">
            <w:pPr>
              <w:jc w:val="center"/>
              <w:rPr>
                <w:rFonts w:ascii="Calibri" w:hAnsi="Calibri"/>
                <w:lang w:val="en-GB"/>
              </w:rPr>
            </w:pPr>
          </w:p>
        </w:tc>
      </w:tr>
      <w:tr w:rsidR="0028423B" w:rsidTr="00F6522E">
        <w:tc>
          <w:tcPr>
            <w:tcW w:w="801" w:type="dxa"/>
          </w:tcPr>
          <w:p w:rsidR="0028423B" w:rsidRPr="00175334" w:rsidRDefault="0028423B" w:rsidP="00F6522E">
            <w:pPr>
              <w:spacing w:after="220"/>
              <w:jc w:val="center"/>
              <w:rPr>
                <w:lang w:val="en-GB"/>
              </w:rPr>
            </w:pPr>
            <w:r w:rsidRPr="00175334">
              <w:rPr>
                <w:sz w:val="22"/>
                <w:szCs w:val="22"/>
                <w:lang w:val="en-GB"/>
              </w:rPr>
              <w:t>√</w:t>
            </w:r>
          </w:p>
        </w:tc>
        <w:tc>
          <w:tcPr>
            <w:tcW w:w="798" w:type="dxa"/>
          </w:tcPr>
          <w:p w:rsidR="0028423B" w:rsidRPr="00175334" w:rsidRDefault="0028423B" w:rsidP="00F6522E">
            <w:pPr>
              <w:spacing w:after="220"/>
              <w:jc w:val="center"/>
              <w:rPr>
                <w:lang w:val="en-GB"/>
              </w:rPr>
            </w:pPr>
            <w:r w:rsidRPr="00175334">
              <w:rPr>
                <w:sz w:val="22"/>
                <w:szCs w:val="22"/>
                <w:lang w:val="en-GB"/>
              </w:rPr>
              <w:t>√</w:t>
            </w:r>
          </w:p>
        </w:tc>
        <w:tc>
          <w:tcPr>
            <w:tcW w:w="1280" w:type="dxa"/>
          </w:tcPr>
          <w:p w:rsidR="0028423B" w:rsidRPr="00175334" w:rsidRDefault="0028423B" w:rsidP="00F6522E">
            <w:pPr>
              <w:spacing w:after="220"/>
              <w:jc w:val="center"/>
              <w:rPr>
                <w:lang w:val="en-GB"/>
              </w:rPr>
            </w:pPr>
            <w:r w:rsidRPr="00175334">
              <w:rPr>
                <w:sz w:val="22"/>
                <w:szCs w:val="22"/>
                <w:lang w:val="en-GB"/>
              </w:rPr>
              <w:t>TECH-1</w:t>
            </w:r>
          </w:p>
        </w:tc>
        <w:tc>
          <w:tcPr>
            <w:tcW w:w="8209" w:type="dxa"/>
          </w:tcPr>
          <w:p w:rsidR="0028423B" w:rsidRPr="00175334" w:rsidRDefault="0028423B" w:rsidP="00F6522E">
            <w:pPr>
              <w:spacing w:after="220"/>
              <w:rPr>
                <w:i/>
                <w:lang w:val="en-GB"/>
              </w:rPr>
            </w:pPr>
            <w:r w:rsidRPr="00175334">
              <w:rPr>
                <w:sz w:val="22"/>
                <w:szCs w:val="22"/>
                <w:lang w:val="en-GB"/>
              </w:rPr>
              <w:t xml:space="preserve">Technical Proposal Submission Form. </w:t>
            </w:r>
          </w:p>
        </w:tc>
        <w:tc>
          <w:tcPr>
            <w:tcW w:w="2090" w:type="dxa"/>
          </w:tcPr>
          <w:p w:rsidR="0028423B" w:rsidRPr="00CF204B" w:rsidRDefault="0028423B" w:rsidP="00F6522E">
            <w:pPr>
              <w:spacing w:after="220"/>
              <w:jc w:val="center"/>
              <w:rPr>
                <w:rFonts w:ascii="Calibri" w:hAnsi="Calibri"/>
                <w:lang w:val="en-GB"/>
              </w:rPr>
            </w:pPr>
            <w:r>
              <w:rPr>
                <w:rFonts w:ascii="Calibri" w:hAnsi="Calibri"/>
                <w:lang w:val="en-GB"/>
              </w:rPr>
              <w:t>Not Applicable</w:t>
            </w:r>
          </w:p>
        </w:tc>
      </w:tr>
      <w:tr w:rsidR="0028423B" w:rsidTr="00F6522E">
        <w:tc>
          <w:tcPr>
            <w:tcW w:w="1599" w:type="dxa"/>
            <w:gridSpan w:val="2"/>
          </w:tcPr>
          <w:p w:rsidR="0028423B" w:rsidRPr="00175334" w:rsidRDefault="0028423B" w:rsidP="00F6522E">
            <w:pPr>
              <w:spacing w:after="220"/>
              <w:jc w:val="center"/>
              <w:rPr>
                <w:lang w:val="en-GB"/>
              </w:rPr>
            </w:pPr>
            <w:r w:rsidRPr="00175334">
              <w:rPr>
                <w:sz w:val="22"/>
                <w:szCs w:val="22"/>
                <w:lang w:val="en-GB"/>
              </w:rPr>
              <w:t>“√ “ If applicable</w:t>
            </w:r>
          </w:p>
        </w:tc>
        <w:tc>
          <w:tcPr>
            <w:tcW w:w="1280" w:type="dxa"/>
          </w:tcPr>
          <w:p w:rsidR="0028423B" w:rsidRPr="00175334" w:rsidRDefault="0028423B" w:rsidP="00F6522E">
            <w:pPr>
              <w:spacing w:after="220"/>
              <w:jc w:val="center"/>
              <w:rPr>
                <w:lang w:val="en-GB"/>
              </w:rPr>
            </w:pPr>
            <w:r w:rsidRPr="00175334">
              <w:rPr>
                <w:sz w:val="22"/>
                <w:szCs w:val="22"/>
                <w:lang w:val="en-GB"/>
              </w:rPr>
              <w:t>TECH-1 Attachment</w:t>
            </w:r>
          </w:p>
        </w:tc>
        <w:tc>
          <w:tcPr>
            <w:tcW w:w="8209" w:type="dxa"/>
          </w:tcPr>
          <w:p w:rsidR="0028423B" w:rsidRPr="004F76C0" w:rsidRDefault="0028423B" w:rsidP="00F6522E">
            <w:pPr>
              <w:spacing w:after="220"/>
              <w:jc w:val="both"/>
              <w:rPr>
                <w:lang w:val="en-GB"/>
              </w:rPr>
            </w:pPr>
            <w:r w:rsidRPr="00175334">
              <w:rPr>
                <w:sz w:val="22"/>
                <w:szCs w:val="22"/>
                <w:lang w:val="en-GB"/>
              </w:rPr>
              <w:t>If the Proposal is submitted by a</w:t>
            </w:r>
            <w:r>
              <w:rPr>
                <w:sz w:val="22"/>
                <w:szCs w:val="22"/>
                <w:lang w:val="en-GB"/>
              </w:rPr>
              <w:t xml:space="preserve"> J</w:t>
            </w:r>
            <w:r w:rsidRPr="00175334">
              <w:rPr>
                <w:sz w:val="22"/>
                <w:szCs w:val="22"/>
                <w:lang w:val="en-GB"/>
              </w:rPr>
              <w:t xml:space="preserve">oint </w:t>
            </w:r>
            <w:r>
              <w:rPr>
                <w:sz w:val="22"/>
                <w:szCs w:val="22"/>
                <w:lang w:val="en-GB"/>
              </w:rPr>
              <w:t>V</w:t>
            </w:r>
            <w:r w:rsidRPr="00175334">
              <w:rPr>
                <w:sz w:val="22"/>
                <w:szCs w:val="22"/>
                <w:lang w:val="en-GB"/>
              </w:rPr>
              <w:t>enture</w:t>
            </w:r>
            <w:r>
              <w:rPr>
                <w:sz w:val="22"/>
                <w:szCs w:val="22"/>
                <w:lang w:val="en-GB"/>
              </w:rPr>
              <w:t xml:space="preserve"> (JV)</w:t>
            </w:r>
            <w:r w:rsidRPr="00175334">
              <w:rPr>
                <w:sz w:val="22"/>
                <w:szCs w:val="22"/>
                <w:lang w:val="en-GB"/>
              </w:rPr>
              <w:t>, attach a letter of intent or a copy of an existing agreement.</w:t>
            </w:r>
          </w:p>
        </w:tc>
        <w:tc>
          <w:tcPr>
            <w:tcW w:w="2090" w:type="dxa"/>
          </w:tcPr>
          <w:p w:rsidR="0028423B" w:rsidRPr="00CF204B" w:rsidRDefault="0028423B" w:rsidP="00F6522E">
            <w:pPr>
              <w:spacing w:after="220"/>
              <w:rPr>
                <w:rFonts w:ascii="Calibri" w:hAnsi="Calibri"/>
                <w:lang w:val="en-GB"/>
              </w:rPr>
            </w:pPr>
          </w:p>
        </w:tc>
      </w:tr>
      <w:tr w:rsidR="0028423B" w:rsidTr="00F6522E">
        <w:tc>
          <w:tcPr>
            <w:tcW w:w="1599" w:type="dxa"/>
            <w:gridSpan w:val="2"/>
          </w:tcPr>
          <w:p w:rsidR="0028423B" w:rsidRPr="00175334" w:rsidRDefault="0028423B" w:rsidP="00F6522E">
            <w:pPr>
              <w:spacing w:after="220"/>
              <w:jc w:val="center"/>
              <w:rPr>
                <w:lang w:val="en-GB"/>
              </w:rPr>
            </w:pPr>
            <w:r w:rsidRPr="00175334">
              <w:rPr>
                <w:sz w:val="22"/>
                <w:szCs w:val="22"/>
                <w:lang w:val="en-GB"/>
              </w:rPr>
              <w:t>“√” If applicable</w:t>
            </w:r>
          </w:p>
        </w:tc>
        <w:tc>
          <w:tcPr>
            <w:tcW w:w="1280" w:type="dxa"/>
          </w:tcPr>
          <w:p w:rsidR="0028423B" w:rsidRPr="00175334" w:rsidRDefault="0028423B" w:rsidP="00F6522E">
            <w:pPr>
              <w:spacing w:after="220"/>
              <w:jc w:val="center"/>
              <w:rPr>
                <w:lang w:val="en-GB"/>
              </w:rPr>
            </w:pPr>
            <w:r w:rsidRPr="00175334">
              <w:rPr>
                <w:sz w:val="22"/>
                <w:szCs w:val="22"/>
                <w:lang w:val="en-GB"/>
              </w:rPr>
              <w:t>Power of Attorney</w:t>
            </w:r>
          </w:p>
        </w:tc>
        <w:tc>
          <w:tcPr>
            <w:tcW w:w="8209" w:type="dxa"/>
          </w:tcPr>
          <w:p w:rsidR="0028423B" w:rsidRPr="00175334" w:rsidRDefault="0028423B" w:rsidP="00F6522E">
            <w:pPr>
              <w:spacing w:after="220"/>
              <w:jc w:val="both"/>
              <w:rPr>
                <w:highlight w:val="yellow"/>
                <w:lang w:val="en-GB"/>
              </w:rPr>
            </w:pPr>
            <w:r w:rsidRPr="00175334">
              <w:rPr>
                <w:sz w:val="22"/>
                <w:szCs w:val="22"/>
                <w:lang w:val="en-GB"/>
              </w:rPr>
              <w:t>No pre-set format/form.</w:t>
            </w:r>
            <w:r>
              <w:rPr>
                <w:sz w:val="22"/>
                <w:szCs w:val="22"/>
                <w:lang w:val="en-GB"/>
              </w:rPr>
              <w:t xml:space="preserve"> </w:t>
            </w:r>
            <w:r w:rsidRPr="00175334">
              <w:rPr>
                <w:sz w:val="22"/>
                <w:szCs w:val="22"/>
                <w:lang w:val="en-GB"/>
              </w:rPr>
              <w:t xml:space="preserve"> In the case of a Joint Venture, several are required: a power of attorney for the au</w:t>
            </w:r>
            <w:r>
              <w:rPr>
                <w:sz w:val="22"/>
                <w:szCs w:val="22"/>
                <w:lang w:val="en-GB"/>
              </w:rPr>
              <w:t xml:space="preserve">thorized representative of each </w:t>
            </w:r>
            <w:r w:rsidRPr="00175334">
              <w:rPr>
                <w:sz w:val="22"/>
                <w:szCs w:val="22"/>
                <w:lang w:val="en-GB"/>
              </w:rPr>
              <w:t>JV member, and a power of attorney for the representative of the lead member to represent all JV members</w:t>
            </w:r>
            <w:r>
              <w:rPr>
                <w:sz w:val="22"/>
                <w:szCs w:val="22"/>
                <w:lang w:val="en-GB"/>
              </w:rPr>
              <w:t>.</w:t>
            </w:r>
          </w:p>
        </w:tc>
        <w:tc>
          <w:tcPr>
            <w:tcW w:w="2090" w:type="dxa"/>
          </w:tcPr>
          <w:p w:rsidR="0028423B" w:rsidRPr="00CF204B" w:rsidRDefault="0028423B" w:rsidP="00F6522E">
            <w:pPr>
              <w:spacing w:after="220"/>
              <w:rPr>
                <w:rFonts w:ascii="Calibri" w:hAnsi="Calibri"/>
                <w:lang w:val="en-GB"/>
              </w:rPr>
            </w:pPr>
          </w:p>
        </w:tc>
      </w:tr>
      <w:tr w:rsidR="0028423B" w:rsidTr="00F6522E">
        <w:tc>
          <w:tcPr>
            <w:tcW w:w="801" w:type="dxa"/>
          </w:tcPr>
          <w:p w:rsidR="0028423B" w:rsidRPr="00175334" w:rsidRDefault="0028423B" w:rsidP="00F6522E">
            <w:pPr>
              <w:spacing w:after="220"/>
              <w:jc w:val="center"/>
              <w:rPr>
                <w:lang w:val="en-GB"/>
              </w:rPr>
            </w:pPr>
            <w:r w:rsidRPr="00175334">
              <w:rPr>
                <w:sz w:val="22"/>
                <w:szCs w:val="22"/>
                <w:lang w:val="en-GB"/>
              </w:rPr>
              <w:t>√</w:t>
            </w:r>
          </w:p>
        </w:tc>
        <w:tc>
          <w:tcPr>
            <w:tcW w:w="798" w:type="dxa"/>
          </w:tcPr>
          <w:p w:rsidR="0028423B" w:rsidRPr="00175334" w:rsidRDefault="0028423B" w:rsidP="00F6522E">
            <w:pPr>
              <w:spacing w:after="220"/>
              <w:jc w:val="center"/>
              <w:rPr>
                <w:lang w:val="en-GB"/>
              </w:rPr>
            </w:pPr>
          </w:p>
        </w:tc>
        <w:tc>
          <w:tcPr>
            <w:tcW w:w="1280" w:type="dxa"/>
          </w:tcPr>
          <w:p w:rsidR="0028423B" w:rsidRPr="00175334" w:rsidRDefault="0028423B" w:rsidP="00F6522E">
            <w:pPr>
              <w:spacing w:after="220"/>
              <w:jc w:val="center"/>
              <w:rPr>
                <w:lang w:val="en-GB"/>
              </w:rPr>
            </w:pPr>
            <w:r w:rsidRPr="00175334">
              <w:rPr>
                <w:sz w:val="22"/>
                <w:szCs w:val="22"/>
                <w:lang w:val="en-GB"/>
              </w:rPr>
              <w:t>TECH-2</w:t>
            </w:r>
          </w:p>
        </w:tc>
        <w:tc>
          <w:tcPr>
            <w:tcW w:w="8209" w:type="dxa"/>
          </w:tcPr>
          <w:p w:rsidR="0028423B" w:rsidRPr="00175334" w:rsidRDefault="0028423B" w:rsidP="00F6522E">
            <w:pPr>
              <w:spacing w:after="220"/>
              <w:ind w:left="1080" w:hanging="1080"/>
              <w:rPr>
                <w:lang w:val="en-GB"/>
              </w:rPr>
            </w:pPr>
            <w:r w:rsidRPr="00175334">
              <w:rPr>
                <w:sz w:val="22"/>
                <w:szCs w:val="22"/>
                <w:lang w:val="en-GB"/>
              </w:rPr>
              <w:t xml:space="preserve">Consultant’s </w:t>
            </w:r>
            <w:r w:rsidR="000A3E4B">
              <w:rPr>
                <w:sz w:val="22"/>
                <w:szCs w:val="22"/>
                <w:lang w:val="en-GB"/>
              </w:rPr>
              <w:t>Organisation</w:t>
            </w:r>
            <w:r w:rsidRPr="00175334">
              <w:rPr>
                <w:sz w:val="22"/>
                <w:szCs w:val="22"/>
                <w:lang w:val="en-GB"/>
              </w:rPr>
              <w:t xml:space="preserve"> and Experience. </w:t>
            </w:r>
          </w:p>
        </w:tc>
        <w:tc>
          <w:tcPr>
            <w:tcW w:w="2090" w:type="dxa"/>
          </w:tcPr>
          <w:p w:rsidR="0028423B" w:rsidRPr="00CF204B" w:rsidRDefault="0028423B" w:rsidP="00F6522E">
            <w:pPr>
              <w:spacing w:after="220"/>
              <w:ind w:left="1080" w:hanging="1080"/>
              <w:rPr>
                <w:rFonts w:ascii="Calibri" w:hAnsi="Calibri"/>
                <w:lang w:val="en-GB"/>
              </w:rPr>
            </w:pPr>
          </w:p>
        </w:tc>
      </w:tr>
      <w:tr w:rsidR="0028423B" w:rsidTr="00F6522E">
        <w:tc>
          <w:tcPr>
            <w:tcW w:w="801" w:type="dxa"/>
          </w:tcPr>
          <w:p w:rsidR="0028423B" w:rsidRPr="00175334" w:rsidRDefault="0028423B" w:rsidP="00F6522E">
            <w:pPr>
              <w:spacing w:after="220"/>
              <w:jc w:val="center"/>
              <w:rPr>
                <w:lang w:val="en-GB"/>
              </w:rPr>
            </w:pPr>
            <w:r w:rsidRPr="00175334">
              <w:rPr>
                <w:sz w:val="22"/>
                <w:szCs w:val="22"/>
                <w:lang w:val="en-GB"/>
              </w:rPr>
              <w:t>√</w:t>
            </w:r>
          </w:p>
        </w:tc>
        <w:tc>
          <w:tcPr>
            <w:tcW w:w="798" w:type="dxa"/>
          </w:tcPr>
          <w:p w:rsidR="0028423B" w:rsidRPr="00175334" w:rsidRDefault="0028423B" w:rsidP="00F6522E">
            <w:pPr>
              <w:spacing w:after="220"/>
              <w:jc w:val="center"/>
              <w:rPr>
                <w:lang w:val="en-GB"/>
              </w:rPr>
            </w:pPr>
          </w:p>
        </w:tc>
        <w:tc>
          <w:tcPr>
            <w:tcW w:w="1280" w:type="dxa"/>
          </w:tcPr>
          <w:p w:rsidR="0028423B" w:rsidRPr="00175334" w:rsidRDefault="0028423B" w:rsidP="00F6522E">
            <w:pPr>
              <w:spacing w:after="220"/>
              <w:jc w:val="center"/>
              <w:rPr>
                <w:lang w:val="en-GB"/>
              </w:rPr>
            </w:pPr>
            <w:r w:rsidRPr="00175334">
              <w:rPr>
                <w:sz w:val="22"/>
                <w:szCs w:val="22"/>
                <w:lang w:val="en-GB"/>
              </w:rPr>
              <w:t>TECH-2A</w:t>
            </w:r>
          </w:p>
        </w:tc>
        <w:tc>
          <w:tcPr>
            <w:tcW w:w="8209" w:type="dxa"/>
          </w:tcPr>
          <w:p w:rsidR="0028423B" w:rsidRPr="00175334" w:rsidRDefault="0028423B" w:rsidP="00F6522E">
            <w:pPr>
              <w:spacing w:after="220"/>
              <w:ind w:left="1080" w:hanging="1080"/>
              <w:rPr>
                <w:lang w:val="en-GB"/>
              </w:rPr>
            </w:pPr>
            <w:r w:rsidRPr="00175334">
              <w:rPr>
                <w:sz w:val="22"/>
                <w:szCs w:val="22"/>
                <w:lang w:val="en-GB"/>
              </w:rPr>
              <w:t xml:space="preserve">A. Consultant’s </w:t>
            </w:r>
            <w:r w:rsidR="000A3E4B">
              <w:rPr>
                <w:sz w:val="22"/>
                <w:szCs w:val="22"/>
                <w:lang w:val="en-GB"/>
              </w:rPr>
              <w:t>Organisation</w:t>
            </w:r>
          </w:p>
        </w:tc>
        <w:tc>
          <w:tcPr>
            <w:tcW w:w="2090" w:type="dxa"/>
          </w:tcPr>
          <w:p w:rsidR="0028423B" w:rsidRPr="00CF204B" w:rsidRDefault="0028423B" w:rsidP="00F6522E">
            <w:pPr>
              <w:spacing w:after="220"/>
              <w:ind w:left="1080" w:hanging="1080"/>
              <w:jc w:val="center"/>
              <w:rPr>
                <w:rFonts w:ascii="Calibri" w:hAnsi="Calibri"/>
                <w:lang w:val="en-GB"/>
              </w:rPr>
            </w:pPr>
            <w:r>
              <w:rPr>
                <w:rFonts w:ascii="Calibri" w:hAnsi="Calibri"/>
                <w:lang w:val="en-GB"/>
              </w:rPr>
              <w:t>3</w:t>
            </w:r>
          </w:p>
        </w:tc>
      </w:tr>
      <w:tr w:rsidR="0028423B" w:rsidTr="00F6522E">
        <w:tc>
          <w:tcPr>
            <w:tcW w:w="801" w:type="dxa"/>
          </w:tcPr>
          <w:p w:rsidR="0028423B" w:rsidRPr="00175334" w:rsidRDefault="0028423B" w:rsidP="00F6522E">
            <w:pPr>
              <w:spacing w:after="220"/>
              <w:jc w:val="center"/>
              <w:rPr>
                <w:lang w:val="en-GB"/>
              </w:rPr>
            </w:pPr>
            <w:r w:rsidRPr="00175334">
              <w:rPr>
                <w:sz w:val="22"/>
                <w:szCs w:val="22"/>
                <w:lang w:val="en-GB"/>
              </w:rPr>
              <w:t>√</w:t>
            </w:r>
          </w:p>
        </w:tc>
        <w:tc>
          <w:tcPr>
            <w:tcW w:w="798" w:type="dxa"/>
          </w:tcPr>
          <w:p w:rsidR="0028423B" w:rsidRPr="00175334" w:rsidRDefault="0028423B" w:rsidP="00F6522E">
            <w:pPr>
              <w:spacing w:after="220"/>
              <w:jc w:val="center"/>
              <w:rPr>
                <w:lang w:val="en-GB"/>
              </w:rPr>
            </w:pPr>
          </w:p>
        </w:tc>
        <w:tc>
          <w:tcPr>
            <w:tcW w:w="1280" w:type="dxa"/>
          </w:tcPr>
          <w:p w:rsidR="0028423B" w:rsidRPr="00175334" w:rsidRDefault="0028423B" w:rsidP="00F6522E">
            <w:pPr>
              <w:spacing w:after="220"/>
              <w:jc w:val="center"/>
              <w:rPr>
                <w:lang w:val="en-GB"/>
              </w:rPr>
            </w:pPr>
            <w:r w:rsidRPr="00175334">
              <w:rPr>
                <w:sz w:val="22"/>
                <w:szCs w:val="22"/>
                <w:lang w:val="en-GB"/>
              </w:rPr>
              <w:t>TECH-2B</w:t>
            </w:r>
          </w:p>
        </w:tc>
        <w:tc>
          <w:tcPr>
            <w:tcW w:w="8209" w:type="dxa"/>
          </w:tcPr>
          <w:p w:rsidR="0028423B" w:rsidRPr="00175334" w:rsidRDefault="0028423B" w:rsidP="00F6522E">
            <w:pPr>
              <w:spacing w:after="220"/>
              <w:ind w:left="1080" w:hanging="1080"/>
              <w:rPr>
                <w:lang w:val="en-GB"/>
              </w:rPr>
            </w:pPr>
            <w:r w:rsidRPr="00175334">
              <w:rPr>
                <w:sz w:val="22"/>
                <w:szCs w:val="22"/>
                <w:lang w:val="en-GB"/>
              </w:rPr>
              <w:t>B. Consultant’s Experience</w:t>
            </w:r>
          </w:p>
        </w:tc>
        <w:tc>
          <w:tcPr>
            <w:tcW w:w="2090" w:type="dxa"/>
          </w:tcPr>
          <w:p w:rsidR="0028423B" w:rsidRPr="00CF204B" w:rsidRDefault="0028423B" w:rsidP="00F6522E">
            <w:pPr>
              <w:spacing w:after="220"/>
              <w:ind w:left="1080" w:hanging="1080"/>
              <w:jc w:val="center"/>
              <w:rPr>
                <w:rFonts w:ascii="Calibri" w:hAnsi="Calibri"/>
                <w:lang w:val="en-GB"/>
              </w:rPr>
            </w:pPr>
            <w:r>
              <w:rPr>
                <w:rFonts w:ascii="Calibri" w:hAnsi="Calibri"/>
                <w:lang w:val="en-GB"/>
              </w:rPr>
              <w:t>3</w:t>
            </w:r>
          </w:p>
        </w:tc>
      </w:tr>
      <w:tr w:rsidR="0028423B" w:rsidTr="00F6522E">
        <w:tc>
          <w:tcPr>
            <w:tcW w:w="801" w:type="dxa"/>
          </w:tcPr>
          <w:p w:rsidR="0028423B" w:rsidRPr="00175334" w:rsidRDefault="0028423B" w:rsidP="00F6522E">
            <w:pPr>
              <w:spacing w:after="220"/>
              <w:jc w:val="center"/>
              <w:rPr>
                <w:lang w:val="en-GB"/>
              </w:rPr>
            </w:pPr>
            <w:r w:rsidRPr="00175334">
              <w:rPr>
                <w:sz w:val="22"/>
                <w:szCs w:val="22"/>
                <w:lang w:val="en-GB"/>
              </w:rPr>
              <w:t>√</w:t>
            </w:r>
          </w:p>
        </w:tc>
        <w:tc>
          <w:tcPr>
            <w:tcW w:w="798" w:type="dxa"/>
          </w:tcPr>
          <w:p w:rsidR="0028423B" w:rsidRPr="00175334" w:rsidRDefault="0028423B" w:rsidP="00F6522E">
            <w:pPr>
              <w:spacing w:after="220"/>
              <w:jc w:val="center"/>
              <w:rPr>
                <w:lang w:val="en-GB"/>
              </w:rPr>
            </w:pPr>
          </w:p>
        </w:tc>
        <w:tc>
          <w:tcPr>
            <w:tcW w:w="1280" w:type="dxa"/>
          </w:tcPr>
          <w:p w:rsidR="0028423B" w:rsidRPr="00175334" w:rsidRDefault="0028423B" w:rsidP="00F6522E">
            <w:pPr>
              <w:spacing w:after="220"/>
              <w:jc w:val="center"/>
              <w:rPr>
                <w:lang w:val="en-GB"/>
              </w:rPr>
            </w:pPr>
            <w:r w:rsidRPr="00175334">
              <w:rPr>
                <w:sz w:val="22"/>
                <w:szCs w:val="22"/>
                <w:lang w:val="en-GB"/>
              </w:rPr>
              <w:t>TECH-3</w:t>
            </w:r>
          </w:p>
        </w:tc>
        <w:tc>
          <w:tcPr>
            <w:tcW w:w="8209" w:type="dxa"/>
          </w:tcPr>
          <w:p w:rsidR="0028423B" w:rsidRPr="00175334" w:rsidRDefault="0028423B" w:rsidP="00F6522E">
            <w:pPr>
              <w:spacing w:after="220"/>
              <w:ind w:left="1"/>
              <w:jc w:val="both"/>
              <w:rPr>
                <w:lang w:val="en-GB"/>
              </w:rPr>
            </w:pPr>
            <w:r w:rsidRPr="00175334">
              <w:rPr>
                <w:sz w:val="22"/>
                <w:szCs w:val="22"/>
                <w:lang w:val="en-GB"/>
              </w:rPr>
              <w:t>Comments or Suggestions on the Terms of Reference and on Counterpart Staff and Facilities to be provided by the Client.</w:t>
            </w:r>
          </w:p>
        </w:tc>
        <w:tc>
          <w:tcPr>
            <w:tcW w:w="2090" w:type="dxa"/>
          </w:tcPr>
          <w:p w:rsidR="0028423B" w:rsidRPr="00CF204B" w:rsidRDefault="0028423B" w:rsidP="00F6522E">
            <w:pPr>
              <w:spacing w:after="220"/>
              <w:ind w:left="-72"/>
              <w:rPr>
                <w:rFonts w:ascii="Calibri" w:hAnsi="Calibri"/>
                <w:i/>
                <w:lang w:val="en-GB"/>
              </w:rPr>
            </w:pPr>
          </w:p>
        </w:tc>
      </w:tr>
      <w:tr w:rsidR="0028423B" w:rsidTr="00F6522E">
        <w:trPr>
          <w:trHeight w:val="368"/>
        </w:trPr>
        <w:tc>
          <w:tcPr>
            <w:tcW w:w="801" w:type="dxa"/>
          </w:tcPr>
          <w:p w:rsidR="0028423B" w:rsidRPr="00175334" w:rsidRDefault="0028423B" w:rsidP="00F6522E">
            <w:pPr>
              <w:spacing w:after="220"/>
              <w:jc w:val="center"/>
              <w:rPr>
                <w:lang w:val="en-GB"/>
              </w:rPr>
            </w:pPr>
            <w:r w:rsidRPr="00175334">
              <w:rPr>
                <w:sz w:val="22"/>
                <w:szCs w:val="22"/>
                <w:lang w:val="en-GB"/>
              </w:rPr>
              <w:t>√</w:t>
            </w:r>
          </w:p>
        </w:tc>
        <w:tc>
          <w:tcPr>
            <w:tcW w:w="798" w:type="dxa"/>
          </w:tcPr>
          <w:p w:rsidR="0028423B" w:rsidRPr="00175334" w:rsidRDefault="0028423B" w:rsidP="00F6522E">
            <w:pPr>
              <w:spacing w:after="220"/>
              <w:jc w:val="center"/>
              <w:rPr>
                <w:lang w:val="en-GB"/>
              </w:rPr>
            </w:pPr>
          </w:p>
        </w:tc>
        <w:tc>
          <w:tcPr>
            <w:tcW w:w="1280" w:type="dxa"/>
          </w:tcPr>
          <w:p w:rsidR="0028423B" w:rsidRPr="00175334" w:rsidRDefault="0028423B" w:rsidP="00F6522E">
            <w:pPr>
              <w:spacing w:after="220"/>
              <w:jc w:val="center"/>
              <w:rPr>
                <w:lang w:val="en-GB"/>
              </w:rPr>
            </w:pPr>
            <w:r w:rsidRPr="00175334">
              <w:rPr>
                <w:sz w:val="22"/>
                <w:szCs w:val="22"/>
                <w:lang w:val="en-GB"/>
              </w:rPr>
              <w:t>TECH-3A</w:t>
            </w:r>
          </w:p>
        </w:tc>
        <w:tc>
          <w:tcPr>
            <w:tcW w:w="8209" w:type="dxa"/>
          </w:tcPr>
          <w:p w:rsidR="0028423B" w:rsidRPr="00175334" w:rsidRDefault="0028423B" w:rsidP="00F6522E">
            <w:pPr>
              <w:spacing w:after="220"/>
              <w:ind w:left="1"/>
              <w:rPr>
                <w:lang w:val="en-GB"/>
              </w:rPr>
            </w:pPr>
            <w:r w:rsidRPr="00175334">
              <w:rPr>
                <w:sz w:val="22"/>
                <w:szCs w:val="22"/>
                <w:lang w:val="en-GB"/>
              </w:rPr>
              <w:t>A. On the Terms of Reference</w:t>
            </w:r>
          </w:p>
        </w:tc>
        <w:tc>
          <w:tcPr>
            <w:tcW w:w="2090" w:type="dxa"/>
          </w:tcPr>
          <w:p w:rsidR="0028423B" w:rsidRPr="00CF204B" w:rsidRDefault="0028423B" w:rsidP="00F6522E">
            <w:pPr>
              <w:spacing w:after="220"/>
              <w:ind w:left="-72"/>
              <w:jc w:val="center"/>
              <w:rPr>
                <w:rFonts w:ascii="Calibri" w:hAnsi="Calibri"/>
                <w:lang w:val="en-GB"/>
              </w:rPr>
            </w:pPr>
            <w:r>
              <w:rPr>
                <w:rFonts w:ascii="Calibri" w:hAnsi="Calibri"/>
                <w:lang w:val="en-GB"/>
              </w:rPr>
              <w:t>2</w:t>
            </w:r>
          </w:p>
        </w:tc>
      </w:tr>
      <w:tr w:rsidR="0028423B" w:rsidTr="00F6522E">
        <w:tc>
          <w:tcPr>
            <w:tcW w:w="801" w:type="dxa"/>
          </w:tcPr>
          <w:p w:rsidR="0028423B" w:rsidRPr="00175334" w:rsidRDefault="0028423B" w:rsidP="00F6522E">
            <w:pPr>
              <w:spacing w:after="220"/>
              <w:jc w:val="center"/>
              <w:rPr>
                <w:lang w:val="en-GB"/>
              </w:rPr>
            </w:pPr>
            <w:r w:rsidRPr="00175334">
              <w:rPr>
                <w:sz w:val="22"/>
                <w:szCs w:val="22"/>
                <w:lang w:val="en-GB"/>
              </w:rPr>
              <w:t>√</w:t>
            </w:r>
          </w:p>
        </w:tc>
        <w:tc>
          <w:tcPr>
            <w:tcW w:w="798" w:type="dxa"/>
          </w:tcPr>
          <w:p w:rsidR="0028423B" w:rsidRPr="00175334" w:rsidRDefault="0028423B" w:rsidP="00F6522E">
            <w:pPr>
              <w:spacing w:after="220"/>
              <w:jc w:val="center"/>
              <w:rPr>
                <w:lang w:val="en-GB"/>
              </w:rPr>
            </w:pPr>
          </w:p>
        </w:tc>
        <w:tc>
          <w:tcPr>
            <w:tcW w:w="1280" w:type="dxa"/>
          </w:tcPr>
          <w:p w:rsidR="0028423B" w:rsidRPr="00175334" w:rsidRDefault="0028423B" w:rsidP="00F6522E">
            <w:pPr>
              <w:spacing w:after="220"/>
              <w:jc w:val="center"/>
              <w:rPr>
                <w:lang w:val="en-GB"/>
              </w:rPr>
            </w:pPr>
            <w:r w:rsidRPr="00175334">
              <w:rPr>
                <w:sz w:val="22"/>
                <w:szCs w:val="22"/>
                <w:lang w:val="en-GB"/>
              </w:rPr>
              <w:t>TECH-3B</w:t>
            </w:r>
          </w:p>
        </w:tc>
        <w:tc>
          <w:tcPr>
            <w:tcW w:w="8209" w:type="dxa"/>
          </w:tcPr>
          <w:p w:rsidR="0028423B" w:rsidRPr="00175334" w:rsidRDefault="0028423B" w:rsidP="00F6522E">
            <w:pPr>
              <w:spacing w:after="220"/>
              <w:jc w:val="both"/>
              <w:rPr>
                <w:lang w:val="en-GB"/>
              </w:rPr>
            </w:pPr>
            <w:r w:rsidRPr="00175334">
              <w:rPr>
                <w:sz w:val="22"/>
                <w:szCs w:val="22"/>
                <w:lang w:val="en-GB"/>
              </w:rPr>
              <w:t>B. On the Counterpart Staff and Facilities</w:t>
            </w:r>
          </w:p>
        </w:tc>
        <w:tc>
          <w:tcPr>
            <w:tcW w:w="2090" w:type="dxa"/>
          </w:tcPr>
          <w:p w:rsidR="0028423B" w:rsidRDefault="0028423B" w:rsidP="00F6522E">
            <w:pPr>
              <w:spacing w:after="220"/>
              <w:rPr>
                <w:rFonts w:ascii="Calibri" w:hAnsi="Calibri"/>
                <w:lang w:val="en-GB"/>
              </w:rPr>
            </w:pPr>
            <w:r>
              <w:rPr>
                <w:rFonts w:ascii="Calibri" w:hAnsi="Calibri"/>
                <w:lang w:val="en-GB"/>
              </w:rPr>
              <w:t xml:space="preserve">                2</w:t>
            </w:r>
          </w:p>
        </w:tc>
      </w:tr>
      <w:tr w:rsidR="0028423B" w:rsidTr="00F6522E">
        <w:tc>
          <w:tcPr>
            <w:tcW w:w="1599" w:type="dxa"/>
            <w:gridSpan w:val="2"/>
          </w:tcPr>
          <w:p w:rsidR="0028423B" w:rsidRPr="00EF47B6" w:rsidRDefault="0028423B" w:rsidP="00F6522E">
            <w:pPr>
              <w:jc w:val="center"/>
              <w:rPr>
                <w:b/>
                <w:lang w:val="en-GB"/>
              </w:rPr>
            </w:pPr>
          </w:p>
          <w:p w:rsidR="0028423B" w:rsidRPr="00EF47B6" w:rsidRDefault="0028423B" w:rsidP="00F6522E">
            <w:pPr>
              <w:jc w:val="center"/>
              <w:rPr>
                <w:b/>
                <w:lang w:val="en-GB"/>
              </w:rPr>
            </w:pPr>
            <w:r w:rsidRPr="00EF47B6">
              <w:rPr>
                <w:b/>
                <w:sz w:val="22"/>
                <w:szCs w:val="22"/>
                <w:lang w:val="en-GB"/>
              </w:rPr>
              <w:t>Required for:</w:t>
            </w:r>
          </w:p>
        </w:tc>
        <w:tc>
          <w:tcPr>
            <w:tcW w:w="1280" w:type="dxa"/>
          </w:tcPr>
          <w:p w:rsidR="0028423B" w:rsidRPr="00EF47B6" w:rsidRDefault="0028423B" w:rsidP="00F6522E">
            <w:pPr>
              <w:jc w:val="center"/>
              <w:rPr>
                <w:b/>
                <w:lang w:val="en-GB"/>
              </w:rPr>
            </w:pPr>
          </w:p>
          <w:p w:rsidR="0028423B" w:rsidRPr="00EF47B6" w:rsidRDefault="0028423B" w:rsidP="00F6522E">
            <w:pPr>
              <w:jc w:val="center"/>
              <w:rPr>
                <w:b/>
                <w:lang w:val="en-GB"/>
              </w:rPr>
            </w:pPr>
            <w:r w:rsidRPr="00EF47B6">
              <w:rPr>
                <w:b/>
                <w:sz w:val="22"/>
                <w:szCs w:val="22"/>
                <w:lang w:val="en-GB"/>
              </w:rPr>
              <w:t>FORM</w:t>
            </w:r>
          </w:p>
        </w:tc>
        <w:tc>
          <w:tcPr>
            <w:tcW w:w="8209" w:type="dxa"/>
          </w:tcPr>
          <w:p w:rsidR="0028423B" w:rsidRPr="00EF47B6" w:rsidRDefault="0028423B" w:rsidP="00F6522E">
            <w:pPr>
              <w:jc w:val="center"/>
              <w:rPr>
                <w:b/>
                <w:lang w:val="en-GB"/>
              </w:rPr>
            </w:pPr>
          </w:p>
          <w:p w:rsidR="0028423B" w:rsidRPr="00EF47B6" w:rsidRDefault="0028423B" w:rsidP="00F6522E">
            <w:pPr>
              <w:jc w:val="center"/>
              <w:rPr>
                <w:b/>
                <w:lang w:val="en-GB"/>
              </w:rPr>
            </w:pPr>
            <w:r w:rsidRPr="00EF47B6">
              <w:rPr>
                <w:b/>
                <w:sz w:val="22"/>
                <w:szCs w:val="22"/>
                <w:lang w:val="en-GB"/>
              </w:rPr>
              <w:t>DESCRIPTION</w:t>
            </w:r>
          </w:p>
        </w:tc>
        <w:tc>
          <w:tcPr>
            <w:tcW w:w="2090" w:type="dxa"/>
          </w:tcPr>
          <w:p w:rsidR="0028423B" w:rsidRPr="00EF47B6" w:rsidRDefault="0028423B" w:rsidP="00F6522E">
            <w:pPr>
              <w:jc w:val="center"/>
              <w:rPr>
                <w:rFonts w:eastAsia="BatangChe"/>
                <w:b/>
                <w:lang w:val="en-GB"/>
              </w:rPr>
            </w:pPr>
            <w:r w:rsidRPr="00EF47B6">
              <w:rPr>
                <w:rFonts w:eastAsia="BatangChe"/>
                <w:b/>
                <w:sz w:val="22"/>
                <w:szCs w:val="22"/>
                <w:lang w:val="en-GB"/>
              </w:rPr>
              <w:t>Page Limit</w:t>
            </w:r>
          </w:p>
          <w:p w:rsidR="0028423B" w:rsidRPr="00EF47B6" w:rsidRDefault="0028423B" w:rsidP="00F6522E">
            <w:pPr>
              <w:jc w:val="center"/>
              <w:rPr>
                <w:rFonts w:ascii="Calibri" w:hAnsi="Calibri"/>
                <w:b/>
                <w:i/>
                <w:lang w:val="en-GB"/>
              </w:rPr>
            </w:pPr>
            <w:r w:rsidRPr="00EF47B6">
              <w:rPr>
                <w:rFonts w:eastAsia="BatangChe"/>
                <w:b/>
                <w:sz w:val="22"/>
                <w:szCs w:val="22"/>
                <w:lang w:val="en-GB"/>
              </w:rPr>
              <w:t>[each MDB to set the limit, if applicable]</w:t>
            </w:r>
          </w:p>
        </w:tc>
      </w:tr>
      <w:tr w:rsidR="0028423B" w:rsidTr="00F6522E">
        <w:tc>
          <w:tcPr>
            <w:tcW w:w="801" w:type="dxa"/>
          </w:tcPr>
          <w:p w:rsidR="0028423B" w:rsidRPr="00EF47B6" w:rsidRDefault="0028423B" w:rsidP="00F6522E">
            <w:pPr>
              <w:jc w:val="center"/>
              <w:rPr>
                <w:b/>
                <w:lang w:val="en-GB"/>
              </w:rPr>
            </w:pPr>
            <w:r>
              <w:rPr>
                <w:b/>
                <w:sz w:val="22"/>
                <w:szCs w:val="22"/>
                <w:lang w:val="en-GB"/>
              </w:rPr>
              <w:t>FTP</w:t>
            </w:r>
          </w:p>
        </w:tc>
        <w:tc>
          <w:tcPr>
            <w:tcW w:w="798" w:type="dxa"/>
          </w:tcPr>
          <w:p w:rsidR="0028423B" w:rsidRPr="00EF47B6" w:rsidRDefault="0028423B" w:rsidP="00F6522E">
            <w:pPr>
              <w:jc w:val="center"/>
              <w:rPr>
                <w:b/>
                <w:lang w:val="en-GB"/>
              </w:rPr>
            </w:pPr>
            <w:r w:rsidRPr="00EF47B6">
              <w:rPr>
                <w:b/>
                <w:sz w:val="22"/>
                <w:szCs w:val="22"/>
                <w:lang w:val="en-GB"/>
              </w:rPr>
              <w:t>STP</w:t>
            </w:r>
          </w:p>
        </w:tc>
        <w:tc>
          <w:tcPr>
            <w:tcW w:w="1280" w:type="dxa"/>
          </w:tcPr>
          <w:p w:rsidR="0028423B" w:rsidRPr="00175334" w:rsidRDefault="0028423B" w:rsidP="00F6522E">
            <w:pPr>
              <w:jc w:val="center"/>
              <w:rPr>
                <w:lang w:val="en-GB"/>
              </w:rPr>
            </w:pPr>
          </w:p>
        </w:tc>
        <w:tc>
          <w:tcPr>
            <w:tcW w:w="8209" w:type="dxa"/>
          </w:tcPr>
          <w:p w:rsidR="0028423B" w:rsidRPr="00175334" w:rsidRDefault="0028423B" w:rsidP="00F6522E">
            <w:pPr>
              <w:rPr>
                <w:lang w:val="en-GB"/>
              </w:rPr>
            </w:pPr>
          </w:p>
        </w:tc>
        <w:tc>
          <w:tcPr>
            <w:tcW w:w="2090" w:type="dxa"/>
          </w:tcPr>
          <w:p w:rsidR="0028423B" w:rsidRDefault="0028423B" w:rsidP="00F6522E">
            <w:pPr>
              <w:rPr>
                <w:rFonts w:ascii="Calibri" w:hAnsi="Calibri"/>
                <w:i/>
                <w:lang w:val="en-GB"/>
              </w:rPr>
            </w:pPr>
          </w:p>
        </w:tc>
      </w:tr>
      <w:tr w:rsidR="0028423B" w:rsidTr="00F6522E">
        <w:tc>
          <w:tcPr>
            <w:tcW w:w="801" w:type="dxa"/>
          </w:tcPr>
          <w:p w:rsidR="0028423B" w:rsidRPr="00175334" w:rsidRDefault="0028423B" w:rsidP="00F6522E">
            <w:pPr>
              <w:jc w:val="center"/>
              <w:rPr>
                <w:lang w:val="en-GB"/>
              </w:rPr>
            </w:pPr>
            <w:r w:rsidRPr="00175334">
              <w:rPr>
                <w:sz w:val="22"/>
                <w:szCs w:val="22"/>
                <w:lang w:val="en-GB"/>
              </w:rPr>
              <w:t>√</w:t>
            </w:r>
          </w:p>
        </w:tc>
        <w:tc>
          <w:tcPr>
            <w:tcW w:w="798" w:type="dxa"/>
          </w:tcPr>
          <w:p w:rsidR="0028423B" w:rsidRPr="00175334" w:rsidRDefault="0028423B" w:rsidP="00F6522E">
            <w:pPr>
              <w:jc w:val="center"/>
              <w:rPr>
                <w:lang w:val="en-GB"/>
              </w:rPr>
            </w:pPr>
            <w:r w:rsidRPr="00175334">
              <w:rPr>
                <w:sz w:val="22"/>
                <w:szCs w:val="22"/>
                <w:lang w:val="en-GB"/>
              </w:rPr>
              <w:t>√</w:t>
            </w:r>
          </w:p>
        </w:tc>
        <w:tc>
          <w:tcPr>
            <w:tcW w:w="1280" w:type="dxa"/>
          </w:tcPr>
          <w:p w:rsidR="0028423B" w:rsidRPr="00175334" w:rsidRDefault="0028423B" w:rsidP="00F6522E">
            <w:pPr>
              <w:jc w:val="center"/>
              <w:rPr>
                <w:lang w:val="en-GB"/>
              </w:rPr>
            </w:pPr>
            <w:r w:rsidRPr="00175334">
              <w:rPr>
                <w:sz w:val="22"/>
                <w:szCs w:val="22"/>
                <w:lang w:val="en-GB"/>
              </w:rPr>
              <w:t>TECH-4</w:t>
            </w:r>
          </w:p>
        </w:tc>
        <w:tc>
          <w:tcPr>
            <w:tcW w:w="8209" w:type="dxa"/>
          </w:tcPr>
          <w:p w:rsidR="0028423B" w:rsidRDefault="0028423B" w:rsidP="00F6522E">
            <w:pPr>
              <w:rPr>
                <w:lang w:val="en-GB"/>
              </w:rPr>
            </w:pPr>
            <w:r w:rsidRPr="00175334">
              <w:rPr>
                <w:sz w:val="22"/>
                <w:szCs w:val="22"/>
                <w:lang w:val="en-GB"/>
              </w:rPr>
              <w:t>Description of the Approach, Methodology and Work Plan for Performing the Assignment</w:t>
            </w:r>
          </w:p>
          <w:p w:rsidR="0028423B" w:rsidRPr="00175334" w:rsidRDefault="0028423B" w:rsidP="00F6522E">
            <w:pPr>
              <w:rPr>
                <w:lang w:val="en-GB"/>
              </w:rPr>
            </w:pPr>
          </w:p>
        </w:tc>
        <w:tc>
          <w:tcPr>
            <w:tcW w:w="2090" w:type="dxa"/>
          </w:tcPr>
          <w:p w:rsidR="0028423B" w:rsidRPr="00E86487" w:rsidRDefault="0028423B" w:rsidP="00F6522E">
            <w:pPr>
              <w:rPr>
                <w:rFonts w:ascii="Calibri" w:hAnsi="Calibri"/>
                <w:lang w:val="en-GB"/>
              </w:rPr>
            </w:pPr>
            <w:r>
              <w:rPr>
                <w:rFonts w:ascii="Calibri" w:hAnsi="Calibri"/>
                <w:i/>
                <w:lang w:val="en-GB"/>
              </w:rPr>
              <w:t xml:space="preserve">            </w:t>
            </w:r>
            <w:r w:rsidRPr="00E86487">
              <w:rPr>
                <w:rFonts w:ascii="Calibri" w:hAnsi="Calibri"/>
                <w:lang w:val="en-GB"/>
              </w:rPr>
              <w:t>10</w:t>
            </w:r>
          </w:p>
        </w:tc>
      </w:tr>
      <w:tr w:rsidR="0028423B" w:rsidTr="00F6522E">
        <w:tc>
          <w:tcPr>
            <w:tcW w:w="801" w:type="dxa"/>
          </w:tcPr>
          <w:p w:rsidR="0028423B" w:rsidRPr="00175334" w:rsidRDefault="0028423B" w:rsidP="00F6522E">
            <w:pPr>
              <w:jc w:val="center"/>
              <w:rPr>
                <w:lang w:val="en-GB"/>
              </w:rPr>
            </w:pPr>
            <w:r w:rsidRPr="00175334">
              <w:rPr>
                <w:sz w:val="22"/>
                <w:szCs w:val="22"/>
                <w:lang w:val="en-GB"/>
              </w:rPr>
              <w:t>√</w:t>
            </w:r>
          </w:p>
        </w:tc>
        <w:tc>
          <w:tcPr>
            <w:tcW w:w="798" w:type="dxa"/>
          </w:tcPr>
          <w:p w:rsidR="0028423B" w:rsidRPr="00175334" w:rsidRDefault="0028423B" w:rsidP="00F6522E">
            <w:pPr>
              <w:jc w:val="center"/>
              <w:rPr>
                <w:lang w:val="en-GB"/>
              </w:rPr>
            </w:pPr>
            <w:r w:rsidRPr="00175334">
              <w:rPr>
                <w:sz w:val="22"/>
                <w:szCs w:val="22"/>
                <w:lang w:val="en-GB"/>
              </w:rPr>
              <w:t>√</w:t>
            </w:r>
          </w:p>
        </w:tc>
        <w:tc>
          <w:tcPr>
            <w:tcW w:w="1280" w:type="dxa"/>
          </w:tcPr>
          <w:p w:rsidR="0028423B" w:rsidRPr="00175334" w:rsidRDefault="0028423B" w:rsidP="00F6522E">
            <w:pPr>
              <w:jc w:val="center"/>
              <w:rPr>
                <w:lang w:val="en-GB"/>
              </w:rPr>
            </w:pPr>
            <w:r w:rsidRPr="00175334">
              <w:rPr>
                <w:sz w:val="22"/>
                <w:szCs w:val="22"/>
                <w:lang w:val="en-GB"/>
              </w:rPr>
              <w:t>TECH-5</w:t>
            </w:r>
          </w:p>
        </w:tc>
        <w:tc>
          <w:tcPr>
            <w:tcW w:w="8209" w:type="dxa"/>
          </w:tcPr>
          <w:p w:rsidR="0028423B" w:rsidRDefault="0028423B" w:rsidP="00F6522E">
            <w:pPr>
              <w:rPr>
                <w:lang w:val="en-GB"/>
              </w:rPr>
            </w:pPr>
            <w:r w:rsidRPr="00175334">
              <w:rPr>
                <w:sz w:val="22"/>
                <w:szCs w:val="22"/>
                <w:lang w:val="en-GB"/>
              </w:rPr>
              <w:t>Work Schedule and Planning for Deliverables</w:t>
            </w:r>
          </w:p>
          <w:p w:rsidR="0028423B" w:rsidRPr="00175334" w:rsidRDefault="0028423B" w:rsidP="00F6522E">
            <w:pPr>
              <w:rPr>
                <w:lang w:val="en-GB"/>
              </w:rPr>
            </w:pPr>
          </w:p>
        </w:tc>
        <w:tc>
          <w:tcPr>
            <w:tcW w:w="2090" w:type="dxa"/>
          </w:tcPr>
          <w:p w:rsidR="0028423B" w:rsidRPr="00CF204B" w:rsidRDefault="0028423B" w:rsidP="00F6522E">
            <w:pPr>
              <w:rPr>
                <w:rFonts w:ascii="Calibri" w:hAnsi="Calibri"/>
                <w:lang w:val="en-GB"/>
              </w:rPr>
            </w:pPr>
            <w:r>
              <w:rPr>
                <w:rFonts w:ascii="Calibri" w:hAnsi="Calibri"/>
                <w:lang w:val="en-GB"/>
              </w:rPr>
              <w:t xml:space="preserve">            10</w:t>
            </w:r>
          </w:p>
        </w:tc>
      </w:tr>
      <w:tr w:rsidR="0028423B" w:rsidTr="00F6522E">
        <w:tc>
          <w:tcPr>
            <w:tcW w:w="801" w:type="dxa"/>
          </w:tcPr>
          <w:p w:rsidR="0028423B" w:rsidRPr="00175334" w:rsidRDefault="0028423B" w:rsidP="00F6522E">
            <w:pPr>
              <w:jc w:val="center"/>
              <w:rPr>
                <w:lang w:val="en-GB"/>
              </w:rPr>
            </w:pPr>
            <w:r w:rsidRPr="00175334">
              <w:rPr>
                <w:sz w:val="22"/>
                <w:szCs w:val="22"/>
                <w:lang w:val="en-GB"/>
              </w:rPr>
              <w:t>√</w:t>
            </w:r>
          </w:p>
        </w:tc>
        <w:tc>
          <w:tcPr>
            <w:tcW w:w="798" w:type="dxa"/>
          </w:tcPr>
          <w:p w:rsidR="0028423B" w:rsidRPr="00175334" w:rsidRDefault="0028423B" w:rsidP="00F6522E">
            <w:pPr>
              <w:jc w:val="center"/>
              <w:rPr>
                <w:lang w:val="en-GB"/>
              </w:rPr>
            </w:pPr>
            <w:r w:rsidRPr="00175334">
              <w:rPr>
                <w:sz w:val="22"/>
                <w:szCs w:val="22"/>
                <w:lang w:val="en-GB"/>
              </w:rPr>
              <w:t>√</w:t>
            </w:r>
          </w:p>
        </w:tc>
        <w:tc>
          <w:tcPr>
            <w:tcW w:w="1280" w:type="dxa"/>
          </w:tcPr>
          <w:p w:rsidR="0028423B" w:rsidRPr="00175334" w:rsidRDefault="0028423B" w:rsidP="00F6522E">
            <w:pPr>
              <w:jc w:val="center"/>
              <w:rPr>
                <w:lang w:val="en-GB"/>
              </w:rPr>
            </w:pPr>
            <w:r w:rsidRPr="00175334">
              <w:rPr>
                <w:sz w:val="22"/>
                <w:szCs w:val="22"/>
                <w:lang w:val="en-GB"/>
              </w:rPr>
              <w:t>TECH-6</w:t>
            </w:r>
          </w:p>
        </w:tc>
        <w:tc>
          <w:tcPr>
            <w:tcW w:w="8209" w:type="dxa"/>
          </w:tcPr>
          <w:p w:rsidR="0028423B" w:rsidRDefault="0028423B" w:rsidP="00F6522E">
            <w:pPr>
              <w:rPr>
                <w:lang w:val="en-GB"/>
              </w:rPr>
            </w:pPr>
            <w:r w:rsidRPr="00175334">
              <w:rPr>
                <w:sz w:val="22"/>
                <w:szCs w:val="22"/>
                <w:lang w:val="en-GB"/>
              </w:rPr>
              <w:t xml:space="preserve">Team Composition, Key Experts Inputs, and attached Curriculum Vitae (CV) </w:t>
            </w:r>
          </w:p>
          <w:p w:rsidR="0028423B" w:rsidRPr="00175334" w:rsidRDefault="0028423B" w:rsidP="00F6522E">
            <w:pPr>
              <w:rPr>
                <w:lang w:val="en-GB"/>
              </w:rPr>
            </w:pPr>
          </w:p>
        </w:tc>
        <w:tc>
          <w:tcPr>
            <w:tcW w:w="2090" w:type="dxa"/>
          </w:tcPr>
          <w:p w:rsidR="0028423B" w:rsidRPr="002A5C8A" w:rsidRDefault="0028423B" w:rsidP="00F6522E">
            <w:pPr>
              <w:rPr>
                <w:rFonts w:ascii="Calibri" w:hAnsi="Calibri"/>
                <w:lang w:val="en-GB"/>
              </w:rPr>
            </w:pPr>
          </w:p>
        </w:tc>
      </w:tr>
    </w:tbl>
    <w:p w:rsidR="0028423B" w:rsidRDefault="0028423B" w:rsidP="00F6522E">
      <w:pPr>
        <w:ind w:left="720" w:hanging="720"/>
        <w:jc w:val="center"/>
        <w:rPr>
          <w:lang w:val="en-GB"/>
        </w:rPr>
      </w:pPr>
    </w:p>
    <w:p w:rsidR="0028423B" w:rsidRPr="00C5176C" w:rsidRDefault="0028423B" w:rsidP="00EE7179">
      <w:pPr>
        <w:jc w:val="both"/>
        <w:rPr>
          <w:b/>
          <w:lang w:val="en-GB"/>
        </w:rPr>
      </w:pPr>
      <w:r w:rsidRPr="00175334">
        <w:rPr>
          <w:b/>
          <w:lang w:val="en-GB"/>
        </w:rPr>
        <w:t>All pages of the original Technical and Financial Proposal shall be initialled by the same authorized representative of the Consultant who signs the Proposal.</w:t>
      </w:r>
    </w:p>
    <w:p w:rsidR="0028423B" w:rsidRDefault="0028423B" w:rsidP="00F6522E">
      <w:pPr>
        <w:ind w:left="1080" w:hanging="1080"/>
        <w:rPr>
          <w:lang w:val="en-GB"/>
        </w:rPr>
      </w:pPr>
    </w:p>
    <w:p w:rsidR="0028423B" w:rsidRDefault="0028423B" w:rsidP="00F6522E">
      <w:pPr>
        <w:ind w:left="1080" w:hanging="1080"/>
        <w:rPr>
          <w:smallCaps/>
        </w:rPr>
        <w:sectPr w:rsidR="0028423B" w:rsidSect="00DE09B9">
          <w:headerReference w:type="default" r:id="rId32"/>
          <w:headerReference w:type="first" r:id="rId33"/>
          <w:pgSz w:w="15840" w:h="12240" w:orient="landscape" w:code="1"/>
          <w:pgMar w:top="1440" w:right="1440" w:bottom="1440" w:left="1440" w:header="720" w:footer="720" w:gutter="0"/>
          <w:pgNumType w:start="32"/>
          <w:cols w:space="720"/>
          <w:docGrid w:linePitch="360"/>
        </w:sectPr>
      </w:pPr>
    </w:p>
    <w:p w:rsidR="0028423B" w:rsidRDefault="0028423B" w:rsidP="00F6522E">
      <w:pPr>
        <w:ind w:left="1080" w:hanging="1080"/>
        <w:jc w:val="center"/>
        <w:rPr>
          <w:b/>
          <w:smallCaps/>
        </w:rPr>
      </w:pPr>
      <w:r w:rsidRPr="007E2EE7">
        <w:rPr>
          <w:b/>
          <w:smallCaps/>
        </w:rPr>
        <w:lastRenderedPageBreak/>
        <w:t xml:space="preserve">Form  TECH-1  </w:t>
      </w:r>
    </w:p>
    <w:p w:rsidR="0028423B" w:rsidRDefault="0028423B" w:rsidP="00F6522E">
      <w:pPr>
        <w:ind w:left="1080" w:hanging="1080"/>
        <w:jc w:val="center"/>
        <w:rPr>
          <w:b/>
          <w:smallCaps/>
        </w:rPr>
      </w:pPr>
    </w:p>
    <w:p w:rsidR="0028423B" w:rsidRPr="007E2EE7" w:rsidRDefault="0028423B" w:rsidP="00F6522E">
      <w:pPr>
        <w:ind w:left="1080" w:hanging="1080"/>
        <w:jc w:val="center"/>
        <w:rPr>
          <w:b/>
          <w:lang w:val="en-GB"/>
        </w:rPr>
      </w:pPr>
      <w:r w:rsidRPr="007E2EE7">
        <w:rPr>
          <w:b/>
          <w:smallCaps/>
        </w:rPr>
        <w:t>Technical Proposal Submission Form</w:t>
      </w:r>
    </w:p>
    <w:p w:rsidR="0028423B" w:rsidRDefault="0028423B" w:rsidP="00F6522E">
      <w:pPr>
        <w:pBdr>
          <w:bottom w:val="single" w:sz="8" w:space="1" w:color="auto"/>
        </w:pBdr>
        <w:jc w:val="right"/>
        <w:rPr>
          <w:lang w:val="en-GB"/>
        </w:rPr>
      </w:pPr>
    </w:p>
    <w:p w:rsidR="0028423B" w:rsidRDefault="0028423B" w:rsidP="00F6522E">
      <w:pPr>
        <w:jc w:val="right"/>
        <w:rPr>
          <w:lang w:val="en-GB"/>
        </w:rPr>
      </w:pPr>
    </w:p>
    <w:p w:rsidR="0028423B" w:rsidRPr="00A37853" w:rsidRDefault="0028423B" w:rsidP="00F6522E">
      <w:pPr>
        <w:jc w:val="right"/>
        <w:rPr>
          <w:color w:val="1F497D"/>
          <w:lang w:val="en-GB"/>
        </w:rPr>
      </w:pPr>
      <w:r w:rsidRPr="00A37853">
        <w:rPr>
          <w:color w:val="1F497D"/>
          <w:lang w:val="en-GB"/>
        </w:rPr>
        <w:t>{Location, Date}</w:t>
      </w:r>
    </w:p>
    <w:p w:rsidR="0028423B" w:rsidRDefault="0028423B" w:rsidP="00F6522E">
      <w:pPr>
        <w:pStyle w:val="Header"/>
        <w:rPr>
          <w:szCs w:val="24"/>
          <w:lang w:val="en-GB" w:eastAsia="it-IT"/>
        </w:rPr>
      </w:pPr>
    </w:p>
    <w:p w:rsidR="0028423B" w:rsidRDefault="0028423B" w:rsidP="00F6522E">
      <w:pPr>
        <w:rPr>
          <w:lang w:val="en-GB"/>
        </w:rPr>
      </w:pPr>
      <w:r>
        <w:rPr>
          <w:lang w:val="en-GB"/>
        </w:rPr>
        <w:t>To:</w:t>
      </w:r>
      <w:r>
        <w:rPr>
          <w:lang w:val="en-GB"/>
        </w:rPr>
        <w:tab/>
      </w:r>
      <w:r w:rsidRPr="00A10EC2">
        <w:rPr>
          <w:color w:val="002060"/>
          <w:lang w:val="en-GB"/>
        </w:rPr>
        <w:t>[</w:t>
      </w:r>
      <w:r w:rsidRPr="00DE6EF7">
        <w:rPr>
          <w:i/>
          <w:color w:val="002060"/>
          <w:lang w:val="en-GB"/>
        </w:rPr>
        <w:t>Name and address of Client</w:t>
      </w:r>
      <w:r w:rsidRPr="00A10EC2">
        <w:rPr>
          <w:color w:val="002060"/>
          <w:lang w:val="en-GB"/>
        </w:rPr>
        <w:t>]</w:t>
      </w:r>
    </w:p>
    <w:p w:rsidR="0028423B" w:rsidRDefault="0028423B" w:rsidP="00F6522E">
      <w:pPr>
        <w:rPr>
          <w:lang w:val="en-GB"/>
        </w:rPr>
      </w:pPr>
    </w:p>
    <w:p w:rsidR="0028423B" w:rsidRDefault="0028423B" w:rsidP="00F6522E">
      <w:pPr>
        <w:rPr>
          <w:lang w:val="en-GB"/>
        </w:rPr>
      </w:pPr>
    </w:p>
    <w:p w:rsidR="0028423B" w:rsidRDefault="0028423B" w:rsidP="00F6522E">
      <w:pPr>
        <w:rPr>
          <w:lang w:val="en-GB"/>
        </w:rPr>
      </w:pPr>
      <w:r>
        <w:rPr>
          <w:lang w:val="en-GB"/>
        </w:rPr>
        <w:t>Dear Sirs:</w:t>
      </w:r>
    </w:p>
    <w:p w:rsidR="0028423B" w:rsidRDefault="0028423B" w:rsidP="00F6522E">
      <w:pPr>
        <w:rPr>
          <w:lang w:val="en-GB"/>
        </w:rPr>
      </w:pPr>
    </w:p>
    <w:p w:rsidR="0028423B" w:rsidRDefault="0028423B" w:rsidP="00F6522E">
      <w:pPr>
        <w:ind w:firstLine="709"/>
        <w:jc w:val="both"/>
        <w:rPr>
          <w:lang w:val="en-GB"/>
        </w:rPr>
      </w:pPr>
      <w:r>
        <w:rPr>
          <w:lang w:val="en-GB"/>
        </w:rPr>
        <w:tab/>
        <w:t xml:space="preserve">We, the undersigned, offer to provide the consulting services for </w:t>
      </w:r>
      <w:r w:rsidRPr="00A10EC2">
        <w:rPr>
          <w:color w:val="002060"/>
          <w:lang w:val="en-GB"/>
        </w:rPr>
        <w:t>[</w:t>
      </w:r>
      <w:r w:rsidRPr="00DE6EF7">
        <w:rPr>
          <w:i/>
          <w:iCs/>
          <w:color w:val="002060"/>
          <w:lang w:val="en-GB"/>
        </w:rPr>
        <w:t>Insert t</w:t>
      </w:r>
      <w:r w:rsidRPr="00DE6EF7">
        <w:rPr>
          <w:i/>
          <w:color w:val="002060"/>
          <w:lang w:val="en-GB"/>
        </w:rPr>
        <w:t>itle of assignment</w:t>
      </w:r>
      <w:r w:rsidRPr="00A10EC2">
        <w:rPr>
          <w:color w:val="002060"/>
          <w:lang w:val="en-GB"/>
        </w:rPr>
        <w:t>]</w:t>
      </w:r>
      <w:r>
        <w:rPr>
          <w:lang w:val="en-GB"/>
        </w:rPr>
        <w:t xml:space="preserve"> in accordance with your Request for Proposals dated </w:t>
      </w:r>
      <w:r>
        <w:rPr>
          <w:color w:val="002060"/>
          <w:lang w:val="en-GB"/>
        </w:rPr>
        <w:t>[</w:t>
      </w:r>
      <w:r w:rsidRPr="00AD6A5F">
        <w:rPr>
          <w:i/>
          <w:iCs/>
          <w:color w:val="002060"/>
          <w:lang w:val="en-GB"/>
        </w:rPr>
        <w:t xml:space="preserve">Insert </w:t>
      </w:r>
      <w:r w:rsidRPr="00AD6A5F">
        <w:rPr>
          <w:i/>
          <w:color w:val="002060"/>
          <w:lang w:val="en-GB"/>
        </w:rPr>
        <w:t>Date</w:t>
      </w:r>
      <w:r>
        <w:rPr>
          <w:color w:val="002060"/>
          <w:lang w:val="en-GB"/>
        </w:rPr>
        <w:t>]</w:t>
      </w:r>
      <w:r>
        <w:rPr>
          <w:lang w:val="en-GB"/>
        </w:rPr>
        <w:t xml:space="preserve"> and our Proposal.  </w:t>
      </w:r>
      <w:r w:rsidRPr="00A10EC2">
        <w:rPr>
          <w:color w:val="002060"/>
          <w:lang w:val="en-GB"/>
        </w:rPr>
        <w:t>[</w:t>
      </w:r>
      <w:r w:rsidRPr="00AD6A5F">
        <w:rPr>
          <w:i/>
          <w:color w:val="002060"/>
          <w:lang w:val="en-GB"/>
        </w:rPr>
        <w:t>Note to Consultant:  Select appropriate wording depending on the selection method stated in the RFP:</w:t>
      </w:r>
      <w:r>
        <w:rPr>
          <w:color w:val="002060"/>
          <w:lang w:val="en-GB"/>
        </w:rPr>
        <w:t xml:space="preserve"> “</w:t>
      </w:r>
      <w:r w:rsidRPr="00A10FC2">
        <w:rPr>
          <w:lang w:val="en-GB"/>
        </w:rPr>
        <w:t xml:space="preserve">We are hereby submitting our Proposal, which includes this </w:t>
      </w:r>
      <w:r w:rsidRPr="00A10FC2">
        <w:rPr>
          <w:spacing w:val="-2"/>
          <w:lang w:val="en-GB"/>
        </w:rPr>
        <w:t>Technical Proposal</w:t>
      </w:r>
      <w:r w:rsidRPr="00A10FC2">
        <w:rPr>
          <w:lang w:val="en-GB"/>
        </w:rPr>
        <w:t>, and a Financial</w:t>
      </w:r>
      <w:r w:rsidRPr="00A10FC2">
        <w:rPr>
          <w:sz w:val="18"/>
          <w:lang w:val="en-GB"/>
        </w:rPr>
        <w:t xml:space="preserve"> </w:t>
      </w:r>
      <w:r w:rsidRPr="00A10FC2">
        <w:rPr>
          <w:lang w:val="en-GB"/>
        </w:rPr>
        <w:t>Proposal sealed under a separate envelope</w:t>
      </w:r>
      <w:r>
        <w:rPr>
          <w:color w:val="002060"/>
          <w:lang w:val="en-GB"/>
        </w:rPr>
        <w:t xml:space="preserve">” </w:t>
      </w:r>
      <w:r w:rsidRPr="00AD6A5F">
        <w:rPr>
          <w:i/>
          <w:color w:val="002060"/>
          <w:lang w:val="en-GB"/>
        </w:rPr>
        <w:t>or, if only a Technical Proposal is invited</w:t>
      </w:r>
      <w:r>
        <w:rPr>
          <w:color w:val="002060"/>
          <w:lang w:val="en-GB"/>
        </w:rPr>
        <w:t xml:space="preserve"> “</w:t>
      </w:r>
      <w:r w:rsidRPr="00A10FC2">
        <w:rPr>
          <w:lang w:val="en-GB"/>
        </w:rPr>
        <w:t xml:space="preserve">We hereby </w:t>
      </w:r>
      <w:r>
        <w:rPr>
          <w:lang w:val="en-GB"/>
        </w:rPr>
        <w:t xml:space="preserve">are </w:t>
      </w:r>
      <w:r w:rsidRPr="00A10FC2">
        <w:rPr>
          <w:lang w:val="en-GB"/>
        </w:rPr>
        <w:t>submitting our Proposal, which includes this Technical Proposal only in a sealed envelope</w:t>
      </w:r>
      <w:r>
        <w:rPr>
          <w:color w:val="002060"/>
          <w:lang w:val="en-GB"/>
        </w:rPr>
        <w:t>.”</w:t>
      </w:r>
      <w:r w:rsidRPr="00A10EC2">
        <w:rPr>
          <w:color w:val="002060"/>
          <w:lang w:val="en-GB"/>
        </w:rPr>
        <w:t>]</w:t>
      </w:r>
      <w:r>
        <w:rPr>
          <w:color w:val="002060"/>
          <w:lang w:val="en-GB"/>
        </w:rPr>
        <w:t>.</w:t>
      </w:r>
      <w:r w:rsidRPr="00581FFF">
        <w:rPr>
          <w:lang w:val="en-GB"/>
        </w:rPr>
        <w:t xml:space="preserve"> </w:t>
      </w:r>
    </w:p>
    <w:p w:rsidR="0028423B" w:rsidRDefault="0028423B" w:rsidP="00F6522E">
      <w:pPr>
        <w:jc w:val="both"/>
        <w:rPr>
          <w:lang w:val="en-GB"/>
        </w:rPr>
      </w:pPr>
    </w:p>
    <w:p w:rsidR="0028423B" w:rsidRPr="00F778A1" w:rsidRDefault="0028423B" w:rsidP="00F6522E">
      <w:pPr>
        <w:jc w:val="both"/>
        <w:rPr>
          <w:lang w:val="en-GB"/>
        </w:rPr>
      </w:pPr>
      <w:r>
        <w:rPr>
          <w:lang w:val="en-GB"/>
        </w:rPr>
        <w:tab/>
      </w:r>
      <w:r w:rsidRPr="00AD6A5F">
        <w:rPr>
          <w:color w:val="1F497D"/>
          <w:lang w:val="en-GB"/>
        </w:rPr>
        <w:t>{</w:t>
      </w:r>
      <w:r w:rsidRPr="00AD6A5F">
        <w:rPr>
          <w:i/>
          <w:color w:val="1F497D"/>
          <w:lang w:val="en-GB"/>
        </w:rPr>
        <w:t>Note to Consu</w:t>
      </w:r>
      <w:r>
        <w:rPr>
          <w:i/>
          <w:color w:val="1F497D"/>
          <w:lang w:val="en-GB"/>
        </w:rPr>
        <w:t>ltant:  If the Consultant is a Joint V</w:t>
      </w:r>
      <w:r w:rsidRPr="00AD6A5F">
        <w:rPr>
          <w:i/>
          <w:color w:val="1F497D"/>
          <w:lang w:val="en-GB"/>
        </w:rPr>
        <w:t>enture</w:t>
      </w:r>
      <w:r>
        <w:rPr>
          <w:i/>
          <w:color w:val="1F497D"/>
          <w:lang w:val="en-GB"/>
        </w:rPr>
        <w:t xml:space="preserve"> (JV)</w:t>
      </w:r>
      <w:r w:rsidRPr="00AD6A5F">
        <w:rPr>
          <w:i/>
          <w:color w:val="1F497D"/>
          <w:lang w:val="en-GB"/>
        </w:rPr>
        <w:t>, insert the following:</w:t>
      </w:r>
      <w:r w:rsidRPr="00014DC1">
        <w:rPr>
          <w:lang w:val="en-GB"/>
        </w:rPr>
        <w:t xml:space="preserve"> </w:t>
      </w:r>
      <w:r>
        <w:rPr>
          <w:lang w:val="en-GB"/>
        </w:rPr>
        <w:t>“</w:t>
      </w:r>
      <w:r w:rsidRPr="00014DC1">
        <w:rPr>
          <w:lang w:val="en-GB"/>
        </w:rPr>
        <w:t>We are submitting our Proposal in as</w:t>
      </w:r>
      <w:r>
        <w:rPr>
          <w:lang w:val="en-GB"/>
        </w:rPr>
        <w:t>sociation/as a consortium/as a J</w:t>
      </w:r>
      <w:r w:rsidRPr="00014DC1">
        <w:rPr>
          <w:lang w:val="en-GB"/>
        </w:rPr>
        <w:t xml:space="preserve">oint </w:t>
      </w:r>
      <w:r>
        <w:rPr>
          <w:lang w:val="en-GB"/>
        </w:rPr>
        <w:t>V</w:t>
      </w:r>
      <w:r w:rsidRPr="00014DC1">
        <w:rPr>
          <w:lang w:val="en-GB"/>
        </w:rPr>
        <w:t xml:space="preserve">enture with: </w:t>
      </w:r>
      <w:r>
        <w:rPr>
          <w:lang w:val="en-GB"/>
        </w:rPr>
        <w:t>{</w:t>
      </w:r>
      <w:r w:rsidRPr="00AD6A5F">
        <w:rPr>
          <w:i/>
          <w:iCs/>
          <w:color w:val="1F497D"/>
          <w:lang w:val="en-GB"/>
        </w:rPr>
        <w:t xml:space="preserve">Insert a list with full name and the legal address of each member, and indicate the lead </w:t>
      </w:r>
      <w:r w:rsidRPr="00AD6A5F">
        <w:rPr>
          <w:i/>
          <w:color w:val="1F497D"/>
          <w:lang w:val="en-GB"/>
        </w:rPr>
        <w:t>member</w:t>
      </w:r>
      <w:r>
        <w:rPr>
          <w:lang w:val="en-GB"/>
        </w:rPr>
        <w:t>}</w:t>
      </w:r>
      <w:r w:rsidRPr="00A10FC2">
        <w:rPr>
          <w:lang w:val="en-GB"/>
        </w:rPr>
        <w:t>.</w:t>
      </w:r>
      <w:r>
        <w:rPr>
          <w:vertAlign w:val="superscript"/>
          <w:lang w:val="en-GB"/>
        </w:rPr>
        <w:t xml:space="preserve">  </w:t>
      </w:r>
      <w:r>
        <w:rPr>
          <w:lang w:val="en-GB"/>
        </w:rPr>
        <w:t>We have attached a copy [</w:t>
      </w:r>
      <w:r w:rsidRPr="00AD6A5F">
        <w:rPr>
          <w:i/>
          <w:color w:val="1F497D"/>
          <w:lang w:val="en-GB"/>
        </w:rPr>
        <w:t>insert</w:t>
      </w:r>
      <w:r>
        <w:rPr>
          <w:lang w:val="en-GB"/>
        </w:rPr>
        <w:t xml:space="preserve">: “of our letter of intent to form a Joint Venture” </w:t>
      </w:r>
      <w:r w:rsidRPr="00AD6A5F">
        <w:rPr>
          <w:i/>
          <w:color w:val="1F497D"/>
          <w:lang w:val="en-GB"/>
        </w:rPr>
        <w:t>or, if a JV is already formed,</w:t>
      </w:r>
      <w:r>
        <w:rPr>
          <w:lang w:val="en-GB"/>
        </w:rPr>
        <w:t xml:space="preserve"> “of the Joint Venture agreement”] signed by every </w:t>
      </w:r>
      <w:r w:rsidRPr="00A10FC2">
        <w:rPr>
          <w:lang w:val="en-GB"/>
        </w:rPr>
        <w:t>participating member, which details the likely legal structure of and the confirmation of joint and severable liability of the members of the said joint venture.</w:t>
      </w:r>
    </w:p>
    <w:p w:rsidR="0028423B" w:rsidRDefault="0028423B" w:rsidP="00F6522E">
      <w:pPr>
        <w:jc w:val="both"/>
        <w:rPr>
          <w:lang w:val="en-GB"/>
        </w:rPr>
      </w:pPr>
    </w:p>
    <w:p w:rsidR="0028423B" w:rsidRPr="00AD6A5F" w:rsidRDefault="0028423B" w:rsidP="00F6522E">
      <w:pPr>
        <w:jc w:val="both"/>
        <w:rPr>
          <w:b/>
          <w:lang w:val="en-GB"/>
        </w:rPr>
      </w:pPr>
      <w:r w:rsidRPr="00AD6A5F">
        <w:rPr>
          <w:b/>
          <w:lang w:val="en-GB"/>
        </w:rPr>
        <w:t>OR</w:t>
      </w:r>
    </w:p>
    <w:p w:rsidR="0028423B" w:rsidRDefault="0028423B" w:rsidP="00F6522E">
      <w:pPr>
        <w:jc w:val="both"/>
        <w:rPr>
          <w:lang w:val="en-GB"/>
        </w:rPr>
      </w:pPr>
    </w:p>
    <w:p w:rsidR="0028423B" w:rsidRPr="00AD6A5F" w:rsidRDefault="0028423B" w:rsidP="00F6522E">
      <w:pPr>
        <w:ind w:firstLine="709"/>
        <w:jc w:val="both"/>
        <w:rPr>
          <w:i/>
          <w:color w:val="1F497D"/>
          <w:lang w:val="en-GB"/>
        </w:rPr>
      </w:pPr>
      <w:r w:rsidRPr="00AD6A5F">
        <w:rPr>
          <w:i/>
          <w:color w:val="1F497D"/>
          <w:lang w:val="en-GB"/>
        </w:rPr>
        <w:t>If Consultant’s Proposal includes Sub-consultants, insert the following:</w:t>
      </w:r>
      <w:r>
        <w:rPr>
          <w:lang w:val="en-GB"/>
        </w:rPr>
        <w:t xml:space="preserve"> “We are submitting our Proposal with the following firms as Sub-consultants: {</w:t>
      </w:r>
      <w:r w:rsidRPr="00AD6A5F">
        <w:rPr>
          <w:i/>
          <w:color w:val="1F497D"/>
          <w:lang w:val="en-GB"/>
        </w:rPr>
        <w:t>Insert a list with full name and address of each Sub-Consultant.}</w:t>
      </w:r>
    </w:p>
    <w:p w:rsidR="0028423B" w:rsidRDefault="0028423B" w:rsidP="00F6522E">
      <w:pPr>
        <w:ind w:firstLine="709"/>
        <w:jc w:val="both"/>
        <w:rPr>
          <w:lang w:val="en-GB"/>
        </w:rPr>
      </w:pPr>
    </w:p>
    <w:p w:rsidR="0028423B" w:rsidRDefault="0028423B" w:rsidP="00F6522E">
      <w:pPr>
        <w:ind w:firstLine="709"/>
        <w:jc w:val="both"/>
        <w:rPr>
          <w:lang w:val="en-GB"/>
        </w:rPr>
      </w:pPr>
      <w:r>
        <w:rPr>
          <w:lang w:val="en-GB"/>
        </w:rPr>
        <w:t xml:space="preserve">We hereby declare that: </w:t>
      </w:r>
    </w:p>
    <w:p w:rsidR="0028423B" w:rsidRDefault="0028423B" w:rsidP="00F6522E">
      <w:pPr>
        <w:ind w:firstLine="709"/>
        <w:jc w:val="both"/>
        <w:rPr>
          <w:lang w:val="en-GB"/>
        </w:rPr>
      </w:pPr>
    </w:p>
    <w:p w:rsidR="0028423B" w:rsidRDefault="0028423B" w:rsidP="00F6522E">
      <w:pPr>
        <w:ind w:left="1260" w:hanging="551"/>
        <w:jc w:val="both"/>
        <w:rPr>
          <w:lang w:val="en-GB"/>
        </w:rPr>
      </w:pPr>
      <w:r>
        <w:rPr>
          <w:lang w:val="en-GB"/>
        </w:rPr>
        <w:t xml:space="preserve">(a)  </w:t>
      </w:r>
      <w:r>
        <w:rPr>
          <w:lang w:val="en-GB"/>
        </w:rPr>
        <w:tab/>
        <w:t xml:space="preserve">All the information and statements made in this Proposal are true and we accept that any misinterpretation </w:t>
      </w:r>
      <w:r w:rsidRPr="001D386F">
        <w:rPr>
          <w:lang w:val="en-GB"/>
        </w:rPr>
        <w:t xml:space="preserve">or misrepresentation contained in </w:t>
      </w:r>
      <w:r>
        <w:rPr>
          <w:lang w:val="en-GB"/>
        </w:rPr>
        <w:t xml:space="preserve">this Proposal </w:t>
      </w:r>
      <w:r w:rsidRPr="001D386F">
        <w:rPr>
          <w:lang w:val="en-GB"/>
        </w:rPr>
        <w:t xml:space="preserve">may lead to our disqualification by the Client and/or </w:t>
      </w:r>
      <w:r>
        <w:rPr>
          <w:lang w:val="en-GB"/>
        </w:rPr>
        <w:t xml:space="preserve">may be </w:t>
      </w:r>
      <w:r w:rsidRPr="001D386F">
        <w:rPr>
          <w:lang w:val="en-GB"/>
        </w:rPr>
        <w:t>sanctioned by the Bank.</w:t>
      </w:r>
    </w:p>
    <w:p w:rsidR="0028423B" w:rsidRDefault="0028423B" w:rsidP="00F6522E">
      <w:pPr>
        <w:ind w:left="1260" w:hanging="551"/>
        <w:jc w:val="both"/>
        <w:rPr>
          <w:lang w:val="en-GB"/>
        </w:rPr>
      </w:pPr>
    </w:p>
    <w:p w:rsidR="0028423B" w:rsidRDefault="0028423B" w:rsidP="00F6522E">
      <w:pPr>
        <w:ind w:left="1260" w:hanging="551"/>
        <w:jc w:val="both"/>
        <w:rPr>
          <w:lang w:val="en-GB"/>
        </w:rPr>
      </w:pPr>
      <w:r>
        <w:rPr>
          <w:lang w:val="en-GB"/>
        </w:rPr>
        <w:t xml:space="preserve">(b) </w:t>
      </w:r>
      <w:r>
        <w:rPr>
          <w:lang w:val="en-GB"/>
        </w:rPr>
        <w:tab/>
        <w:t xml:space="preserve">Our Proposal shall be valid and remain binding upon us for the period of time specified in the </w:t>
      </w:r>
      <w:r w:rsidRPr="00271F30">
        <w:rPr>
          <w:lang w:val="en-GB"/>
        </w:rPr>
        <w:t>Data Sheet</w:t>
      </w:r>
      <w:r>
        <w:rPr>
          <w:lang w:val="en-GB"/>
        </w:rPr>
        <w:t>, Clause 12.1.</w:t>
      </w:r>
    </w:p>
    <w:p w:rsidR="0028423B" w:rsidRDefault="0028423B" w:rsidP="00F6522E">
      <w:pPr>
        <w:ind w:left="1260" w:hanging="551"/>
        <w:jc w:val="both"/>
        <w:rPr>
          <w:lang w:val="en-GB"/>
        </w:rPr>
      </w:pPr>
    </w:p>
    <w:p w:rsidR="0028423B" w:rsidRDefault="0028423B" w:rsidP="00F6522E">
      <w:pPr>
        <w:ind w:left="1260" w:hanging="551"/>
        <w:jc w:val="both"/>
        <w:rPr>
          <w:lang w:val="en-GB"/>
        </w:rPr>
      </w:pPr>
      <w:r>
        <w:rPr>
          <w:lang w:val="en-GB"/>
        </w:rPr>
        <w:t xml:space="preserve">(c)  </w:t>
      </w:r>
      <w:r>
        <w:rPr>
          <w:lang w:val="en-GB"/>
        </w:rPr>
        <w:tab/>
        <w:t>We have no conflict of interest in accordance with ITC 3.</w:t>
      </w:r>
    </w:p>
    <w:p w:rsidR="0028423B" w:rsidRDefault="0028423B" w:rsidP="00F6522E">
      <w:pPr>
        <w:ind w:left="1260" w:hanging="551"/>
        <w:jc w:val="both"/>
        <w:rPr>
          <w:lang w:val="en-GB"/>
        </w:rPr>
      </w:pPr>
    </w:p>
    <w:p w:rsidR="0028423B" w:rsidRDefault="0028423B" w:rsidP="00F6522E">
      <w:pPr>
        <w:ind w:left="1260" w:hanging="551"/>
        <w:jc w:val="both"/>
        <w:rPr>
          <w:lang w:val="en-GB"/>
        </w:rPr>
      </w:pPr>
      <w:r>
        <w:rPr>
          <w:lang w:val="en-GB"/>
        </w:rPr>
        <w:lastRenderedPageBreak/>
        <w:t xml:space="preserve">(d) </w:t>
      </w:r>
      <w:r>
        <w:rPr>
          <w:lang w:val="en-GB"/>
        </w:rPr>
        <w:tab/>
        <w:t>We meet the eligibility requirements as stated in ITC 6 and we confirm our   understanding of our obligation to abide by the Bank’s policy in regard to corrupt and fraudulent practices as per ITC 5</w:t>
      </w:r>
      <w:r w:rsidRPr="00D213F2">
        <w:rPr>
          <w:i/>
          <w:lang w:val="en-GB"/>
        </w:rPr>
        <w:t>.</w:t>
      </w:r>
    </w:p>
    <w:p w:rsidR="0028423B" w:rsidRDefault="0028423B" w:rsidP="00F6522E">
      <w:pPr>
        <w:ind w:left="1260" w:hanging="551"/>
        <w:jc w:val="both"/>
        <w:rPr>
          <w:lang w:val="en-GB"/>
        </w:rPr>
      </w:pPr>
    </w:p>
    <w:p w:rsidR="0028423B" w:rsidRDefault="0028423B" w:rsidP="00F6522E">
      <w:pPr>
        <w:ind w:left="1260" w:hanging="551"/>
        <w:jc w:val="both"/>
        <w:rPr>
          <w:i/>
          <w:lang w:val="en-GB"/>
        </w:rPr>
      </w:pPr>
      <w:r w:rsidRPr="002641BE">
        <w:rPr>
          <w:lang w:val="en-GB"/>
        </w:rPr>
        <w:t xml:space="preserve">(e) </w:t>
      </w:r>
      <w:r>
        <w:rPr>
          <w:lang w:val="en-GB"/>
        </w:rPr>
        <w:tab/>
      </w:r>
      <w:r w:rsidRPr="002641BE">
        <w:rPr>
          <w:color w:val="1F497D"/>
          <w:lang w:val="en-GB"/>
        </w:rPr>
        <w:t>[</w:t>
      </w:r>
      <w:r w:rsidRPr="00AD6A5F">
        <w:rPr>
          <w:i/>
          <w:color w:val="1F497D"/>
          <w:lang w:val="en-GB"/>
        </w:rPr>
        <w:t>Note to Consultant:  Only if required in ITC10.2 (Data Sheet 10.2), include the following:</w:t>
      </w:r>
      <w:r w:rsidRPr="002641BE">
        <w:rPr>
          <w:lang w:val="en-GB"/>
        </w:rPr>
        <w:t xml:space="preserve"> In competing for (and, if the award is made to us, in executing) the Contract, we undertake to observe the laws against fraud and corruption, including bribery, in force in the country of the Client.</w:t>
      </w:r>
      <w:r w:rsidRPr="00AD6A5F">
        <w:rPr>
          <w:color w:val="1F497D"/>
          <w:lang w:val="en-GB"/>
        </w:rPr>
        <w:t>]</w:t>
      </w:r>
    </w:p>
    <w:p w:rsidR="0028423B" w:rsidRDefault="0028423B" w:rsidP="00F6522E">
      <w:pPr>
        <w:ind w:left="1260" w:hanging="551"/>
        <w:jc w:val="both"/>
        <w:rPr>
          <w:lang w:val="en-GB"/>
        </w:rPr>
      </w:pPr>
    </w:p>
    <w:p w:rsidR="0028423B" w:rsidRDefault="0028423B" w:rsidP="00F6522E">
      <w:pPr>
        <w:ind w:left="1260" w:hanging="551"/>
        <w:jc w:val="both"/>
        <w:rPr>
          <w:lang w:val="en-GB"/>
        </w:rPr>
      </w:pPr>
      <w:r>
        <w:rPr>
          <w:lang w:val="en-GB"/>
        </w:rPr>
        <w:t xml:space="preserve">(f) </w:t>
      </w:r>
      <w:r>
        <w:rPr>
          <w:lang w:val="en-GB"/>
        </w:rPr>
        <w:tab/>
      </w:r>
      <w:r w:rsidRPr="006825A0">
        <w:rPr>
          <w:lang w:val="en-GB"/>
        </w:rPr>
        <w:t>Except as stated</w:t>
      </w:r>
      <w:r w:rsidRPr="001D386F">
        <w:rPr>
          <w:lang w:val="en-GB"/>
        </w:rPr>
        <w:t xml:space="preserve"> </w:t>
      </w:r>
      <w:r>
        <w:rPr>
          <w:lang w:val="en-GB"/>
        </w:rPr>
        <w:t xml:space="preserve">in the Data Sheet, Clause 12.1, we undertake to negotiate a Contract on the basis of the proposed Key Experts.  </w:t>
      </w:r>
      <w:r w:rsidRPr="001D386F">
        <w:rPr>
          <w:lang w:val="en-GB"/>
        </w:rPr>
        <w:t xml:space="preserve">We accept that </w:t>
      </w:r>
      <w:r>
        <w:rPr>
          <w:lang w:val="en-GB"/>
        </w:rPr>
        <w:t xml:space="preserve">the </w:t>
      </w:r>
      <w:r w:rsidRPr="001D386F">
        <w:rPr>
          <w:lang w:val="en-GB"/>
        </w:rPr>
        <w:t xml:space="preserve">substitution of </w:t>
      </w:r>
      <w:r>
        <w:rPr>
          <w:lang w:val="en-GB"/>
        </w:rPr>
        <w:t>K</w:t>
      </w:r>
      <w:r w:rsidRPr="001D386F">
        <w:rPr>
          <w:lang w:val="en-GB"/>
        </w:rPr>
        <w:t xml:space="preserve">ey </w:t>
      </w:r>
      <w:r>
        <w:rPr>
          <w:lang w:val="en-GB"/>
        </w:rPr>
        <w:t>E</w:t>
      </w:r>
      <w:r w:rsidRPr="001D386F">
        <w:rPr>
          <w:lang w:val="en-GB"/>
        </w:rPr>
        <w:t xml:space="preserve">xperts for reasons other than </w:t>
      </w:r>
      <w:r>
        <w:rPr>
          <w:lang w:val="en-GB"/>
        </w:rPr>
        <w:t xml:space="preserve">those </w:t>
      </w:r>
      <w:r w:rsidRPr="001D386F">
        <w:rPr>
          <w:lang w:val="en-GB"/>
        </w:rPr>
        <w:t xml:space="preserve">stated in ITC Clause 12 and ITC Clause 28.4 </w:t>
      </w:r>
      <w:r w:rsidRPr="006825A0">
        <w:rPr>
          <w:lang w:val="en-GB"/>
        </w:rPr>
        <w:t>may</w:t>
      </w:r>
      <w:r>
        <w:rPr>
          <w:lang w:val="en-GB"/>
        </w:rPr>
        <w:t xml:space="preserve"> l</w:t>
      </w:r>
      <w:r w:rsidRPr="001D386F">
        <w:rPr>
          <w:lang w:val="en-GB"/>
        </w:rPr>
        <w:t xml:space="preserve">ead to </w:t>
      </w:r>
      <w:r>
        <w:rPr>
          <w:lang w:val="en-GB"/>
        </w:rPr>
        <w:t xml:space="preserve">the </w:t>
      </w:r>
      <w:r w:rsidRPr="001D386F">
        <w:rPr>
          <w:lang w:val="en-GB"/>
        </w:rPr>
        <w:t>termination of Contract negotiations.</w:t>
      </w:r>
    </w:p>
    <w:p w:rsidR="0028423B" w:rsidRDefault="0028423B" w:rsidP="00F6522E">
      <w:pPr>
        <w:pStyle w:val="BodyText"/>
        <w:spacing w:after="0"/>
        <w:ind w:left="1260" w:hanging="551"/>
        <w:rPr>
          <w:lang w:val="en-GB"/>
        </w:rPr>
      </w:pPr>
    </w:p>
    <w:p w:rsidR="0028423B" w:rsidRDefault="0028423B" w:rsidP="00F6522E">
      <w:pPr>
        <w:pStyle w:val="BodyText"/>
        <w:spacing w:after="0"/>
        <w:ind w:left="1260" w:hanging="551"/>
        <w:rPr>
          <w:lang w:val="en-GB"/>
        </w:rPr>
      </w:pPr>
      <w:r>
        <w:rPr>
          <w:lang w:val="en-GB"/>
        </w:rPr>
        <w:t xml:space="preserve">(g) </w:t>
      </w:r>
      <w:r>
        <w:rPr>
          <w:lang w:val="en-GB"/>
        </w:rPr>
        <w:tab/>
        <w:t>Our Proposal is binding upon us and subject to any modifications resulting from the Contract negotiations.</w:t>
      </w:r>
    </w:p>
    <w:p w:rsidR="0028423B" w:rsidRDefault="0028423B" w:rsidP="00F6522E">
      <w:pPr>
        <w:pStyle w:val="BodyText"/>
        <w:spacing w:after="0"/>
        <w:ind w:left="1080" w:hanging="371"/>
      </w:pPr>
    </w:p>
    <w:p w:rsidR="0028423B" w:rsidRDefault="0028423B" w:rsidP="00F6522E">
      <w:pPr>
        <w:ind w:firstLine="709"/>
        <w:jc w:val="both"/>
        <w:rPr>
          <w:lang w:val="en-GB"/>
        </w:rPr>
      </w:pPr>
      <w:r>
        <w:t>We undertake, if our Proposal is accepted and the Contract is signed, to initiate the Services related to the assignment not later than the date indicated in Clause 30.2 of the Data Sheet.</w:t>
      </w:r>
    </w:p>
    <w:p w:rsidR="0028423B" w:rsidRPr="00581FFF" w:rsidRDefault="0028423B" w:rsidP="00F6522E">
      <w:pPr>
        <w:jc w:val="both"/>
        <w:rPr>
          <w:lang w:val="en-GB"/>
        </w:rPr>
      </w:pPr>
    </w:p>
    <w:p w:rsidR="0028423B" w:rsidRDefault="0028423B" w:rsidP="00F6522E">
      <w:pPr>
        <w:ind w:firstLine="709"/>
        <w:jc w:val="both"/>
        <w:rPr>
          <w:lang w:val="en-GB"/>
        </w:rPr>
      </w:pPr>
      <w:r>
        <w:rPr>
          <w:lang w:val="en-GB"/>
        </w:rPr>
        <w:t>We understand that the Client is not bound to accept any Proposal that the Client receives.</w:t>
      </w:r>
    </w:p>
    <w:p w:rsidR="0028423B" w:rsidRDefault="0028423B" w:rsidP="00F6522E">
      <w:pPr>
        <w:jc w:val="both"/>
        <w:rPr>
          <w:lang w:val="en-GB"/>
        </w:rPr>
      </w:pPr>
    </w:p>
    <w:p w:rsidR="0028423B" w:rsidRDefault="0028423B" w:rsidP="00F6522E">
      <w:pPr>
        <w:rPr>
          <w:lang w:eastAsia="it-IT"/>
        </w:rPr>
      </w:pPr>
      <w:r>
        <w:rPr>
          <w:lang w:eastAsia="it-IT"/>
        </w:rPr>
        <w:tab/>
        <w:t>We remain,</w:t>
      </w:r>
    </w:p>
    <w:p w:rsidR="0028423B" w:rsidRDefault="0028423B" w:rsidP="00F6522E">
      <w:pPr>
        <w:rPr>
          <w:lang w:val="en-GB"/>
        </w:rPr>
      </w:pPr>
    </w:p>
    <w:p w:rsidR="0028423B" w:rsidRDefault="0028423B" w:rsidP="00F6522E">
      <w:pPr>
        <w:ind w:firstLine="708"/>
        <w:jc w:val="both"/>
        <w:rPr>
          <w:lang w:val="en-GB"/>
        </w:rPr>
      </w:pPr>
      <w:r>
        <w:rPr>
          <w:lang w:val="en-GB"/>
        </w:rPr>
        <w:t>Yours sincerely,</w:t>
      </w:r>
    </w:p>
    <w:p w:rsidR="0028423B" w:rsidRDefault="0028423B" w:rsidP="00F6522E">
      <w:pPr>
        <w:jc w:val="both"/>
        <w:rPr>
          <w:lang w:val="en-GB"/>
        </w:rPr>
      </w:pPr>
    </w:p>
    <w:p w:rsidR="0028423B" w:rsidRDefault="0028423B" w:rsidP="00F6522E">
      <w:pPr>
        <w:tabs>
          <w:tab w:val="right" w:pos="8460"/>
        </w:tabs>
        <w:ind w:left="720"/>
        <w:jc w:val="both"/>
        <w:rPr>
          <w:u w:val="single"/>
          <w:lang w:val="en-GB"/>
        </w:rPr>
      </w:pPr>
      <w:r>
        <w:rPr>
          <w:lang w:val="en-GB"/>
        </w:rPr>
        <w:t>Authorized Signature {</w:t>
      </w:r>
      <w:r w:rsidRPr="009572B8">
        <w:rPr>
          <w:iCs/>
          <w:lang w:val="en-GB"/>
        </w:rPr>
        <w:t>In full and initials</w:t>
      </w:r>
      <w:r>
        <w:rPr>
          <w:iCs/>
          <w:lang w:val="en-GB"/>
        </w:rPr>
        <w:t>}</w:t>
      </w:r>
      <w:r>
        <w:rPr>
          <w:lang w:val="en-GB"/>
        </w:rPr>
        <w:t xml:space="preserve">:  </w:t>
      </w:r>
      <w:r>
        <w:rPr>
          <w:u w:val="single"/>
          <w:lang w:val="en-GB"/>
        </w:rPr>
        <w:tab/>
      </w:r>
    </w:p>
    <w:p w:rsidR="0028423B" w:rsidRDefault="0028423B" w:rsidP="00F6522E">
      <w:pPr>
        <w:tabs>
          <w:tab w:val="right" w:pos="8460"/>
        </w:tabs>
        <w:ind w:left="720"/>
        <w:jc w:val="both"/>
        <w:rPr>
          <w:u w:val="single"/>
          <w:lang w:val="en-GB"/>
        </w:rPr>
      </w:pPr>
      <w:r>
        <w:rPr>
          <w:lang w:val="en-GB"/>
        </w:rPr>
        <w:t xml:space="preserve">Name and Title of Signatory:  </w:t>
      </w:r>
      <w:r>
        <w:rPr>
          <w:u w:val="single"/>
          <w:lang w:val="en-GB"/>
        </w:rPr>
        <w:tab/>
      </w:r>
    </w:p>
    <w:p w:rsidR="0028423B" w:rsidRDefault="0028423B" w:rsidP="00F6522E">
      <w:pPr>
        <w:tabs>
          <w:tab w:val="right" w:pos="8460"/>
        </w:tabs>
        <w:ind w:left="720"/>
        <w:jc w:val="both"/>
        <w:rPr>
          <w:lang w:val="en-GB"/>
        </w:rPr>
      </w:pPr>
      <w:r>
        <w:rPr>
          <w:lang w:val="en-GB"/>
        </w:rPr>
        <w:t>Name of Consultant (company’s name or JV’s name):</w:t>
      </w:r>
    </w:p>
    <w:p w:rsidR="0028423B" w:rsidRDefault="0028423B" w:rsidP="00F6522E">
      <w:pPr>
        <w:tabs>
          <w:tab w:val="right" w:pos="8460"/>
        </w:tabs>
        <w:ind w:left="720"/>
        <w:jc w:val="both"/>
        <w:rPr>
          <w:u w:val="single"/>
          <w:lang w:val="en-GB"/>
        </w:rPr>
      </w:pPr>
      <w:r>
        <w:rPr>
          <w:lang w:val="en-GB"/>
        </w:rPr>
        <w:t xml:space="preserve">In the capacity of:  </w:t>
      </w:r>
      <w:r>
        <w:rPr>
          <w:u w:val="single"/>
          <w:lang w:val="en-GB"/>
        </w:rPr>
        <w:tab/>
      </w:r>
    </w:p>
    <w:p w:rsidR="0028423B" w:rsidRDefault="0028423B" w:rsidP="00F6522E">
      <w:pPr>
        <w:tabs>
          <w:tab w:val="right" w:pos="8460"/>
        </w:tabs>
        <w:ind w:left="720"/>
        <w:jc w:val="both"/>
        <w:rPr>
          <w:lang w:val="en-GB"/>
        </w:rPr>
      </w:pPr>
    </w:p>
    <w:p w:rsidR="0028423B" w:rsidRDefault="0028423B" w:rsidP="00F6522E">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28423B" w:rsidRDefault="0028423B" w:rsidP="00F6522E">
      <w:pPr>
        <w:tabs>
          <w:tab w:val="right" w:pos="8460"/>
        </w:tabs>
        <w:ind w:left="720"/>
        <w:jc w:val="both"/>
        <w:rPr>
          <w:u w:val="single"/>
          <w:lang w:val="en-GB"/>
        </w:rPr>
      </w:pPr>
      <w:r>
        <w:rPr>
          <w:lang w:val="en-GB"/>
        </w:rPr>
        <w:t>Contact information (phone and e-mail)</w:t>
      </w:r>
      <w:r>
        <w:rPr>
          <w:sz w:val="28"/>
          <w:lang w:val="en-GB"/>
        </w:rPr>
        <w:t xml:space="preserve">:  </w:t>
      </w:r>
      <w:r>
        <w:rPr>
          <w:u w:val="single"/>
          <w:lang w:val="en-GB"/>
        </w:rPr>
        <w:tab/>
      </w:r>
    </w:p>
    <w:p w:rsidR="0028423B" w:rsidRDefault="0028423B" w:rsidP="00F6522E">
      <w:pPr>
        <w:tabs>
          <w:tab w:val="right" w:pos="8460"/>
        </w:tabs>
        <w:ind w:left="720"/>
        <w:jc w:val="both"/>
        <w:rPr>
          <w:sz w:val="28"/>
          <w:lang w:val="en-GB"/>
        </w:rPr>
      </w:pPr>
    </w:p>
    <w:p w:rsidR="0028423B" w:rsidRDefault="0028423B" w:rsidP="00F6522E">
      <w:pPr>
        <w:pStyle w:val="BodyTextIndent"/>
        <w:pBdr>
          <w:bottom w:val="single" w:sz="4" w:space="1" w:color="auto"/>
        </w:pBdr>
        <w:tabs>
          <w:tab w:val="clear" w:pos="-720"/>
        </w:tabs>
        <w:suppressAutoHyphens w:val="0"/>
        <w:rPr>
          <w:spacing w:val="0"/>
          <w:szCs w:val="24"/>
        </w:rPr>
      </w:pPr>
    </w:p>
    <w:p w:rsidR="0028423B" w:rsidRPr="00DE2312" w:rsidRDefault="0028423B" w:rsidP="00F6522E">
      <w:pPr>
        <w:tabs>
          <w:tab w:val="right" w:pos="8460"/>
        </w:tabs>
        <w:spacing w:before="120"/>
        <w:ind w:left="720"/>
        <w:jc w:val="both"/>
        <w:rPr>
          <w:lang w:val="en-GB"/>
        </w:rPr>
      </w:pPr>
      <w:r>
        <w:rPr>
          <w:lang w:val="en-GB"/>
        </w:rPr>
        <w:t>{For a Joint Venture, either all members shall sign or only the lead member, in which case the power of attorney to sign on behalf of all members shall be attached}</w:t>
      </w:r>
    </w:p>
    <w:p w:rsidR="0028423B" w:rsidRPr="00E352E6" w:rsidRDefault="0028423B" w:rsidP="00F6522E">
      <w:pPr>
        <w:pStyle w:val="BodyTextIndent"/>
        <w:pBdr>
          <w:bottom w:val="single" w:sz="4" w:space="1" w:color="auto"/>
        </w:pBdr>
        <w:tabs>
          <w:tab w:val="clear" w:pos="-720"/>
        </w:tabs>
        <w:suppressAutoHyphens w:val="0"/>
        <w:rPr>
          <w:spacing w:val="0"/>
          <w:szCs w:val="24"/>
          <w:lang w:val="en-GB"/>
        </w:rPr>
      </w:pPr>
    </w:p>
    <w:p w:rsidR="0028423B" w:rsidRPr="000B54E2" w:rsidRDefault="0028423B" w:rsidP="00F6522E">
      <w:pPr>
        <w:pStyle w:val="Heading3"/>
        <w:keepNext w:val="0"/>
        <w:jc w:val="center"/>
        <w:rPr>
          <w:b/>
          <w:smallCaps/>
          <w:sz w:val="28"/>
        </w:rPr>
      </w:pPr>
      <w:r>
        <w:br w:type="page"/>
      </w:r>
      <w:r w:rsidRPr="000B54E2">
        <w:rPr>
          <w:b/>
          <w:smallCaps/>
          <w:sz w:val="28"/>
        </w:rPr>
        <w:lastRenderedPageBreak/>
        <w:t>Form  TECH-2 (</w:t>
      </w:r>
      <w:r w:rsidRPr="000B54E2">
        <w:rPr>
          <w:b/>
          <w:smallCaps/>
          <w:sz w:val="28"/>
          <w:u w:val="single"/>
        </w:rPr>
        <w:t>for Full Technical Proposal Only</w:t>
      </w:r>
      <w:r w:rsidRPr="000B54E2">
        <w:rPr>
          <w:b/>
          <w:smallCaps/>
          <w:sz w:val="28"/>
        </w:rPr>
        <w:t>)</w:t>
      </w:r>
    </w:p>
    <w:p w:rsidR="0028423B" w:rsidRPr="00011D15" w:rsidRDefault="0028423B" w:rsidP="00F6522E"/>
    <w:p w:rsidR="0028423B" w:rsidRDefault="0028423B" w:rsidP="00F6522E">
      <w:pPr>
        <w:pStyle w:val="Heading4"/>
        <w:keepNext w:val="0"/>
        <w:jc w:val="center"/>
      </w:pPr>
      <w:r>
        <w:rPr>
          <w:smallCaps/>
          <w:sz w:val="28"/>
        </w:rPr>
        <w:t xml:space="preserve"> Consultant’s </w:t>
      </w:r>
      <w:r w:rsidR="000A3E4B">
        <w:rPr>
          <w:smallCaps/>
          <w:sz w:val="28"/>
        </w:rPr>
        <w:t>Organisation</w:t>
      </w:r>
      <w:r>
        <w:rPr>
          <w:smallCaps/>
          <w:sz w:val="28"/>
        </w:rPr>
        <w:t xml:space="preserve"> and Experience</w:t>
      </w:r>
    </w:p>
    <w:p w:rsidR="0028423B" w:rsidRDefault="0028423B" w:rsidP="00F6522E">
      <w:pPr>
        <w:pBdr>
          <w:bottom w:val="single" w:sz="8" w:space="1" w:color="auto"/>
        </w:pBdr>
        <w:jc w:val="right"/>
        <w:rPr>
          <w:lang w:val="en-GB"/>
        </w:rPr>
      </w:pPr>
    </w:p>
    <w:p w:rsidR="0028423B" w:rsidRPr="000B54E2" w:rsidRDefault="0028423B" w:rsidP="00F6522E">
      <w:pPr>
        <w:jc w:val="both"/>
        <w:rPr>
          <w:rFonts w:ascii="Times New Roman Bold" w:hAnsi="Times New Roman Bold"/>
          <w:bCs/>
          <w:smallCaps/>
          <w:sz w:val="16"/>
          <w:szCs w:val="16"/>
          <w:lang w:val="en-GB"/>
        </w:rPr>
      </w:pPr>
    </w:p>
    <w:p w:rsidR="0028423B" w:rsidRPr="000B54E2" w:rsidRDefault="0028423B" w:rsidP="00F6522E">
      <w:pPr>
        <w:tabs>
          <w:tab w:val="left" w:pos="1314"/>
          <w:tab w:val="left" w:pos="1854"/>
        </w:tabs>
        <w:jc w:val="both"/>
        <w:rPr>
          <w:sz w:val="16"/>
          <w:szCs w:val="16"/>
          <w:lang w:val="en-GB"/>
        </w:rPr>
      </w:pPr>
      <w:r w:rsidRPr="006825A0">
        <w:rPr>
          <w:lang w:val="en-GB"/>
        </w:rPr>
        <w:t xml:space="preserve">Form TECH-2: a brief description of the Consultant’s </w:t>
      </w:r>
      <w:r w:rsidR="000A3E4B">
        <w:rPr>
          <w:lang w:val="en-GB"/>
        </w:rPr>
        <w:t>organisation</w:t>
      </w:r>
      <w:r w:rsidRPr="006825A0">
        <w:rPr>
          <w:lang w:val="en-GB"/>
        </w:rPr>
        <w:t xml:space="preserve"> and an outline of the recent</w:t>
      </w:r>
      <w:r w:rsidRPr="00407B61">
        <w:rPr>
          <w:lang w:val="en-GB"/>
        </w:rPr>
        <w:t xml:space="preserve"> </w:t>
      </w:r>
      <w:r w:rsidRPr="006825A0">
        <w:rPr>
          <w:lang w:val="en-GB"/>
        </w:rPr>
        <w:t>experience of the Consultant</w:t>
      </w:r>
      <w:r>
        <w:rPr>
          <w:lang w:val="en-GB"/>
        </w:rPr>
        <w:t xml:space="preserve"> that is</w:t>
      </w:r>
      <w:r w:rsidRPr="006825A0">
        <w:rPr>
          <w:lang w:val="en-GB"/>
        </w:rPr>
        <w:t xml:space="preserve"> most relevant to the assignment. </w:t>
      </w:r>
      <w:r>
        <w:rPr>
          <w:lang w:val="en-GB"/>
        </w:rPr>
        <w:t xml:space="preserve"> </w:t>
      </w:r>
      <w:r w:rsidRPr="006825A0">
        <w:rPr>
          <w:lang w:val="en-GB"/>
        </w:rPr>
        <w:t xml:space="preserve">In the case of a joint venture, information on similar assignments shall be provided for each partner. </w:t>
      </w:r>
      <w:r>
        <w:rPr>
          <w:lang w:val="en-GB"/>
        </w:rPr>
        <w:t xml:space="preserve"> </w:t>
      </w:r>
      <w:r w:rsidRPr="006825A0">
        <w:rPr>
          <w:lang w:val="en-GB"/>
        </w:rPr>
        <w:t xml:space="preserve">For each assignment, the outline should indicate the names of </w:t>
      </w:r>
      <w:r>
        <w:rPr>
          <w:lang w:val="en-GB"/>
        </w:rPr>
        <w:t xml:space="preserve">the </w:t>
      </w:r>
      <w:r w:rsidRPr="006825A0">
        <w:rPr>
          <w:lang w:val="en-GB"/>
        </w:rPr>
        <w:t xml:space="preserve">Consultant’s </w:t>
      </w:r>
      <w:r>
        <w:rPr>
          <w:lang w:val="en-GB"/>
        </w:rPr>
        <w:t>Key E</w:t>
      </w:r>
      <w:r w:rsidRPr="006825A0">
        <w:rPr>
          <w:lang w:val="en-GB"/>
        </w:rPr>
        <w:t xml:space="preserve">xperts and Sub-consultants who participated, </w:t>
      </w:r>
      <w:r>
        <w:rPr>
          <w:lang w:val="en-GB"/>
        </w:rPr>
        <w:t xml:space="preserve">the </w:t>
      </w:r>
      <w:r w:rsidRPr="006825A0">
        <w:rPr>
          <w:lang w:val="en-GB"/>
        </w:rPr>
        <w:t xml:space="preserve">duration of the assignment, </w:t>
      </w:r>
      <w:r>
        <w:rPr>
          <w:lang w:val="en-GB"/>
        </w:rPr>
        <w:t xml:space="preserve">the </w:t>
      </w:r>
      <w:r w:rsidRPr="006825A0">
        <w:rPr>
          <w:lang w:val="en-GB"/>
        </w:rPr>
        <w:t xml:space="preserve">contract amount (total and, if </w:t>
      </w:r>
      <w:r>
        <w:rPr>
          <w:lang w:val="en-GB"/>
        </w:rPr>
        <w:t xml:space="preserve">it </w:t>
      </w:r>
      <w:r w:rsidRPr="006825A0">
        <w:rPr>
          <w:lang w:val="en-GB"/>
        </w:rPr>
        <w:t xml:space="preserve">was done in a form of a joint venture or a sub-consultancy, the amount paid to the Consultant), and </w:t>
      </w:r>
      <w:r>
        <w:rPr>
          <w:lang w:val="en-GB"/>
        </w:rPr>
        <w:t xml:space="preserve">the </w:t>
      </w:r>
      <w:r w:rsidRPr="006825A0">
        <w:rPr>
          <w:lang w:val="en-GB"/>
        </w:rPr>
        <w:t>Consultant’s role/involvement.</w:t>
      </w:r>
      <w:r w:rsidRPr="00FD079D">
        <w:rPr>
          <w:lang w:val="en-GB"/>
        </w:rPr>
        <w:t xml:space="preserve">  </w:t>
      </w:r>
    </w:p>
    <w:p w:rsidR="0028423B" w:rsidRPr="000B54E2" w:rsidRDefault="0028423B" w:rsidP="00F6522E">
      <w:pPr>
        <w:jc w:val="both"/>
        <w:rPr>
          <w:rFonts w:ascii="Times New Roman Bold" w:hAnsi="Times New Roman Bold"/>
          <w:bCs/>
          <w:smallCaps/>
          <w:sz w:val="16"/>
          <w:szCs w:val="16"/>
          <w:lang w:val="en-GB"/>
        </w:rPr>
      </w:pPr>
    </w:p>
    <w:p w:rsidR="0028423B" w:rsidRDefault="0028423B" w:rsidP="00F6522E">
      <w:pPr>
        <w:pStyle w:val="Heading4"/>
        <w:keepNext w:val="0"/>
        <w:jc w:val="center"/>
        <w:rPr>
          <w:sz w:val="28"/>
        </w:rPr>
      </w:pPr>
      <w:r>
        <w:rPr>
          <w:sz w:val="28"/>
        </w:rPr>
        <w:t xml:space="preserve">A - Consultant’s </w:t>
      </w:r>
      <w:r w:rsidR="000A3E4B">
        <w:rPr>
          <w:sz w:val="28"/>
        </w:rPr>
        <w:t>Organisation</w:t>
      </w:r>
    </w:p>
    <w:p w:rsidR="0028423B" w:rsidRDefault="0028423B" w:rsidP="00F6522E">
      <w:pPr>
        <w:jc w:val="both"/>
        <w:rPr>
          <w:lang w:val="en-GB"/>
        </w:rPr>
      </w:pPr>
    </w:p>
    <w:p w:rsidR="0028423B" w:rsidRDefault="0028423B" w:rsidP="00F6522E">
      <w:pPr>
        <w:pStyle w:val="BodyText"/>
        <w:tabs>
          <w:tab w:val="left" w:pos="540"/>
        </w:tabs>
        <w:rPr>
          <w:iCs/>
        </w:rPr>
      </w:pPr>
      <w:r>
        <w:t xml:space="preserve">1. </w:t>
      </w:r>
      <w:r>
        <w:tab/>
      </w:r>
      <w:r w:rsidRPr="000078C0">
        <w:rPr>
          <w:iCs/>
        </w:rPr>
        <w:t xml:space="preserve">Provide here a brief description of the background and </w:t>
      </w:r>
      <w:r w:rsidR="000A3E4B">
        <w:rPr>
          <w:iCs/>
        </w:rPr>
        <w:t>organisation</w:t>
      </w:r>
      <w:r w:rsidRPr="000078C0">
        <w:rPr>
          <w:iCs/>
        </w:rPr>
        <w:t xml:space="preserve"> of your </w:t>
      </w:r>
      <w:r>
        <w:rPr>
          <w:iCs/>
        </w:rPr>
        <w:t>company,</w:t>
      </w:r>
      <w:r w:rsidRPr="000078C0">
        <w:rPr>
          <w:iCs/>
        </w:rPr>
        <w:t xml:space="preserve"> and </w:t>
      </w:r>
      <w:r>
        <w:rPr>
          <w:iCs/>
        </w:rPr>
        <w:t xml:space="preserve">– in case of a Joint Venture – of </w:t>
      </w:r>
      <w:r w:rsidRPr="000078C0">
        <w:rPr>
          <w:iCs/>
        </w:rPr>
        <w:t xml:space="preserve">each </w:t>
      </w:r>
      <w:r>
        <w:rPr>
          <w:iCs/>
        </w:rPr>
        <w:t xml:space="preserve">member </w:t>
      </w:r>
      <w:r w:rsidRPr="000078C0">
        <w:rPr>
          <w:iCs/>
        </w:rPr>
        <w:t>for this assignment.</w:t>
      </w:r>
    </w:p>
    <w:p w:rsidR="0028423B" w:rsidRPr="009426D5" w:rsidRDefault="0028423B" w:rsidP="00F6522E">
      <w:pPr>
        <w:pStyle w:val="BodyText"/>
        <w:tabs>
          <w:tab w:val="left" w:pos="540"/>
        </w:tabs>
      </w:pPr>
      <w:r w:rsidRPr="009426D5">
        <w:t xml:space="preserve">2. </w:t>
      </w:r>
      <w:r>
        <w:tab/>
      </w:r>
      <w:r w:rsidRPr="009426D5">
        <w:t xml:space="preserve">Include </w:t>
      </w:r>
      <w:r w:rsidR="000A3E4B">
        <w:t>organisation</w:t>
      </w:r>
      <w:r w:rsidRPr="009426D5">
        <w:t>al chart, a list of Board of Directors and beneficial ownership</w:t>
      </w:r>
      <w:r>
        <w:t>.</w:t>
      </w:r>
    </w:p>
    <w:p w:rsidR="0028423B" w:rsidRPr="000B54E2" w:rsidRDefault="0028423B" w:rsidP="00F6522E">
      <w:pPr>
        <w:jc w:val="both"/>
        <w:rPr>
          <w:sz w:val="16"/>
          <w:szCs w:val="16"/>
          <w:lang w:val="en-GB"/>
        </w:rPr>
      </w:pPr>
    </w:p>
    <w:p w:rsidR="0028423B" w:rsidRPr="000B54E2" w:rsidRDefault="0028423B" w:rsidP="00F6522E">
      <w:pPr>
        <w:jc w:val="center"/>
        <w:rPr>
          <w:b/>
          <w:bCs/>
          <w:sz w:val="18"/>
          <w:szCs w:val="18"/>
          <w:lang w:val="en-GB"/>
        </w:rPr>
      </w:pPr>
      <w:r>
        <w:rPr>
          <w:b/>
          <w:bCs/>
          <w:sz w:val="28"/>
          <w:lang w:val="en-GB"/>
        </w:rPr>
        <w:t>B - Consultant’s Experience</w:t>
      </w:r>
    </w:p>
    <w:p w:rsidR="0028423B" w:rsidRDefault="0028423B" w:rsidP="00F6522E">
      <w:pPr>
        <w:pStyle w:val="Header"/>
        <w:rPr>
          <w:szCs w:val="24"/>
          <w:lang w:val="en-GB" w:eastAsia="it-IT"/>
        </w:rPr>
      </w:pPr>
    </w:p>
    <w:p w:rsidR="0028423B" w:rsidRPr="000B54E2" w:rsidRDefault="0028423B" w:rsidP="00F6522E">
      <w:pPr>
        <w:rPr>
          <w:sz w:val="16"/>
          <w:szCs w:val="16"/>
          <w:lang w:val="en-GB"/>
        </w:rPr>
      </w:pPr>
    </w:p>
    <w:p w:rsidR="0028423B" w:rsidRPr="000B54E2" w:rsidRDefault="0028423B" w:rsidP="00F6522E">
      <w:pPr>
        <w:tabs>
          <w:tab w:val="left" w:pos="540"/>
          <w:tab w:val="left" w:pos="1854"/>
        </w:tabs>
        <w:spacing w:after="200"/>
        <w:jc w:val="both"/>
        <w:rPr>
          <w:sz w:val="16"/>
          <w:szCs w:val="16"/>
          <w:lang w:val="en-GB"/>
        </w:rPr>
      </w:pPr>
      <w:r>
        <w:rPr>
          <w:lang w:val="en-GB"/>
        </w:rPr>
        <w:t xml:space="preserve">1. </w:t>
      </w:r>
      <w:r>
        <w:rPr>
          <w:lang w:val="en-GB"/>
        </w:rPr>
        <w:tab/>
        <w:t xml:space="preserve">List only previous </w:t>
      </w:r>
      <w:r w:rsidRPr="008D4339">
        <w:rPr>
          <w:u w:val="single"/>
          <w:lang w:val="en-GB"/>
        </w:rPr>
        <w:t>similar</w:t>
      </w:r>
      <w:r>
        <w:rPr>
          <w:lang w:val="en-GB"/>
        </w:rPr>
        <w:t xml:space="preserve"> assignments successfully completed in the last</w:t>
      </w:r>
      <w:r w:rsidRPr="006825A0">
        <w:rPr>
          <w:lang w:val="en-GB"/>
        </w:rPr>
        <w:t xml:space="preserve"> </w:t>
      </w:r>
      <w:r w:rsidRPr="009426D5">
        <w:rPr>
          <w:i/>
          <w:color w:val="1F497D"/>
          <w:lang w:val="en-GB"/>
        </w:rPr>
        <w:t>[insert number]</w:t>
      </w:r>
      <w:r w:rsidRPr="006825A0">
        <w:rPr>
          <w:color w:val="1F497D"/>
          <w:lang w:val="en-GB"/>
        </w:rPr>
        <w:t xml:space="preserve"> </w:t>
      </w:r>
      <w:r>
        <w:rPr>
          <w:lang w:val="en-GB"/>
        </w:rPr>
        <w:t>years.</w:t>
      </w:r>
    </w:p>
    <w:p w:rsidR="0028423B" w:rsidRPr="000B54E2" w:rsidRDefault="0028423B" w:rsidP="00F6522E">
      <w:pPr>
        <w:tabs>
          <w:tab w:val="left" w:pos="540"/>
          <w:tab w:val="left" w:pos="1314"/>
          <w:tab w:val="left" w:pos="1854"/>
        </w:tabs>
        <w:spacing w:after="200"/>
        <w:jc w:val="both"/>
        <w:rPr>
          <w:sz w:val="16"/>
          <w:szCs w:val="16"/>
          <w:lang w:val="en-GB"/>
        </w:rPr>
      </w:pPr>
      <w:r>
        <w:rPr>
          <w:lang w:val="en-GB"/>
        </w:rPr>
        <w:t xml:space="preserve">2. </w:t>
      </w:r>
      <w:r>
        <w:rPr>
          <w:lang w:val="en-GB"/>
        </w:rPr>
        <w:tab/>
        <w:t>List only those assignments for which the Consultant was legally contracted as a company or was a member of a Joint Venture.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the Client.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4"/>
        <w:gridCol w:w="2584"/>
        <w:gridCol w:w="2070"/>
        <w:gridCol w:w="2070"/>
        <w:gridCol w:w="1730"/>
      </w:tblGrid>
      <w:tr w:rsidR="0028423B" w:rsidTr="00F6522E">
        <w:tc>
          <w:tcPr>
            <w:tcW w:w="1124" w:type="dxa"/>
            <w:vAlign w:val="bottom"/>
          </w:tcPr>
          <w:p w:rsidR="0028423B" w:rsidRPr="002A5C8A" w:rsidRDefault="0028423B" w:rsidP="00F6522E">
            <w:pPr>
              <w:jc w:val="center"/>
              <w:rPr>
                <w:rFonts w:ascii="Calibri" w:hAnsi="Calibri"/>
                <w:lang w:val="en-GB"/>
              </w:rPr>
            </w:pPr>
            <w:r w:rsidRPr="002A5C8A">
              <w:rPr>
                <w:rFonts w:ascii="Calibri" w:hAnsi="Calibri"/>
                <w:b/>
                <w:sz w:val="22"/>
                <w:szCs w:val="22"/>
                <w:lang w:val="en-GB"/>
              </w:rPr>
              <w:t>Duration</w:t>
            </w:r>
          </w:p>
        </w:tc>
        <w:tc>
          <w:tcPr>
            <w:tcW w:w="2584" w:type="dxa"/>
            <w:vAlign w:val="bottom"/>
          </w:tcPr>
          <w:p w:rsidR="0028423B" w:rsidRPr="002A5C8A" w:rsidRDefault="0028423B" w:rsidP="00F6522E">
            <w:pPr>
              <w:jc w:val="center"/>
              <w:rPr>
                <w:rFonts w:ascii="Calibri" w:hAnsi="Calibri"/>
                <w:b/>
                <w:lang w:val="en-GB"/>
              </w:rPr>
            </w:pPr>
            <w:r>
              <w:rPr>
                <w:rFonts w:ascii="Calibri" w:hAnsi="Calibri"/>
                <w:b/>
                <w:sz w:val="22"/>
                <w:szCs w:val="22"/>
                <w:lang w:val="en-GB"/>
              </w:rPr>
              <w:t>Assignment Name and B</w:t>
            </w:r>
            <w:r w:rsidRPr="002A5C8A">
              <w:rPr>
                <w:rFonts w:ascii="Calibri" w:hAnsi="Calibri"/>
                <w:b/>
                <w:sz w:val="22"/>
                <w:szCs w:val="22"/>
                <w:lang w:val="en-GB"/>
              </w:rPr>
              <w:t xml:space="preserve">rief </w:t>
            </w:r>
            <w:r>
              <w:rPr>
                <w:rFonts w:ascii="Calibri" w:hAnsi="Calibri"/>
                <w:b/>
                <w:sz w:val="22"/>
                <w:szCs w:val="22"/>
                <w:lang w:val="en-GB"/>
              </w:rPr>
              <w:t>Description of Main Deliverables/O</w:t>
            </w:r>
            <w:r w:rsidRPr="002A5C8A">
              <w:rPr>
                <w:rFonts w:ascii="Calibri" w:hAnsi="Calibri"/>
                <w:b/>
                <w:sz w:val="22"/>
                <w:szCs w:val="22"/>
                <w:lang w:val="en-GB"/>
              </w:rPr>
              <w:t>utputs</w:t>
            </w:r>
          </w:p>
        </w:tc>
        <w:tc>
          <w:tcPr>
            <w:tcW w:w="2070" w:type="dxa"/>
            <w:vAlign w:val="bottom"/>
          </w:tcPr>
          <w:p w:rsidR="0028423B" w:rsidRPr="002A5C8A" w:rsidRDefault="0028423B" w:rsidP="00F6522E">
            <w:pPr>
              <w:jc w:val="center"/>
              <w:rPr>
                <w:rFonts w:ascii="Calibri" w:hAnsi="Calibri"/>
                <w:lang w:val="en-GB"/>
              </w:rPr>
            </w:pPr>
            <w:r w:rsidRPr="002A5C8A">
              <w:rPr>
                <w:rFonts w:ascii="Calibri" w:hAnsi="Calibri"/>
                <w:b/>
                <w:sz w:val="22"/>
                <w:szCs w:val="22"/>
                <w:lang w:val="en-GB"/>
              </w:rPr>
              <w:t xml:space="preserve">Name of Client </w:t>
            </w:r>
            <w:r>
              <w:rPr>
                <w:rFonts w:ascii="Calibri" w:hAnsi="Calibri"/>
                <w:b/>
                <w:sz w:val="22"/>
                <w:szCs w:val="22"/>
                <w:lang w:val="en-GB"/>
              </w:rPr>
              <w:t>and</w:t>
            </w:r>
            <w:r w:rsidRPr="002A5C8A">
              <w:rPr>
                <w:rFonts w:ascii="Calibri" w:hAnsi="Calibri"/>
                <w:b/>
                <w:sz w:val="22"/>
                <w:szCs w:val="22"/>
                <w:lang w:val="en-GB"/>
              </w:rPr>
              <w:t xml:space="preserve"> Country of Assignment</w:t>
            </w:r>
          </w:p>
        </w:tc>
        <w:tc>
          <w:tcPr>
            <w:tcW w:w="2070" w:type="dxa"/>
            <w:vAlign w:val="bottom"/>
          </w:tcPr>
          <w:p w:rsidR="0028423B" w:rsidRPr="002A5C8A" w:rsidRDefault="0028423B" w:rsidP="00F6522E">
            <w:pPr>
              <w:jc w:val="center"/>
              <w:rPr>
                <w:rFonts w:ascii="Calibri" w:hAnsi="Calibri"/>
                <w:b/>
                <w:lang w:val="en-GB"/>
              </w:rPr>
            </w:pPr>
            <w:r>
              <w:rPr>
                <w:rFonts w:ascii="Calibri" w:hAnsi="Calibri"/>
                <w:b/>
                <w:sz w:val="22"/>
                <w:szCs w:val="22"/>
                <w:lang w:val="en-GB"/>
              </w:rPr>
              <w:t>Approx. Contract Value (in US$ or EURO)/Amount Paid to Your F</w:t>
            </w:r>
            <w:r w:rsidRPr="002A5C8A">
              <w:rPr>
                <w:rFonts w:ascii="Calibri" w:hAnsi="Calibri"/>
                <w:b/>
                <w:sz w:val="22"/>
                <w:szCs w:val="22"/>
                <w:lang w:val="en-GB"/>
              </w:rPr>
              <w:t>irm</w:t>
            </w:r>
          </w:p>
        </w:tc>
        <w:tc>
          <w:tcPr>
            <w:tcW w:w="1730" w:type="dxa"/>
            <w:vAlign w:val="bottom"/>
          </w:tcPr>
          <w:p w:rsidR="0028423B" w:rsidRPr="002A5C8A" w:rsidRDefault="0028423B" w:rsidP="00F6522E">
            <w:pPr>
              <w:jc w:val="center"/>
              <w:rPr>
                <w:rFonts w:ascii="Calibri" w:hAnsi="Calibri"/>
                <w:b/>
                <w:lang w:val="en-GB"/>
              </w:rPr>
            </w:pPr>
            <w:r w:rsidRPr="002A5C8A">
              <w:rPr>
                <w:rFonts w:ascii="Calibri" w:hAnsi="Calibri"/>
                <w:b/>
                <w:sz w:val="22"/>
                <w:szCs w:val="22"/>
                <w:lang w:val="en-GB"/>
              </w:rPr>
              <w:t>Role on the Assignment</w:t>
            </w:r>
          </w:p>
        </w:tc>
      </w:tr>
      <w:tr w:rsidR="0028423B" w:rsidTr="00F6522E">
        <w:tc>
          <w:tcPr>
            <w:tcW w:w="1124" w:type="dxa"/>
          </w:tcPr>
          <w:p w:rsidR="0028423B" w:rsidRPr="002A5C8A" w:rsidRDefault="0028423B" w:rsidP="00F6522E">
            <w:pPr>
              <w:rPr>
                <w:rFonts w:ascii="Calibri" w:hAnsi="Calibri"/>
                <w:lang w:val="en-GB"/>
              </w:rPr>
            </w:pPr>
          </w:p>
        </w:tc>
        <w:tc>
          <w:tcPr>
            <w:tcW w:w="2584" w:type="dxa"/>
          </w:tcPr>
          <w:p w:rsidR="0028423B" w:rsidRPr="002A5C8A" w:rsidRDefault="0028423B" w:rsidP="00F6522E">
            <w:pPr>
              <w:rPr>
                <w:rFonts w:ascii="Calibri" w:hAnsi="Calibri"/>
                <w:lang w:val="en-GB"/>
              </w:rPr>
            </w:pPr>
          </w:p>
        </w:tc>
        <w:tc>
          <w:tcPr>
            <w:tcW w:w="2070" w:type="dxa"/>
          </w:tcPr>
          <w:p w:rsidR="0028423B" w:rsidRPr="002A5C8A" w:rsidRDefault="0028423B" w:rsidP="00F6522E">
            <w:pPr>
              <w:rPr>
                <w:rFonts w:ascii="Calibri" w:hAnsi="Calibri"/>
                <w:lang w:val="en-GB"/>
              </w:rPr>
            </w:pPr>
          </w:p>
        </w:tc>
        <w:tc>
          <w:tcPr>
            <w:tcW w:w="2070" w:type="dxa"/>
          </w:tcPr>
          <w:p w:rsidR="0028423B" w:rsidRPr="002A5C8A" w:rsidRDefault="0028423B" w:rsidP="00F6522E">
            <w:pPr>
              <w:rPr>
                <w:rFonts w:ascii="Calibri" w:hAnsi="Calibri"/>
                <w:lang w:val="en-GB"/>
              </w:rPr>
            </w:pPr>
          </w:p>
        </w:tc>
        <w:tc>
          <w:tcPr>
            <w:tcW w:w="1730" w:type="dxa"/>
          </w:tcPr>
          <w:p w:rsidR="0028423B" w:rsidRPr="002A5C8A" w:rsidRDefault="0028423B" w:rsidP="00F6522E">
            <w:pPr>
              <w:rPr>
                <w:rFonts w:ascii="Calibri" w:hAnsi="Calibri"/>
                <w:lang w:val="en-GB"/>
              </w:rPr>
            </w:pPr>
          </w:p>
        </w:tc>
      </w:tr>
      <w:tr w:rsidR="0028423B" w:rsidTr="00F6522E">
        <w:tc>
          <w:tcPr>
            <w:tcW w:w="1124"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{e.g. Jan.2009– Apr.2010}</w:t>
            </w:r>
          </w:p>
        </w:tc>
        <w:tc>
          <w:tcPr>
            <w:tcW w:w="2584"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{e.g. “Improvement quality of...............”: designed master plan for rationalization of ........; }</w:t>
            </w:r>
          </w:p>
        </w:tc>
        <w:tc>
          <w:tcPr>
            <w:tcW w:w="2070"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{e.g. Ministry of ......, country}</w:t>
            </w:r>
          </w:p>
        </w:tc>
        <w:tc>
          <w:tcPr>
            <w:tcW w:w="2070"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{e.g. US$1 mill</w:t>
            </w:r>
            <w:r>
              <w:rPr>
                <w:rFonts w:ascii="Calibri" w:hAnsi="Calibri"/>
                <w:i/>
                <w:color w:val="1F497D"/>
                <w:sz w:val="22"/>
                <w:szCs w:val="22"/>
                <w:lang w:val="en-GB"/>
              </w:rPr>
              <w:t xml:space="preserve">ion/ </w:t>
            </w:r>
            <w:r w:rsidRPr="009426D5">
              <w:rPr>
                <w:rFonts w:ascii="Calibri" w:hAnsi="Calibri"/>
                <w:i/>
                <w:color w:val="1F497D"/>
                <w:sz w:val="22"/>
                <w:szCs w:val="22"/>
                <w:lang w:val="en-GB"/>
              </w:rPr>
              <w:t>US$0.5 mill</w:t>
            </w:r>
            <w:r>
              <w:rPr>
                <w:rFonts w:ascii="Calibri" w:hAnsi="Calibri"/>
                <w:i/>
                <w:color w:val="1F497D"/>
                <w:sz w:val="22"/>
                <w:szCs w:val="22"/>
                <w:lang w:val="en-GB"/>
              </w:rPr>
              <w:t>ion</w:t>
            </w:r>
            <w:r w:rsidRPr="009426D5">
              <w:rPr>
                <w:rFonts w:ascii="Calibri" w:hAnsi="Calibri"/>
                <w:i/>
                <w:color w:val="1F497D"/>
                <w:sz w:val="22"/>
                <w:szCs w:val="22"/>
                <w:lang w:val="en-GB"/>
              </w:rPr>
              <w:t>}</w:t>
            </w:r>
          </w:p>
          <w:p w:rsidR="0028423B" w:rsidRPr="009426D5" w:rsidRDefault="0028423B" w:rsidP="00F6522E">
            <w:pPr>
              <w:rPr>
                <w:rFonts w:ascii="Calibri" w:hAnsi="Calibri"/>
                <w:i/>
                <w:color w:val="1F497D"/>
                <w:lang w:val="en-GB"/>
              </w:rPr>
            </w:pPr>
          </w:p>
        </w:tc>
        <w:tc>
          <w:tcPr>
            <w:tcW w:w="1730"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{e.g. Lead partner in a JV A&amp;B&amp;C}</w:t>
            </w:r>
          </w:p>
        </w:tc>
      </w:tr>
      <w:tr w:rsidR="0028423B" w:rsidTr="00F6522E">
        <w:tc>
          <w:tcPr>
            <w:tcW w:w="1124" w:type="dxa"/>
          </w:tcPr>
          <w:p w:rsidR="0028423B" w:rsidRPr="009426D5" w:rsidRDefault="0028423B" w:rsidP="00F6522E">
            <w:pPr>
              <w:rPr>
                <w:rFonts w:ascii="Calibri" w:hAnsi="Calibri"/>
                <w:i/>
                <w:color w:val="1F497D"/>
                <w:lang w:val="en-GB"/>
              </w:rPr>
            </w:pPr>
          </w:p>
        </w:tc>
        <w:tc>
          <w:tcPr>
            <w:tcW w:w="2584" w:type="dxa"/>
          </w:tcPr>
          <w:p w:rsidR="0028423B" w:rsidRPr="009426D5" w:rsidRDefault="0028423B" w:rsidP="00F6522E">
            <w:pPr>
              <w:rPr>
                <w:rFonts w:ascii="Calibri" w:hAnsi="Calibri"/>
                <w:i/>
                <w:color w:val="1F497D"/>
                <w:lang w:val="en-GB"/>
              </w:rPr>
            </w:pPr>
          </w:p>
        </w:tc>
        <w:tc>
          <w:tcPr>
            <w:tcW w:w="2070" w:type="dxa"/>
          </w:tcPr>
          <w:p w:rsidR="0028423B" w:rsidRPr="009426D5" w:rsidRDefault="0028423B" w:rsidP="00F6522E">
            <w:pPr>
              <w:rPr>
                <w:rFonts w:ascii="Calibri" w:hAnsi="Calibri"/>
                <w:i/>
                <w:color w:val="1F497D"/>
                <w:lang w:val="en-GB"/>
              </w:rPr>
            </w:pPr>
          </w:p>
        </w:tc>
        <w:tc>
          <w:tcPr>
            <w:tcW w:w="2070" w:type="dxa"/>
          </w:tcPr>
          <w:p w:rsidR="0028423B" w:rsidRPr="009426D5" w:rsidRDefault="0028423B" w:rsidP="00F6522E">
            <w:pPr>
              <w:rPr>
                <w:rFonts w:ascii="Calibri" w:hAnsi="Calibri"/>
                <w:i/>
                <w:color w:val="1F497D"/>
                <w:lang w:val="en-GB"/>
              </w:rPr>
            </w:pPr>
          </w:p>
        </w:tc>
        <w:tc>
          <w:tcPr>
            <w:tcW w:w="1730" w:type="dxa"/>
          </w:tcPr>
          <w:p w:rsidR="0028423B" w:rsidRPr="009426D5" w:rsidRDefault="0028423B" w:rsidP="00F6522E">
            <w:pPr>
              <w:rPr>
                <w:rFonts w:ascii="Calibri" w:hAnsi="Calibri"/>
                <w:i/>
                <w:color w:val="1F497D"/>
                <w:lang w:val="en-GB"/>
              </w:rPr>
            </w:pPr>
          </w:p>
        </w:tc>
      </w:tr>
      <w:tr w:rsidR="0028423B" w:rsidTr="00F6522E">
        <w:tc>
          <w:tcPr>
            <w:tcW w:w="1124"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{e.g. Jan-May 2008}</w:t>
            </w:r>
          </w:p>
        </w:tc>
        <w:tc>
          <w:tcPr>
            <w:tcW w:w="2584"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{e.g. “Support to sub-national government.....” : drafted secondary level regulations on..............}</w:t>
            </w:r>
          </w:p>
        </w:tc>
        <w:tc>
          <w:tcPr>
            <w:tcW w:w="2070"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{e.g. municipality of........., country}</w:t>
            </w:r>
          </w:p>
        </w:tc>
        <w:tc>
          <w:tcPr>
            <w:tcW w:w="2070"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 xml:space="preserve">{e.g. US$0.2 </w:t>
            </w:r>
            <w:r>
              <w:rPr>
                <w:rFonts w:ascii="Calibri" w:hAnsi="Calibri"/>
                <w:i/>
                <w:color w:val="1F497D"/>
                <w:sz w:val="22"/>
                <w:szCs w:val="22"/>
                <w:lang w:val="en-GB"/>
              </w:rPr>
              <w:t>m</w:t>
            </w:r>
            <w:r w:rsidRPr="009426D5">
              <w:rPr>
                <w:rFonts w:ascii="Calibri" w:hAnsi="Calibri"/>
                <w:i/>
                <w:color w:val="1F497D"/>
                <w:sz w:val="22"/>
                <w:szCs w:val="22"/>
                <w:lang w:val="en-GB"/>
              </w:rPr>
              <w:t>il</w:t>
            </w:r>
            <w:r>
              <w:rPr>
                <w:rFonts w:ascii="Calibri" w:hAnsi="Calibri"/>
                <w:i/>
                <w:color w:val="1F497D"/>
                <w:sz w:val="22"/>
                <w:szCs w:val="22"/>
                <w:lang w:val="en-GB"/>
              </w:rPr>
              <w:t>lion</w:t>
            </w:r>
            <w:r w:rsidRPr="009426D5">
              <w:rPr>
                <w:rFonts w:ascii="Calibri" w:hAnsi="Calibri"/>
                <w:i/>
                <w:color w:val="1F497D"/>
                <w:sz w:val="22"/>
                <w:szCs w:val="22"/>
                <w:lang w:val="en-GB"/>
              </w:rPr>
              <w:t>/</w:t>
            </w:r>
            <w:r>
              <w:rPr>
                <w:rFonts w:ascii="Calibri" w:hAnsi="Calibri"/>
                <w:i/>
                <w:color w:val="1F497D"/>
                <w:sz w:val="22"/>
                <w:szCs w:val="22"/>
                <w:lang w:val="en-GB"/>
              </w:rPr>
              <w:t xml:space="preserve"> </w:t>
            </w:r>
            <w:r w:rsidRPr="009426D5">
              <w:rPr>
                <w:rFonts w:ascii="Calibri" w:hAnsi="Calibri"/>
                <w:i/>
                <w:color w:val="1F497D"/>
                <w:sz w:val="22"/>
                <w:szCs w:val="22"/>
                <w:lang w:val="en-GB"/>
              </w:rPr>
              <w:t>US$0.2 mil</w:t>
            </w:r>
            <w:r>
              <w:rPr>
                <w:rFonts w:ascii="Calibri" w:hAnsi="Calibri"/>
                <w:i/>
                <w:color w:val="1F497D"/>
                <w:sz w:val="22"/>
                <w:szCs w:val="22"/>
                <w:lang w:val="en-GB"/>
              </w:rPr>
              <w:t>lion</w:t>
            </w:r>
            <w:r w:rsidRPr="009426D5">
              <w:rPr>
                <w:rFonts w:ascii="Calibri" w:hAnsi="Calibri"/>
                <w:i/>
                <w:color w:val="1F497D"/>
                <w:sz w:val="22"/>
                <w:szCs w:val="22"/>
                <w:lang w:val="en-GB"/>
              </w:rPr>
              <w:t>}</w:t>
            </w:r>
          </w:p>
        </w:tc>
        <w:tc>
          <w:tcPr>
            <w:tcW w:w="1730" w:type="dxa"/>
          </w:tcPr>
          <w:p w:rsidR="0028423B" w:rsidRPr="009426D5" w:rsidRDefault="0028423B" w:rsidP="00F6522E">
            <w:pPr>
              <w:rPr>
                <w:rFonts w:ascii="Calibri" w:hAnsi="Calibri"/>
                <w:i/>
                <w:color w:val="1F497D"/>
                <w:lang w:val="en-GB"/>
              </w:rPr>
            </w:pPr>
            <w:r w:rsidRPr="009426D5">
              <w:rPr>
                <w:rFonts w:ascii="Calibri" w:hAnsi="Calibri"/>
                <w:i/>
                <w:color w:val="1F497D"/>
                <w:sz w:val="22"/>
                <w:szCs w:val="22"/>
                <w:lang w:val="en-GB"/>
              </w:rPr>
              <w:t>{e.g. sole Consultant}</w:t>
            </w:r>
          </w:p>
        </w:tc>
      </w:tr>
    </w:tbl>
    <w:p w:rsidR="0028423B" w:rsidRDefault="0028423B" w:rsidP="00F6522E">
      <w:pPr>
        <w:jc w:val="center"/>
        <w:rPr>
          <w:b/>
          <w:smallCaps/>
          <w:sz w:val="28"/>
          <w:lang w:val="en-GB"/>
        </w:rPr>
        <w:sectPr w:rsidR="0028423B" w:rsidSect="00F6522E">
          <w:headerReference w:type="default" r:id="rId34"/>
          <w:headerReference w:type="first" r:id="rId35"/>
          <w:footerReference w:type="first" r:id="rId36"/>
          <w:pgSz w:w="12242" w:h="15842" w:code="1"/>
          <w:pgMar w:top="1440" w:right="1440" w:bottom="1440" w:left="1440" w:header="720" w:footer="720" w:gutter="0"/>
          <w:cols w:space="708"/>
          <w:titlePg/>
          <w:docGrid w:linePitch="360"/>
        </w:sectPr>
      </w:pPr>
    </w:p>
    <w:p w:rsidR="0028423B" w:rsidRDefault="0028423B" w:rsidP="00F6522E">
      <w:pPr>
        <w:jc w:val="center"/>
        <w:rPr>
          <w:b/>
          <w:smallCaps/>
          <w:sz w:val="28"/>
          <w:lang w:val="en-GB"/>
        </w:rPr>
      </w:pPr>
      <w:r>
        <w:rPr>
          <w:b/>
          <w:smallCaps/>
          <w:sz w:val="28"/>
          <w:lang w:val="en-GB"/>
        </w:rPr>
        <w:lastRenderedPageBreak/>
        <w:t>Form  TECH-3  (for Full Technical Proposal)</w:t>
      </w:r>
    </w:p>
    <w:p w:rsidR="0028423B" w:rsidRDefault="0028423B" w:rsidP="00F6522E">
      <w:pPr>
        <w:jc w:val="center"/>
        <w:rPr>
          <w:b/>
          <w:smallCaps/>
          <w:sz w:val="28"/>
          <w:lang w:val="en-GB"/>
        </w:rPr>
      </w:pPr>
    </w:p>
    <w:p w:rsidR="0028423B" w:rsidRDefault="0028423B" w:rsidP="00F6522E">
      <w:pPr>
        <w:jc w:val="center"/>
        <w:rPr>
          <w:b/>
          <w:smallCaps/>
          <w:sz w:val="28"/>
          <w:lang w:val="en-GB"/>
        </w:rPr>
      </w:pPr>
      <w:r>
        <w:rPr>
          <w:b/>
          <w:smallCaps/>
          <w:sz w:val="28"/>
          <w:lang w:val="en-GB"/>
        </w:rPr>
        <w:t>Comments and Suggestions on the Terms of Reference, Counterpart Staff and Facilities to be Provided by the Client</w:t>
      </w:r>
    </w:p>
    <w:p w:rsidR="0028423B" w:rsidRDefault="0028423B" w:rsidP="00F6522E">
      <w:pPr>
        <w:pBdr>
          <w:bottom w:val="single" w:sz="8" w:space="1" w:color="auto"/>
        </w:pBdr>
        <w:jc w:val="right"/>
        <w:rPr>
          <w:lang w:val="en-GB"/>
        </w:rPr>
      </w:pPr>
    </w:p>
    <w:p w:rsidR="0028423B" w:rsidRPr="00FD079D" w:rsidRDefault="0028423B" w:rsidP="00F6522E">
      <w:pPr>
        <w:tabs>
          <w:tab w:val="left" w:pos="1314"/>
          <w:tab w:val="left" w:pos="1854"/>
        </w:tabs>
        <w:jc w:val="both"/>
        <w:rPr>
          <w:lang w:val="en-GB"/>
        </w:rPr>
      </w:pPr>
      <w:r w:rsidRPr="006825A0">
        <w:rPr>
          <w:spacing w:val="-4"/>
          <w:lang w:val="en-GB"/>
        </w:rPr>
        <w:t xml:space="preserve">Form TECH-3: comments and suggestions on the Terms of Reference </w:t>
      </w:r>
      <w:r>
        <w:rPr>
          <w:spacing w:val="-4"/>
          <w:lang w:val="en-GB"/>
        </w:rPr>
        <w:t>that could improve the quality/</w:t>
      </w:r>
      <w:r w:rsidRPr="006825A0">
        <w:rPr>
          <w:spacing w:val="-4"/>
          <w:lang w:val="en-GB"/>
        </w:rPr>
        <w:t>effectiveness of the assignment; and on requirements for counterpart staff and facilities which are provided by the Client, including: administrative support, office space, local transportation, equipment, data, etc.</w:t>
      </w:r>
    </w:p>
    <w:p w:rsidR="0028423B" w:rsidRDefault="0028423B" w:rsidP="00F6522E">
      <w:pPr>
        <w:rPr>
          <w:lang w:val="en-GB"/>
        </w:rPr>
      </w:pPr>
    </w:p>
    <w:p w:rsidR="0028423B" w:rsidRDefault="0028423B" w:rsidP="00F6522E">
      <w:pPr>
        <w:pStyle w:val="Heading4"/>
        <w:keepNext w:val="0"/>
        <w:jc w:val="center"/>
        <w:rPr>
          <w:sz w:val="28"/>
        </w:rPr>
      </w:pPr>
    </w:p>
    <w:p w:rsidR="0028423B" w:rsidRDefault="0028423B" w:rsidP="00F6522E">
      <w:pPr>
        <w:pStyle w:val="Heading4"/>
        <w:keepNext w:val="0"/>
        <w:jc w:val="center"/>
        <w:rPr>
          <w:sz w:val="28"/>
        </w:rPr>
      </w:pPr>
      <w:r>
        <w:rPr>
          <w:sz w:val="28"/>
        </w:rPr>
        <w:t>A - On the Terms of Reference</w:t>
      </w:r>
    </w:p>
    <w:p w:rsidR="0028423B" w:rsidRDefault="0028423B" w:rsidP="00F6522E">
      <w:pPr>
        <w:rPr>
          <w:lang w:val="en-GB"/>
        </w:rPr>
      </w:pPr>
    </w:p>
    <w:p w:rsidR="0028423B" w:rsidRDefault="0028423B" w:rsidP="00F6522E">
      <w:pPr>
        <w:rPr>
          <w:lang w:val="en-GB"/>
        </w:rPr>
      </w:pPr>
    </w:p>
    <w:p w:rsidR="0028423B" w:rsidRDefault="0028423B" w:rsidP="00F6522E">
      <w:pPr>
        <w:jc w:val="both"/>
        <w:rPr>
          <w:iCs/>
          <w:lang w:val="en-GB"/>
        </w:rPr>
      </w:pPr>
      <w:r>
        <w:rPr>
          <w:iCs/>
          <w:lang w:val="en-GB"/>
        </w:rPr>
        <w:t>{</w:t>
      </w:r>
      <w:r w:rsidRPr="00573FCE">
        <w:rPr>
          <w:lang w:val="en-GB"/>
        </w:rPr>
        <w:t>Describe proposed modifications or improvement to the Terms of Reference (such as deleting some activity you consider unnecessary, or adding another, or proposing a different phasing of the activities).  Such suggestions should be concise and to the point, and incorporated in your Proposal.</w:t>
      </w:r>
      <w:r>
        <w:rPr>
          <w:iCs/>
          <w:lang w:val="en-GB"/>
        </w:rPr>
        <w:t>}</w:t>
      </w:r>
    </w:p>
    <w:p w:rsidR="0028423B" w:rsidRDefault="0028423B" w:rsidP="00F6522E">
      <w:pPr>
        <w:rPr>
          <w:lang w:val="en-GB"/>
        </w:rPr>
      </w:pPr>
    </w:p>
    <w:p w:rsidR="0028423B" w:rsidRDefault="0028423B" w:rsidP="00F6522E">
      <w:pPr>
        <w:rPr>
          <w:i/>
          <w:lang w:val="en-GB"/>
        </w:rPr>
      </w:pPr>
    </w:p>
    <w:p w:rsidR="0028423B" w:rsidRDefault="0028423B" w:rsidP="00F6522E">
      <w:pPr>
        <w:pStyle w:val="Heading4"/>
        <w:keepNext w:val="0"/>
        <w:jc w:val="center"/>
        <w:rPr>
          <w:sz w:val="28"/>
        </w:rPr>
      </w:pPr>
      <w:r>
        <w:rPr>
          <w:sz w:val="28"/>
        </w:rPr>
        <w:t>B - On Counterpart Staff and Facilities</w:t>
      </w:r>
    </w:p>
    <w:p w:rsidR="0028423B" w:rsidRDefault="0028423B" w:rsidP="00F6522E">
      <w:pPr>
        <w:rPr>
          <w:lang w:val="en-GB"/>
        </w:rPr>
      </w:pPr>
    </w:p>
    <w:p w:rsidR="0028423B" w:rsidRDefault="0028423B" w:rsidP="00F6522E">
      <w:pPr>
        <w:rPr>
          <w:lang w:val="en-GB"/>
        </w:rPr>
      </w:pPr>
    </w:p>
    <w:p w:rsidR="0028423B" w:rsidRDefault="0028423B" w:rsidP="00F6522E">
      <w:pPr>
        <w:jc w:val="both"/>
        <w:rPr>
          <w:lang w:val="en-GB"/>
        </w:rPr>
      </w:pPr>
      <w:r>
        <w:rPr>
          <w:lang w:val="en-GB"/>
        </w:rPr>
        <w:t xml:space="preserve">{Include </w:t>
      </w:r>
      <w:r w:rsidRPr="00B57C37">
        <w:rPr>
          <w:lang w:val="en-GB"/>
        </w:rPr>
        <w:t>c</w:t>
      </w:r>
      <w:r w:rsidRPr="00B57C37">
        <w:rPr>
          <w:iCs/>
          <w:lang w:val="en-GB"/>
        </w:rPr>
        <w:t>omments on counterpart staff and facilities to be provided by the Client. For example, administrative support, office space, local transportation, equipment, data, background reports,</w:t>
      </w:r>
      <w:r>
        <w:rPr>
          <w:iCs/>
          <w:lang w:val="en-GB"/>
        </w:rPr>
        <w:t xml:space="preserve"> </w:t>
      </w:r>
      <w:r w:rsidRPr="00B57C37">
        <w:rPr>
          <w:iCs/>
          <w:lang w:val="en-GB"/>
        </w:rPr>
        <w:t>etc.</w:t>
      </w:r>
      <w:r>
        <w:rPr>
          <w:lang w:val="en-GB"/>
        </w:rPr>
        <w:t>}</w:t>
      </w:r>
      <w:r w:rsidRPr="00B57C37">
        <w:rPr>
          <w:lang w:val="en-GB"/>
        </w:rPr>
        <w:t xml:space="preserve"> </w:t>
      </w:r>
    </w:p>
    <w:p w:rsidR="0028423B" w:rsidRDefault="0028423B" w:rsidP="00F6522E">
      <w:pPr>
        <w:rPr>
          <w:lang w:val="en-GB"/>
        </w:rPr>
      </w:pPr>
    </w:p>
    <w:p w:rsidR="0028423B" w:rsidRDefault="0028423B" w:rsidP="00F6522E">
      <w:pPr>
        <w:rPr>
          <w:lang w:val="en-GB"/>
        </w:rPr>
      </w:pPr>
    </w:p>
    <w:p w:rsidR="0028423B" w:rsidRDefault="0028423B" w:rsidP="00F6522E">
      <w:pPr>
        <w:rPr>
          <w:lang w:val="en-GB"/>
        </w:rPr>
      </w:pPr>
    </w:p>
    <w:p w:rsidR="0028423B" w:rsidRDefault="0028423B" w:rsidP="00F6522E">
      <w:pPr>
        <w:rPr>
          <w:lang w:val="en-GB"/>
        </w:rPr>
      </w:pPr>
    </w:p>
    <w:p w:rsidR="0028423B" w:rsidRDefault="0028423B" w:rsidP="00F6522E">
      <w:pPr>
        <w:rPr>
          <w:lang w:val="en-GB"/>
        </w:rPr>
      </w:pPr>
    </w:p>
    <w:p w:rsidR="0028423B" w:rsidRDefault="0028423B" w:rsidP="00F6522E">
      <w:pPr>
        <w:rPr>
          <w:lang w:val="en-GB"/>
        </w:rPr>
      </w:pPr>
      <w:r>
        <w:rPr>
          <w:lang w:val="en-GB"/>
        </w:rPr>
        <w:br w:type="page"/>
      </w:r>
    </w:p>
    <w:p w:rsidR="0028423B" w:rsidRPr="00DC6EE2" w:rsidRDefault="0028423B" w:rsidP="00F6522E">
      <w:pPr>
        <w:pStyle w:val="Heading3"/>
        <w:keepNext w:val="0"/>
        <w:ind w:left="0" w:firstLine="0"/>
        <w:jc w:val="center"/>
      </w:pPr>
      <w:r>
        <w:rPr>
          <w:b/>
          <w:bCs/>
          <w:smallCaps/>
          <w:sz w:val="28"/>
        </w:rPr>
        <w:t>Form  TECH-4 (</w:t>
      </w:r>
      <w:r w:rsidRPr="003234D7">
        <w:rPr>
          <w:b/>
          <w:bCs/>
          <w:smallCaps/>
          <w:sz w:val="28"/>
          <w:u w:val="single"/>
        </w:rPr>
        <w:t>for Full Technical Proposal</w:t>
      </w:r>
      <w:r>
        <w:rPr>
          <w:b/>
          <w:bCs/>
          <w:smallCaps/>
          <w:sz w:val="28"/>
          <w:u w:val="single"/>
        </w:rPr>
        <w:t xml:space="preserve"> Only</w:t>
      </w:r>
      <w:r>
        <w:rPr>
          <w:b/>
          <w:bCs/>
          <w:smallCaps/>
          <w:sz w:val="28"/>
        </w:rPr>
        <w:t>)</w:t>
      </w:r>
    </w:p>
    <w:p w:rsidR="0028423B" w:rsidRDefault="0028423B" w:rsidP="00F6522E">
      <w:pPr>
        <w:pStyle w:val="BodyTextIndent"/>
        <w:tabs>
          <w:tab w:val="left" w:pos="2160"/>
        </w:tabs>
        <w:ind w:left="2160" w:hanging="2160"/>
        <w:jc w:val="center"/>
        <w:rPr>
          <w:b/>
          <w:bCs/>
          <w:smallCaps/>
          <w:sz w:val="28"/>
        </w:rPr>
      </w:pPr>
    </w:p>
    <w:p w:rsidR="0028423B" w:rsidRDefault="0028423B" w:rsidP="00F6522E">
      <w:pPr>
        <w:pStyle w:val="BodyTextIndent"/>
        <w:tabs>
          <w:tab w:val="left" w:pos="2160"/>
        </w:tabs>
        <w:jc w:val="center"/>
        <w:rPr>
          <w:b/>
          <w:bCs/>
          <w:smallCaps/>
          <w:sz w:val="28"/>
        </w:rPr>
      </w:pPr>
      <w:r>
        <w:rPr>
          <w:b/>
          <w:bCs/>
          <w:smallCaps/>
          <w:sz w:val="28"/>
        </w:rPr>
        <w:t>Description of Approach, Methodology and Work Plan in Responding to the Terms of Reference</w:t>
      </w:r>
    </w:p>
    <w:p w:rsidR="0028423B" w:rsidRDefault="0028423B" w:rsidP="00F6522E">
      <w:pPr>
        <w:pBdr>
          <w:bottom w:val="single" w:sz="8" w:space="1" w:color="auto"/>
        </w:pBdr>
        <w:jc w:val="center"/>
        <w:rPr>
          <w:lang w:val="en-GB"/>
        </w:rPr>
      </w:pPr>
    </w:p>
    <w:p w:rsidR="0028423B" w:rsidRDefault="0028423B" w:rsidP="00F6522E">
      <w:pPr>
        <w:jc w:val="center"/>
        <w:rPr>
          <w:lang w:val="en-GB"/>
        </w:rPr>
      </w:pPr>
    </w:p>
    <w:p w:rsidR="0028423B" w:rsidRPr="00FD079D" w:rsidRDefault="0028423B" w:rsidP="00F6522E">
      <w:pPr>
        <w:tabs>
          <w:tab w:val="left" w:pos="1314"/>
          <w:tab w:val="left" w:pos="1854"/>
        </w:tabs>
        <w:jc w:val="both"/>
        <w:rPr>
          <w:lang w:val="en-GB"/>
        </w:rPr>
      </w:pPr>
      <w:r w:rsidRPr="006825A0">
        <w:rPr>
          <w:lang w:val="en-GB"/>
        </w:rPr>
        <w:t xml:space="preserve">Form TECH-4: a description of the approach, methodology and work plan for performing the assignment, including a detailed description of the proposed methodology and staffing for training, if the </w:t>
      </w:r>
      <w:r>
        <w:rPr>
          <w:lang w:val="en-GB"/>
        </w:rPr>
        <w:t>Terms of Reference</w:t>
      </w:r>
      <w:r w:rsidRPr="006825A0">
        <w:rPr>
          <w:lang w:val="en-GB"/>
        </w:rPr>
        <w:t xml:space="preserve"> </w:t>
      </w:r>
      <w:r>
        <w:rPr>
          <w:lang w:val="en-GB"/>
        </w:rPr>
        <w:t xml:space="preserve">(TOR) </w:t>
      </w:r>
      <w:r w:rsidRPr="006825A0">
        <w:rPr>
          <w:lang w:val="en-GB"/>
        </w:rPr>
        <w:t>specif</w:t>
      </w:r>
      <w:r>
        <w:rPr>
          <w:lang w:val="en-GB"/>
        </w:rPr>
        <w:t>y</w:t>
      </w:r>
      <w:r w:rsidRPr="006825A0">
        <w:rPr>
          <w:lang w:val="en-GB"/>
        </w:rPr>
        <w:t xml:space="preserve"> training </w:t>
      </w:r>
      <w:r>
        <w:rPr>
          <w:lang w:val="en-GB"/>
        </w:rPr>
        <w:t>as a specific component of the a</w:t>
      </w:r>
      <w:r w:rsidRPr="006825A0">
        <w:rPr>
          <w:lang w:val="en-GB"/>
        </w:rPr>
        <w:t>ssignment.</w:t>
      </w:r>
    </w:p>
    <w:p w:rsidR="0028423B" w:rsidRDefault="0028423B" w:rsidP="00F6522E">
      <w:pPr>
        <w:rPr>
          <w:lang w:val="en-GB"/>
        </w:rPr>
      </w:pPr>
    </w:p>
    <w:p w:rsidR="0028423B" w:rsidRDefault="0028423B" w:rsidP="00F6522E">
      <w:pPr>
        <w:pStyle w:val="BodyText"/>
        <w:tabs>
          <w:tab w:val="left" w:pos="-720"/>
          <w:tab w:val="left" w:pos="1080"/>
        </w:tabs>
        <w:jc w:val="center"/>
        <w:rPr>
          <w:i/>
          <w:iCs/>
        </w:rPr>
      </w:pPr>
      <w:r>
        <w:rPr>
          <w:lang w:val="en-GB"/>
        </w:rPr>
        <w:t xml:space="preserve">{Suggested structure of your </w:t>
      </w:r>
      <w:r w:rsidRPr="009E41B6">
        <w:rPr>
          <w:iCs/>
        </w:rPr>
        <w:t>Technical Proposal</w:t>
      </w:r>
      <w:r>
        <w:rPr>
          <w:iCs/>
        </w:rPr>
        <w:t xml:space="preserve"> (in FTP format)}</w:t>
      </w:r>
      <w:r w:rsidRPr="009E41B6">
        <w:rPr>
          <w:iCs/>
        </w:rPr>
        <w:t>:</w:t>
      </w:r>
    </w:p>
    <w:p w:rsidR="0028423B" w:rsidRDefault="0028423B" w:rsidP="00F6522E">
      <w:pPr>
        <w:pStyle w:val="BodyTextIndent"/>
        <w:tabs>
          <w:tab w:val="left" w:pos="1080"/>
        </w:tabs>
        <w:spacing w:line="120" w:lineRule="exact"/>
        <w:rPr>
          <w:i/>
          <w:iCs/>
          <w:spacing w:val="0"/>
          <w:szCs w:val="24"/>
        </w:rPr>
      </w:pPr>
    </w:p>
    <w:p w:rsidR="0028423B" w:rsidRDefault="0028423B" w:rsidP="0028423B">
      <w:pPr>
        <w:numPr>
          <w:ilvl w:val="0"/>
          <w:numId w:val="29"/>
        </w:numPr>
        <w:ind w:left="0" w:firstLine="2160"/>
        <w:jc w:val="both"/>
        <w:rPr>
          <w:iCs/>
          <w:lang w:val="en-GB"/>
        </w:rPr>
      </w:pPr>
      <w:r w:rsidRPr="00EC0C73">
        <w:rPr>
          <w:iCs/>
          <w:lang w:val="en-GB"/>
        </w:rPr>
        <w:t>Tec</w:t>
      </w:r>
      <w:r>
        <w:rPr>
          <w:iCs/>
          <w:lang w:val="en-GB"/>
        </w:rPr>
        <w:t xml:space="preserve">hnical Approach and Methodology </w:t>
      </w:r>
    </w:p>
    <w:p w:rsidR="0028423B" w:rsidRDefault="0028423B" w:rsidP="0028423B">
      <w:pPr>
        <w:numPr>
          <w:ilvl w:val="0"/>
          <w:numId w:val="29"/>
        </w:numPr>
        <w:ind w:left="0" w:firstLine="2160"/>
        <w:jc w:val="both"/>
        <w:rPr>
          <w:iCs/>
          <w:lang w:val="en-GB"/>
        </w:rPr>
      </w:pPr>
      <w:r>
        <w:rPr>
          <w:iCs/>
          <w:lang w:val="en-GB"/>
        </w:rPr>
        <w:t>Work Plan</w:t>
      </w:r>
    </w:p>
    <w:p w:rsidR="0028423B" w:rsidRDefault="000A3E4B" w:rsidP="0028423B">
      <w:pPr>
        <w:numPr>
          <w:ilvl w:val="0"/>
          <w:numId w:val="29"/>
        </w:numPr>
        <w:ind w:left="0" w:firstLine="2160"/>
        <w:jc w:val="both"/>
        <w:rPr>
          <w:iCs/>
          <w:lang w:val="en-GB"/>
        </w:rPr>
      </w:pPr>
      <w:r>
        <w:rPr>
          <w:iCs/>
          <w:lang w:val="en-GB"/>
        </w:rPr>
        <w:t>Organisation</w:t>
      </w:r>
      <w:r w:rsidR="0028423B" w:rsidRPr="00EC0C73">
        <w:rPr>
          <w:iCs/>
          <w:lang w:val="en-GB"/>
        </w:rPr>
        <w:t xml:space="preserve"> and Staffing</w:t>
      </w:r>
    </w:p>
    <w:p w:rsidR="0028423B" w:rsidRDefault="0028423B" w:rsidP="00F6522E">
      <w:pPr>
        <w:pStyle w:val="BodyTextIndent"/>
        <w:tabs>
          <w:tab w:val="left" w:pos="1080"/>
        </w:tabs>
        <w:suppressAutoHyphens w:val="0"/>
        <w:rPr>
          <w:i/>
          <w:iCs/>
          <w:spacing w:val="0"/>
        </w:rPr>
      </w:pPr>
    </w:p>
    <w:p w:rsidR="0028423B" w:rsidRPr="00391245" w:rsidRDefault="0028423B" w:rsidP="00F6522E">
      <w:pPr>
        <w:pStyle w:val="BodyText"/>
        <w:ind w:left="720" w:hanging="720"/>
        <w:rPr>
          <w:iCs/>
        </w:rPr>
      </w:pPr>
      <w:r>
        <w:rPr>
          <w:iCs/>
        </w:rPr>
        <w:t>(</w:t>
      </w:r>
      <w:r w:rsidRPr="00391245">
        <w:rPr>
          <w:iCs/>
        </w:rPr>
        <w:t>a)</w:t>
      </w:r>
      <w:r w:rsidRPr="00391245">
        <w:rPr>
          <w:iCs/>
        </w:rPr>
        <w:tab/>
      </w:r>
      <w:r w:rsidRPr="008B245C">
        <w:rPr>
          <w:b/>
          <w:i/>
          <w:iCs/>
          <w:u w:val="single"/>
        </w:rPr>
        <w:t>Technical Approach and Methodology</w:t>
      </w:r>
      <w:r w:rsidRPr="00BC3214">
        <w:rPr>
          <w:b/>
          <w:i/>
          <w:iCs/>
        </w:rPr>
        <w:t>:</w:t>
      </w:r>
      <w:r w:rsidRPr="00BC3214">
        <w:rPr>
          <w:iCs/>
        </w:rPr>
        <w:t xml:space="preserve"> </w:t>
      </w:r>
      <w:r w:rsidRPr="00391245">
        <w:rPr>
          <w:iCs/>
        </w:rPr>
        <w:t xml:space="preserve"> </w:t>
      </w:r>
      <w:r>
        <w:rPr>
          <w:iCs/>
        </w:rPr>
        <w:t>{</w:t>
      </w:r>
      <w:r w:rsidRPr="00391245">
        <w:rPr>
          <w:iCs/>
        </w:rPr>
        <w:t xml:space="preserve">Please explain your understanding of the objectives of the assignment as outlined in the TOR, </w:t>
      </w:r>
      <w:r>
        <w:rPr>
          <w:iCs/>
        </w:rPr>
        <w:t xml:space="preserve">the </w:t>
      </w:r>
      <w:r w:rsidRPr="00391245">
        <w:rPr>
          <w:iCs/>
        </w:rPr>
        <w:t>technical approach and the methodology you would adopt for implementing the tasks to deliver the expected output(s), and the degree of detail of such output.</w:t>
      </w:r>
      <w:r>
        <w:rPr>
          <w:iCs/>
        </w:rPr>
        <w:t xml:space="preserve">  </w:t>
      </w:r>
      <w:r w:rsidRPr="006274EB">
        <w:rPr>
          <w:iCs/>
          <w:u w:val="single"/>
        </w:rPr>
        <w:t>Please do not repeat/copy the TOR in here</w:t>
      </w:r>
      <w:r w:rsidRPr="00BC3214">
        <w:rPr>
          <w:iCs/>
        </w:rPr>
        <w:t>.</w:t>
      </w:r>
      <w:r>
        <w:rPr>
          <w:iCs/>
        </w:rPr>
        <w:t>}</w:t>
      </w:r>
    </w:p>
    <w:p w:rsidR="0028423B" w:rsidRDefault="0028423B" w:rsidP="00F6522E">
      <w:pPr>
        <w:pStyle w:val="BodyTextIndent"/>
        <w:tabs>
          <w:tab w:val="left" w:pos="357"/>
        </w:tabs>
        <w:suppressAutoHyphens w:val="0"/>
        <w:spacing w:line="120" w:lineRule="exact"/>
        <w:ind w:left="720" w:hanging="720"/>
        <w:rPr>
          <w:i/>
          <w:iCs/>
          <w:spacing w:val="0"/>
        </w:rPr>
      </w:pPr>
    </w:p>
    <w:p w:rsidR="0028423B" w:rsidRDefault="0028423B" w:rsidP="00F6522E">
      <w:pPr>
        <w:pStyle w:val="BodyText"/>
        <w:tabs>
          <w:tab w:val="left" w:pos="-720"/>
          <w:tab w:val="left" w:pos="360"/>
        </w:tabs>
        <w:ind w:left="720" w:hanging="720"/>
        <w:rPr>
          <w:iCs/>
        </w:rPr>
      </w:pPr>
      <w:r>
        <w:rPr>
          <w:iCs/>
        </w:rPr>
        <w:t>(</w:t>
      </w:r>
      <w:r w:rsidRPr="00391245">
        <w:rPr>
          <w:iCs/>
        </w:rPr>
        <w:t>b)</w:t>
      </w:r>
      <w:r w:rsidRPr="00391245">
        <w:rPr>
          <w:iCs/>
        </w:rPr>
        <w:tab/>
      </w:r>
      <w:r>
        <w:rPr>
          <w:iCs/>
        </w:rPr>
        <w:tab/>
      </w:r>
      <w:r w:rsidRPr="008B245C">
        <w:rPr>
          <w:b/>
          <w:i/>
          <w:iCs/>
          <w:u w:val="single"/>
        </w:rPr>
        <w:t>Work Pla</w:t>
      </w:r>
      <w:r>
        <w:rPr>
          <w:b/>
          <w:i/>
          <w:iCs/>
          <w:u w:val="single"/>
        </w:rPr>
        <w:t>n:</w:t>
      </w:r>
      <w:r w:rsidRPr="00BC3214">
        <w:rPr>
          <w:iCs/>
        </w:rPr>
        <w:t xml:space="preserve"> </w:t>
      </w:r>
      <w:r w:rsidRPr="00391245">
        <w:rPr>
          <w:iCs/>
        </w:rPr>
        <w:t xml:space="preserve"> </w:t>
      </w:r>
      <w:r>
        <w:rPr>
          <w:iCs/>
        </w:rPr>
        <w:t xml:space="preserve">{Please outline the plan for the implementation of </w:t>
      </w:r>
      <w:r w:rsidRPr="00391245">
        <w:rPr>
          <w:iCs/>
        </w:rPr>
        <w:t>the main activities</w:t>
      </w:r>
      <w:r>
        <w:rPr>
          <w:iCs/>
        </w:rPr>
        <w:t>/tasks</w:t>
      </w:r>
      <w:r w:rsidRPr="00391245">
        <w:rPr>
          <w:iCs/>
        </w:rPr>
        <w:t xml:space="preserve"> of the assignment, their content and duration, phasing and interrelations, milestones (including interim approvals by the Client), and </w:t>
      </w:r>
      <w:r>
        <w:rPr>
          <w:iCs/>
        </w:rPr>
        <w:t xml:space="preserve">tentative </w:t>
      </w:r>
      <w:r w:rsidRPr="00391245">
        <w:rPr>
          <w:iCs/>
        </w:rPr>
        <w:t xml:space="preserve">delivery dates of the reports. </w:t>
      </w:r>
      <w:r>
        <w:rPr>
          <w:iCs/>
        </w:rPr>
        <w:t xml:space="preserve"> </w:t>
      </w:r>
      <w:r w:rsidRPr="00391245">
        <w:rPr>
          <w:iCs/>
        </w:rPr>
        <w:t xml:space="preserve">The proposed work plan should be consistent with the technical approach and methodology, showing </w:t>
      </w:r>
      <w:r>
        <w:rPr>
          <w:iCs/>
        </w:rPr>
        <w:t xml:space="preserve">your </w:t>
      </w:r>
      <w:r w:rsidRPr="00391245">
        <w:rPr>
          <w:iCs/>
        </w:rPr>
        <w:t xml:space="preserve">understanding of the TOR and ability to translate them into a feasible working plan. </w:t>
      </w:r>
      <w:r>
        <w:rPr>
          <w:iCs/>
        </w:rPr>
        <w:t xml:space="preserve"> </w:t>
      </w:r>
      <w:r w:rsidRPr="00391245">
        <w:rPr>
          <w:iCs/>
        </w:rPr>
        <w:t>A list</w:t>
      </w:r>
      <w:r>
        <w:rPr>
          <w:iCs/>
        </w:rPr>
        <w:t xml:space="preserve"> of the final documents</w:t>
      </w:r>
      <w:r w:rsidRPr="00391245">
        <w:rPr>
          <w:iCs/>
        </w:rPr>
        <w:t xml:space="preserve"> </w:t>
      </w:r>
      <w:r>
        <w:rPr>
          <w:iCs/>
        </w:rPr>
        <w:t xml:space="preserve">(including reports) </w:t>
      </w:r>
      <w:r w:rsidRPr="00391245">
        <w:rPr>
          <w:iCs/>
        </w:rPr>
        <w:t>to be delivered as final output</w:t>
      </w:r>
      <w:r>
        <w:rPr>
          <w:iCs/>
        </w:rPr>
        <w:t>(s)</w:t>
      </w:r>
      <w:r w:rsidRPr="00391245">
        <w:rPr>
          <w:iCs/>
        </w:rPr>
        <w:t xml:space="preserve"> should be included here. </w:t>
      </w:r>
      <w:r>
        <w:rPr>
          <w:iCs/>
        </w:rPr>
        <w:t xml:space="preserve"> </w:t>
      </w:r>
      <w:r w:rsidRPr="00391245">
        <w:rPr>
          <w:iCs/>
        </w:rPr>
        <w:t>The work plan should be consistent</w:t>
      </w:r>
      <w:r>
        <w:rPr>
          <w:iCs/>
        </w:rPr>
        <w:t xml:space="preserve"> with the Work Schedule Form.}</w:t>
      </w:r>
    </w:p>
    <w:p w:rsidR="0028423B" w:rsidRPr="007A5DF3" w:rsidRDefault="0028423B" w:rsidP="00F6522E">
      <w:pPr>
        <w:pStyle w:val="BodyText"/>
        <w:tabs>
          <w:tab w:val="left" w:pos="-720"/>
        </w:tabs>
        <w:ind w:left="720" w:hanging="720"/>
        <w:rPr>
          <w:lang w:val="en-GB"/>
        </w:rPr>
      </w:pPr>
      <w:r>
        <w:rPr>
          <w:iCs/>
        </w:rPr>
        <w:t>(c)</w:t>
      </w:r>
      <w:r>
        <w:rPr>
          <w:iCs/>
        </w:rPr>
        <w:tab/>
      </w:r>
      <w:r w:rsidR="000A3E4B">
        <w:rPr>
          <w:b/>
          <w:i/>
          <w:iCs/>
          <w:u w:val="single"/>
          <w:lang w:val="en-GB"/>
        </w:rPr>
        <w:t>Organisation</w:t>
      </w:r>
      <w:r w:rsidRPr="007A5DF3">
        <w:rPr>
          <w:b/>
          <w:i/>
          <w:iCs/>
          <w:u w:val="single"/>
          <w:lang w:val="en-GB"/>
        </w:rPr>
        <w:t xml:space="preserve"> and Staffing</w:t>
      </w:r>
      <w:r w:rsidRPr="007A5DF3">
        <w:rPr>
          <w:b/>
          <w:i/>
          <w:iCs/>
          <w:lang w:val="en-GB"/>
        </w:rPr>
        <w:t>:</w:t>
      </w:r>
      <w:r w:rsidRPr="007A5DF3">
        <w:rPr>
          <w:iCs/>
          <w:lang w:val="en-GB"/>
        </w:rPr>
        <w:t xml:space="preserve"> {Please describe the structure and composition of your team, including the list of the Key Experts, Non-Key Experts and relevant technical and administrative support staff.</w:t>
      </w:r>
      <w:r w:rsidRPr="007A5DF3">
        <w:rPr>
          <w:lang w:val="en-GB"/>
        </w:rPr>
        <w:t>}</w:t>
      </w:r>
    </w:p>
    <w:p w:rsidR="0028423B" w:rsidRDefault="0028423B" w:rsidP="00F6522E">
      <w:pPr>
        <w:tabs>
          <w:tab w:val="left" w:pos="-720"/>
          <w:tab w:val="left" w:pos="357"/>
        </w:tabs>
        <w:ind w:left="720" w:hanging="720"/>
        <w:jc w:val="both"/>
        <w:rPr>
          <w:lang w:val="en-GB"/>
        </w:rPr>
      </w:pPr>
    </w:p>
    <w:p w:rsidR="0028423B" w:rsidRPr="00391245" w:rsidRDefault="0028423B" w:rsidP="00F6522E">
      <w:pPr>
        <w:tabs>
          <w:tab w:val="left" w:pos="-720"/>
          <w:tab w:val="left" w:pos="357"/>
        </w:tabs>
        <w:jc w:val="both"/>
        <w:rPr>
          <w:lang w:val="en-GB"/>
        </w:rPr>
        <w:sectPr w:rsidR="0028423B" w:rsidRPr="00391245" w:rsidSect="00F6522E">
          <w:headerReference w:type="default" r:id="rId37"/>
          <w:pgSz w:w="12242" w:h="15842" w:code="1"/>
          <w:pgMar w:top="1440" w:right="1440" w:bottom="1440" w:left="1440" w:header="720" w:footer="720" w:gutter="0"/>
          <w:cols w:space="708"/>
          <w:docGrid w:linePitch="360"/>
        </w:sectPr>
      </w:pPr>
    </w:p>
    <w:p w:rsidR="0028423B" w:rsidRDefault="0028423B" w:rsidP="00F6522E">
      <w:pPr>
        <w:tabs>
          <w:tab w:val="left" w:pos="-720"/>
          <w:tab w:val="left" w:pos="357"/>
        </w:tabs>
        <w:jc w:val="both"/>
        <w:rPr>
          <w:lang w:val="en-GB"/>
        </w:rPr>
      </w:pPr>
    </w:p>
    <w:p w:rsidR="0028423B" w:rsidRDefault="0028423B" w:rsidP="00F6522E">
      <w:pPr>
        <w:tabs>
          <w:tab w:val="left" w:pos="-720"/>
          <w:tab w:val="left" w:pos="1080"/>
        </w:tabs>
        <w:jc w:val="both"/>
        <w:rPr>
          <w:lang w:val="en-GB"/>
        </w:rPr>
      </w:pPr>
    </w:p>
    <w:p w:rsidR="0028423B" w:rsidRDefault="0028423B" w:rsidP="00F6522E">
      <w:pPr>
        <w:pStyle w:val="BodyTextIndent"/>
        <w:tabs>
          <w:tab w:val="left" w:pos="2160"/>
        </w:tabs>
        <w:ind w:left="2160" w:hanging="2160"/>
        <w:jc w:val="center"/>
        <w:rPr>
          <w:b/>
          <w:bCs/>
          <w:smallCaps/>
          <w:sz w:val="28"/>
        </w:rPr>
      </w:pPr>
      <w:r w:rsidRPr="000A3E4B">
        <w:rPr>
          <w:b/>
          <w:bCs/>
          <w:smallCaps/>
          <w:sz w:val="28"/>
          <w:lang w:val="en-GB"/>
        </w:rPr>
        <w:t>Form  TECH-4 (</w:t>
      </w:r>
      <w:r w:rsidRPr="000A3E4B">
        <w:rPr>
          <w:b/>
          <w:bCs/>
          <w:smallCaps/>
          <w:sz w:val="28"/>
          <w:u w:val="single"/>
          <w:lang w:val="en-GB"/>
        </w:rPr>
        <w:t>for Simplified Technical Proposal Only</w:t>
      </w:r>
      <w:r w:rsidRPr="000A3E4B">
        <w:rPr>
          <w:b/>
          <w:bCs/>
          <w:smallCaps/>
          <w:sz w:val="28"/>
          <w:lang w:val="en-GB"/>
        </w:rPr>
        <w:t>)</w:t>
      </w:r>
    </w:p>
    <w:p w:rsidR="0028423B" w:rsidRDefault="0028423B" w:rsidP="00F6522E">
      <w:pPr>
        <w:pStyle w:val="BodyTextIndent"/>
        <w:tabs>
          <w:tab w:val="left" w:pos="2160"/>
        </w:tabs>
        <w:ind w:left="2160" w:hanging="2160"/>
        <w:jc w:val="center"/>
        <w:rPr>
          <w:b/>
          <w:bCs/>
          <w:smallCaps/>
          <w:sz w:val="28"/>
        </w:rPr>
      </w:pPr>
    </w:p>
    <w:p w:rsidR="0028423B" w:rsidRDefault="0028423B" w:rsidP="00F6522E">
      <w:pPr>
        <w:pStyle w:val="BodyTextIndent"/>
        <w:tabs>
          <w:tab w:val="left" w:pos="2160"/>
        </w:tabs>
        <w:jc w:val="center"/>
        <w:rPr>
          <w:b/>
          <w:bCs/>
          <w:smallCaps/>
          <w:sz w:val="28"/>
        </w:rPr>
      </w:pPr>
      <w:r>
        <w:rPr>
          <w:b/>
          <w:bCs/>
          <w:smallCaps/>
          <w:sz w:val="28"/>
        </w:rPr>
        <w:t>Description of Approach, Methodology and Work Plan for Performing the Assignment</w:t>
      </w:r>
    </w:p>
    <w:p w:rsidR="0028423B" w:rsidRDefault="0028423B" w:rsidP="00F6522E">
      <w:pPr>
        <w:pBdr>
          <w:bottom w:val="single" w:sz="8" w:space="1" w:color="auto"/>
        </w:pBdr>
        <w:jc w:val="center"/>
        <w:rPr>
          <w:lang w:val="en-GB"/>
        </w:rPr>
      </w:pPr>
    </w:p>
    <w:p w:rsidR="0028423B" w:rsidRPr="00FD079D" w:rsidRDefault="0028423B" w:rsidP="00F6522E">
      <w:pPr>
        <w:tabs>
          <w:tab w:val="left" w:pos="1314"/>
          <w:tab w:val="left" w:pos="1854"/>
        </w:tabs>
        <w:jc w:val="both"/>
        <w:rPr>
          <w:lang w:val="en-GB"/>
        </w:rPr>
      </w:pPr>
      <w:r w:rsidRPr="006825A0">
        <w:rPr>
          <w:lang w:val="en-GB"/>
        </w:rPr>
        <w:t xml:space="preserve">Form TECH-4: a description of the approach, methodology and work plan for performing the assignment, including a detailed description of the proposed methodology and staffing for training, if the </w:t>
      </w:r>
      <w:r>
        <w:rPr>
          <w:lang w:val="en-GB"/>
        </w:rPr>
        <w:t>Terms of Reference</w:t>
      </w:r>
      <w:r w:rsidRPr="006825A0">
        <w:rPr>
          <w:lang w:val="en-GB"/>
        </w:rPr>
        <w:t xml:space="preserve"> </w:t>
      </w:r>
      <w:r>
        <w:rPr>
          <w:lang w:val="en-GB"/>
        </w:rPr>
        <w:t xml:space="preserve">(TOR) </w:t>
      </w:r>
      <w:r w:rsidRPr="006825A0">
        <w:rPr>
          <w:lang w:val="en-GB"/>
        </w:rPr>
        <w:t>specif</w:t>
      </w:r>
      <w:r>
        <w:rPr>
          <w:lang w:val="en-GB"/>
        </w:rPr>
        <w:t>y</w:t>
      </w:r>
      <w:r w:rsidRPr="006825A0">
        <w:rPr>
          <w:lang w:val="en-GB"/>
        </w:rPr>
        <w:t xml:space="preserve"> training </w:t>
      </w:r>
      <w:r>
        <w:rPr>
          <w:lang w:val="en-GB"/>
        </w:rPr>
        <w:t>as a specific component of the assignment</w:t>
      </w:r>
      <w:r w:rsidRPr="006825A0">
        <w:rPr>
          <w:lang w:val="en-GB"/>
        </w:rPr>
        <w:t>.</w:t>
      </w:r>
    </w:p>
    <w:p w:rsidR="0028423B" w:rsidRDefault="0028423B" w:rsidP="00F6522E">
      <w:pPr>
        <w:pStyle w:val="BodyText"/>
        <w:tabs>
          <w:tab w:val="left" w:pos="-720"/>
          <w:tab w:val="left" w:pos="1080"/>
        </w:tabs>
        <w:rPr>
          <w:lang w:val="en-GB"/>
        </w:rPr>
      </w:pPr>
    </w:p>
    <w:p w:rsidR="0028423B" w:rsidRDefault="0028423B" w:rsidP="00F6522E">
      <w:pPr>
        <w:pStyle w:val="BodyText"/>
        <w:tabs>
          <w:tab w:val="left" w:pos="-720"/>
        </w:tabs>
        <w:jc w:val="center"/>
        <w:rPr>
          <w:i/>
          <w:iCs/>
        </w:rPr>
      </w:pPr>
      <w:r>
        <w:rPr>
          <w:lang w:val="en-GB"/>
        </w:rPr>
        <w:t xml:space="preserve">{Suggested structure of your </w:t>
      </w:r>
      <w:r w:rsidRPr="009E41B6">
        <w:rPr>
          <w:iCs/>
        </w:rPr>
        <w:t>Technical Proposal</w:t>
      </w:r>
      <w:r>
        <w:rPr>
          <w:iCs/>
        </w:rPr>
        <w:t>}</w:t>
      </w:r>
    </w:p>
    <w:p w:rsidR="0028423B" w:rsidRDefault="0028423B" w:rsidP="0028423B">
      <w:pPr>
        <w:pStyle w:val="BodyText"/>
        <w:numPr>
          <w:ilvl w:val="1"/>
          <w:numId w:val="10"/>
        </w:numPr>
        <w:ind w:left="720" w:hanging="720"/>
        <w:rPr>
          <w:iCs/>
        </w:rPr>
      </w:pPr>
      <w:r w:rsidRPr="004F0C55">
        <w:rPr>
          <w:b/>
          <w:i/>
          <w:iCs/>
          <w:u w:val="single"/>
          <w:lang w:val="en-GB"/>
        </w:rPr>
        <w:t xml:space="preserve">Technical Approach, Methodology, and </w:t>
      </w:r>
      <w:r w:rsidR="000A3E4B">
        <w:rPr>
          <w:b/>
          <w:i/>
          <w:iCs/>
          <w:u w:val="single"/>
          <w:lang w:val="en-GB"/>
        </w:rPr>
        <w:t>Organisation</w:t>
      </w:r>
      <w:r w:rsidRPr="004F0C55">
        <w:rPr>
          <w:b/>
          <w:i/>
          <w:iCs/>
          <w:u w:val="single"/>
          <w:lang w:val="en-GB"/>
        </w:rPr>
        <w:t xml:space="preserve"> of </w:t>
      </w:r>
      <w:r>
        <w:rPr>
          <w:b/>
          <w:i/>
          <w:iCs/>
          <w:u w:val="single"/>
          <w:lang w:val="en-GB"/>
        </w:rPr>
        <w:t>the Consultant’s T</w:t>
      </w:r>
      <w:r w:rsidRPr="004F0C55">
        <w:rPr>
          <w:b/>
          <w:i/>
          <w:iCs/>
          <w:u w:val="single"/>
          <w:lang w:val="en-GB"/>
        </w:rPr>
        <w:t>eam</w:t>
      </w:r>
      <w:r w:rsidRPr="00DB49E6">
        <w:rPr>
          <w:b/>
          <w:i/>
          <w:iCs/>
          <w:lang w:val="en-GB"/>
        </w:rPr>
        <w:t>:</w:t>
      </w:r>
      <w:r>
        <w:rPr>
          <w:i/>
          <w:iCs/>
          <w:lang w:val="en-GB"/>
        </w:rPr>
        <w:t xml:space="preserve"> </w:t>
      </w:r>
      <w:r>
        <w:rPr>
          <w:iCs/>
        </w:rPr>
        <w:t>{P</w:t>
      </w:r>
      <w:r w:rsidRPr="00391245">
        <w:rPr>
          <w:iCs/>
        </w:rPr>
        <w:t>lease explain your understanding of the objectives of the assignment as outlined in the T</w:t>
      </w:r>
      <w:r>
        <w:rPr>
          <w:iCs/>
        </w:rPr>
        <w:t>OR</w:t>
      </w:r>
      <w:r w:rsidRPr="00391245">
        <w:rPr>
          <w:iCs/>
        </w:rPr>
        <w:t xml:space="preserve">, </w:t>
      </w:r>
      <w:r>
        <w:rPr>
          <w:iCs/>
        </w:rPr>
        <w:t xml:space="preserve">the </w:t>
      </w:r>
      <w:r w:rsidRPr="00391245">
        <w:rPr>
          <w:iCs/>
        </w:rPr>
        <w:t xml:space="preserve">technical approach </w:t>
      </w:r>
      <w:r>
        <w:rPr>
          <w:iCs/>
        </w:rPr>
        <w:t>and</w:t>
      </w:r>
      <w:r w:rsidRPr="00391245">
        <w:rPr>
          <w:iCs/>
        </w:rPr>
        <w:t xml:space="preserve"> the methodology you would adopt for implementing the tasks to deliver the expected output(s)</w:t>
      </w:r>
      <w:r>
        <w:rPr>
          <w:iCs/>
        </w:rPr>
        <w:t xml:space="preserve">; </w:t>
      </w:r>
      <w:r w:rsidRPr="00391245">
        <w:rPr>
          <w:iCs/>
        </w:rPr>
        <w:t>the degree of detail of such output</w:t>
      </w:r>
      <w:r>
        <w:rPr>
          <w:iCs/>
        </w:rPr>
        <w:t>; and describe the structure and composition of your team</w:t>
      </w:r>
      <w:r w:rsidRPr="00391245">
        <w:rPr>
          <w:iCs/>
        </w:rPr>
        <w:t>.</w:t>
      </w:r>
      <w:r>
        <w:rPr>
          <w:iCs/>
        </w:rPr>
        <w:t xml:space="preserve">  </w:t>
      </w:r>
      <w:r w:rsidRPr="006274EB">
        <w:rPr>
          <w:iCs/>
          <w:u w:val="single"/>
        </w:rPr>
        <w:t>Please do not repeat/copy the TOR in here</w:t>
      </w:r>
      <w:r w:rsidRPr="00DB49E6">
        <w:rPr>
          <w:iCs/>
        </w:rPr>
        <w:t>.</w:t>
      </w:r>
      <w:r>
        <w:rPr>
          <w:iCs/>
        </w:rPr>
        <w:t>}</w:t>
      </w:r>
    </w:p>
    <w:p w:rsidR="0028423B" w:rsidRDefault="0028423B" w:rsidP="00F6522E">
      <w:pPr>
        <w:pStyle w:val="BodyText"/>
        <w:tabs>
          <w:tab w:val="left" w:pos="-720"/>
        </w:tabs>
        <w:ind w:left="1080"/>
        <w:rPr>
          <w:i/>
          <w:iCs/>
          <w:lang w:val="en-GB"/>
        </w:rPr>
      </w:pPr>
    </w:p>
    <w:p w:rsidR="0028423B" w:rsidRDefault="0028423B" w:rsidP="0028423B">
      <w:pPr>
        <w:pStyle w:val="BodyText"/>
        <w:numPr>
          <w:ilvl w:val="1"/>
          <w:numId w:val="10"/>
        </w:numPr>
        <w:tabs>
          <w:tab w:val="left" w:pos="-720"/>
          <w:tab w:val="left" w:pos="90"/>
        </w:tabs>
        <w:ind w:left="720" w:hanging="630"/>
        <w:rPr>
          <w:iCs/>
        </w:rPr>
      </w:pPr>
      <w:r w:rsidRPr="004F0C55">
        <w:rPr>
          <w:b/>
          <w:i/>
          <w:iCs/>
          <w:u w:val="single"/>
          <w:lang w:val="en-GB"/>
        </w:rPr>
        <w:t>Work Plan and Staffing</w:t>
      </w:r>
      <w:r w:rsidRPr="00F67C0B">
        <w:rPr>
          <w:b/>
          <w:iCs/>
          <w:lang w:val="en-GB"/>
        </w:rPr>
        <w:t>:</w:t>
      </w:r>
      <w:r>
        <w:rPr>
          <w:iCs/>
          <w:lang w:val="en-GB"/>
        </w:rPr>
        <w:t xml:space="preserve"> {</w:t>
      </w:r>
      <w:r>
        <w:rPr>
          <w:iCs/>
        </w:rPr>
        <w:t xml:space="preserve">Please outline the plan for the implementation of </w:t>
      </w:r>
      <w:r w:rsidRPr="00391245">
        <w:rPr>
          <w:iCs/>
        </w:rPr>
        <w:t>the main activities</w:t>
      </w:r>
      <w:r>
        <w:rPr>
          <w:iCs/>
        </w:rPr>
        <w:t>/tasks</w:t>
      </w:r>
      <w:r w:rsidRPr="00391245">
        <w:rPr>
          <w:iCs/>
        </w:rPr>
        <w:t xml:space="preserve"> of the assignment, their content and duration, phasing and interrelations, milestones (including interim approvals by the Client), and </w:t>
      </w:r>
      <w:r>
        <w:rPr>
          <w:iCs/>
        </w:rPr>
        <w:t xml:space="preserve">tentative </w:t>
      </w:r>
      <w:r w:rsidRPr="00391245">
        <w:rPr>
          <w:iCs/>
        </w:rPr>
        <w:t>delivery dates of the reports.</w:t>
      </w:r>
      <w:r>
        <w:rPr>
          <w:iCs/>
        </w:rPr>
        <w:t xml:space="preserve"> </w:t>
      </w:r>
      <w:r w:rsidRPr="00391245">
        <w:rPr>
          <w:iCs/>
        </w:rPr>
        <w:t xml:space="preserve"> The proposed work plan should be consistent with the technical approach and methodology, showing understanding of the TOR and ability to translate them into a feasible working plan</w:t>
      </w:r>
      <w:r>
        <w:rPr>
          <w:iCs/>
        </w:rPr>
        <w:t xml:space="preserve"> and work schedule showing the assigned tasks for each Expert</w:t>
      </w:r>
      <w:r w:rsidRPr="00391245">
        <w:rPr>
          <w:iCs/>
        </w:rPr>
        <w:t xml:space="preserve">. </w:t>
      </w:r>
      <w:r>
        <w:rPr>
          <w:iCs/>
        </w:rPr>
        <w:t xml:space="preserve"> </w:t>
      </w:r>
      <w:r w:rsidRPr="00391245">
        <w:rPr>
          <w:iCs/>
        </w:rPr>
        <w:t>A list</w:t>
      </w:r>
      <w:r>
        <w:rPr>
          <w:iCs/>
        </w:rPr>
        <w:t xml:space="preserve"> of the final documents</w:t>
      </w:r>
      <w:r w:rsidRPr="00391245">
        <w:rPr>
          <w:iCs/>
        </w:rPr>
        <w:t xml:space="preserve"> </w:t>
      </w:r>
      <w:r>
        <w:rPr>
          <w:iCs/>
        </w:rPr>
        <w:t xml:space="preserve">(including reports) </w:t>
      </w:r>
      <w:r w:rsidRPr="00391245">
        <w:rPr>
          <w:iCs/>
        </w:rPr>
        <w:t>to be delivered as final output</w:t>
      </w:r>
      <w:r>
        <w:rPr>
          <w:iCs/>
        </w:rPr>
        <w:t>(s)</w:t>
      </w:r>
      <w:r w:rsidRPr="00391245">
        <w:rPr>
          <w:iCs/>
        </w:rPr>
        <w:t xml:space="preserve"> should be included here. The work plan should be consistent</w:t>
      </w:r>
      <w:r>
        <w:rPr>
          <w:iCs/>
        </w:rPr>
        <w:t xml:space="preserve"> with the Work Schedule Form.}</w:t>
      </w:r>
    </w:p>
    <w:p w:rsidR="0028423B" w:rsidRDefault="0028423B" w:rsidP="00F6522E">
      <w:pPr>
        <w:pStyle w:val="ListParagraph"/>
        <w:rPr>
          <w:i/>
          <w:iCs/>
          <w:lang w:val="en-GB"/>
        </w:rPr>
      </w:pPr>
    </w:p>
    <w:p w:rsidR="0028423B" w:rsidRDefault="0028423B" w:rsidP="00F6522E">
      <w:pPr>
        <w:pStyle w:val="BodyText"/>
        <w:tabs>
          <w:tab w:val="left" w:pos="-720"/>
          <w:tab w:val="left" w:pos="1080"/>
        </w:tabs>
        <w:ind w:left="720" w:hanging="720"/>
        <w:rPr>
          <w:i/>
          <w:iCs/>
          <w:lang w:val="en-GB"/>
        </w:rPr>
      </w:pPr>
      <w:r w:rsidRPr="00EA7CF5">
        <w:rPr>
          <w:iCs/>
          <w:lang w:val="en-GB"/>
        </w:rPr>
        <w:t>(c)</w:t>
      </w:r>
      <w:r>
        <w:rPr>
          <w:i/>
          <w:iCs/>
          <w:lang w:val="en-GB"/>
        </w:rPr>
        <w:t xml:space="preserve"> </w:t>
      </w:r>
      <w:r>
        <w:rPr>
          <w:i/>
          <w:iCs/>
          <w:lang w:val="en-GB"/>
        </w:rPr>
        <w:tab/>
      </w:r>
      <w:r w:rsidRPr="004F0C55">
        <w:rPr>
          <w:b/>
          <w:i/>
          <w:iCs/>
          <w:u w:val="single"/>
          <w:lang w:val="en-GB"/>
        </w:rPr>
        <w:t>Comments (on the TOR; and on counterpart staff and facilities</w:t>
      </w:r>
      <w:r w:rsidRPr="004F0C55">
        <w:rPr>
          <w:b/>
          <w:i/>
          <w:iCs/>
          <w:lang w:val="en-GB"/>
        </w:rPr>
        <w:t>)</w:t>
      </w:r>
      <w:r>
        <w:rPr>
          <w:i/>
          <w:iCs/>
          <w:lang w:val="en-GB"/>
        </w:rPr>
        <w:t xml:space="preserve"> </w:t>
      </w:r>
    </w:p>
    <w:p w:rsidR="0028423B" w:rsidRPr="00874B86" w:rsidRDefault="0028423B" w:rsidP="00F6522E">
      <w:pPr>
        <w:ind w:left="720"/>
        <w:jc w:val="both"/>
        <w:rPr>
          <w:iCs/>
          <w:lang w:val="en-GB"/>
        </w:rPr>
      </w:pPr>
      <w:r>
        <w:rPr>
          <w:iCs/>
          <w:lang w:val="en-GB"/>
        </w:rPr>
        <w:t>{Please d</w:t>
      </w:r>
      <w:r w:rsidRPr="00573FCE">
        <w:rPr>
          <w:lang w:val="en-GB"/>
        </w:rPr>
        <w:t xml:space="preserve">escribe </w:t>
      </w:r>
      <w:r>
        <w:rPr>
          <w:lang w:val="en-GB"/>
        </w:rPr>
        <w:t xml:space="preserve">your </w:t>
      </w:r>
      <w:r w:rsidRPr="00573FCE">
        <w:rPr>
          <w:lang w:val="en-GB"/>
        </w:rPr>
        <w:t xml:space="preserve">proposed modifications or improvement to the </w:t>
      </w:r>
      <w:r>
        <w:rPr>
          <w:lang w:val="en-GB"/>
        </w:rPr>
        <w:t>TOR</w:t>
      </w:r>
      <w:r w:rsidRPr="00573FCE">
        <w:rPr>
          <w:lang w:val="en-GB"/>
        </w:rPr>
        <w:t xml:space="preserve"> (such as deleting some activity you consider unnecessary, or adding another, or proposing a different phasing of the activities).  Such suggestions should be concise and to the point, and incorporated in your Proposal.</w:t>
      </w:r>
      <w:r>
        <w:rPr>
          <w:lang w:val="en-GB"/>
        </w:rPr>
        <w:t xml:space="preserve">  Please also include</w:t>
      </w:r>
      <w:r>
        <w:rPr>
          <w:iCs/>
          <w:lang w:val="en-GB"/>
        </w:rPr>
        <w:t xml:space="preserve"> </w:t>
      </w:r>
      <w:r w:rsidRPr="00B57C37">
        <w:rPr>
          <w:lang w:val="en-GB"/>
        </w:rPr>
        <w:t>c</w:t>
      </w:r>
      <w:r w:rsidRPr="00B57C37">
        <w:rPr>
          <w:iCs/>
          <w:lang w:val="en-GB"/>
        </w:rPr>
        <w:t>omments</w:t>
      </w:r>
      <w:r>
        <w:rPr>
          <w:iCs/>
          <w:lang w:val="en-GB"/>
        </w:rPr>
        <w:t>, if any,</w:t>
      </w:r>
      <w:r w:rsidRPr="00B57C37">
        <w:rPr>
          <w:iCs/>
          <w:lang w:val="en-GB"/>
        </w:rPr>
        <w:t xml:space="preserve"> on counterpart staff and facilities to be provided by the Client. For example, administrative support, office space, local transportation, equipment</w:t>
      </w:r>
      <w:r>
        <w:rPr>
          <w:iCs/>
          <w:lang w:val="en-GB"/>
        </w:rPr>
        <w:t>, data, background reports, etc.}</w:t>
      </w:r>
    </w:p>
    <w:p w:rsidR="0028423B" w:rsidRPr="00757055" w:rsidRDefault="0028423B" w:rsidP="00F6522E">
      <w:pPr>
        <w:tabs>
          <w:tab w:val="left" w:pos="-720"/>
          <w:tab w:val="left" w:pos="357"/>
        </w:tabs>
        <w:ind w:left="720" w:hanging="720"/>
        <w:jc w:val="both"/>
      </w:pPr>
    </w:p>
    <w:p w:rsidR="0028423B" w:rsidRDefault="0028423B" w:rsidP="00F6522E">
      <w:pPr>
        <w:tabs>
          <w:tab w:val="left" w:pos="-720"/>
          <w:tab w:val="left" w:pos="1080"/>
        </w:tabs>
        <w:jc w:val="both"/>
        <w:rPr>
          <w:lang w:val="en-GB"/>
        </w:rPr>
      </w:pPr>
    </w:p>
    <w:p w:rsidR="0028423B" w:rsidRDefault="0028423B" w:rsidP="00F6522E">
      <w:pPr>
        <w:jc w:val="both"/>
        <w:rPr>
          <w:lang w:val="en-GB"/>
        </w:rPr>
      </w:pPr>
    </w:p>
    <w:p w:rsidR="0028423B" w:rsidRDefault="0028423B" w:rsidP="00F6522E">
      <w:pPr>
        <w:jc w:val="center"/>
        <w:rPr>
          <w:lang w:val="en-GB"/>
        </w:rPr>
        <w:sectPr w:rsidR="0028423B" w:rsidSect="00F6522E">
          <w:headerReference w:type="default" r:id="rId38"/>
          <w:pgSz w:w="12242" w:h="15842" w:code="1"/>
          <w:pgMar w:top="1440" w:right="1440" w:bottom="1440" w:left="1440" w:header="720" w:footer="720" w:gutter="0"/>
          <w:cols w:space="708"/>
          <w:docGrid w:linePitch="360"/>
        </w:sectPr>
      </w:pPr>
    </w:p>
    <w:p w:rsidR="0028423B" w:rsidRDefault="0028423B" w:rsidP="00F6522E"/>
    <w:p w:rsidR="0028423B" w:rsidRDefault="0028423B" w:rsidP="00F6522E">
      <w:pPr>
        <w:jc w:val="center"/>
        <w:rPr>
          <w:b/>
          <w:sz w:val="28"/>
          <w:lang w:val="en-GB"/>
        </w:rPr>
      </w:pPr>
      <w:r>
        <w:rPr>
          <w:b/>
          <w:bCs/>
          <w:smallCaps/>
          <w:sz w:val="28"/>
          <w:lang w:val="en-GB"/>
        </w:rPr>
        <w:t>Form</w:t>
      </w:r>
      <w:r>
        <w:rPr>
          <w:b/>
          <w:sz w:val="28"/>
          <w:lang w:val="en-GB"/>
        </w:rPr>
        <w:t xml:space="preserve"> </w:t>
      </w:r>
      <w:r>
        <w:rPr>
          <w:b/>
          <w:bCs/>
          <w:smallCaps/>
          <w:sz w:val="28"/>
          <w:lang w:val="en-GB"/>
        </w:rPr>
        <w:t>TECH-5</w:t>
      </w:r>
      <w:r>
        <w:rPr>
          <w:b/>
          <w:sz w:val="28"/>
          <w:lang w:val="en-GB"/>
        </w:rPr>
        <w:t xml:space="preserve"> (for FTP and STP) </w:t>
      </w:r>
    </w:p>
    <w:p w:rsidR="0028423B" w:rsidRDefault="0028423B" w:rsidP="00F6522E">
      <w:pPr>
        <w:jc w:val="center"/>
        <w:rPr>
          <w:b/>
          <w:sz w:val="28"/>
          <w:lang w:val="en-GB"/>
        </w:rPr>
      </w:pPr>
    </w:p>
    <w:p w:rsidR="0028423B" w:rsidRDefault="0028423B" w:rsidP="00F6522E">
      <w:pPr>
        <w:jc w:val="center"/>
        <w:rPr>
          <w:b/>
          <w:smallCaps/>
          <w:sz w:val="28"/>
          <w:lang w:val="en-GB"/>
        </w:rPr>
      </w:pPr>
      <w:r>
        <w:rPr>
          <w:b/>
          <w:smallCaps/>
          <w:sz w:val="28"/>
          <w:lang w:val="en-GB"/>
        </w:rPr>
        <w:t>Work Schedule and planning for deliverables</w:t>
      </w:r>
    </w:p>
    <w:p w:rsidR="0028423B" w:rsidRDefault="0028423B" w:rsidP="00F6522E">
      <w:pPr>
        <w:pBdr>
          <w:bottom w:val="single" w:sz="8" w:space="1" w:color="auto"/>
        </w:pBdr>
        <w:jc w:val="right"/>
        <w:rPr>
          <w:lang w:val="en-GB"/>
        </w:rPr>
      </w:pPr>
    </w:p>
    <w:p w:rsidR="0028423B" w:rsidRDefault="0028423B" w:rsidP="00F6522E">
      <w:pPr>
        <w:rPr>
          <w:lang w:val="en-GB"/>
        </w:rPr>
      </w:pPr>
    </w:p>
    <w:p w:rsidR="0028423B" w:rsidRDefault="0028423B" w:rsidP="00F6522E">
      <w:pPr>
        <w:rPr>
          <w:lang w:val="en-GB"/>
        </w:rPr>
      </w:pPr>
    </w:p>
    <w:p w:rsidR="0028423B" w:rsidRDefault="0028423B" w:rsidP="00F6522E">
      <w:pPr>
        <w:rPr>
          <w:lang w:val="en-GB"/>
        </w:rPr>
      </w:pPr>
    </w:p>
    <w:tbl>
      <w:tblPr>
        <w:tblW w:w="13277" w:type="dxa"/>
        <w:jc w:val="center"/>
        <w:tblLayout w:type="fixed"/>
        <w:tblCellMar>
          <w:left w:w="72" w:type="dxa"/>
          <w:right w:w="72" w:type="dxa"/>
        </w:tblCellMar>
        <w:tblLook w:val="0000" w:firstRow="0" w:lastRow="0" w:firstColumn="0" w:lastColumn="0" w:noHBand="0" w:noVBand="0"/>
      </w:tblPr>
      <w:tblGrid>
        <w:gridCol w:w="587"/>
        <w:gridCol w:w="3690"/>
        <w:gridCol w:w="720"/>
        <w:gridCol w:w="720"/>
        <w:gridCol w:w="720"/>
        <w:gridCol w:w="720"/>
        <w:gridCol w:w="720"/>
        <w:gridCol w:w="720"/>
        <w:gridCol w:w="720"/>
        <w:gridCol w:w="720"/>
        <w:gridCol w:w="720"/>
        <w:gridCol w:w="720"/>
        <w:gridCol w:w="720"/>
        <w:gridCol w:w="1080"/>
      </w:tblGrid>
      <w:tr w:rsidR="0028423B" w:rsidTr="00F6522E">
        <w:trPr>
          <w:cantSplit/>
          <w:trHeight w:hRule="exact" w:val="255"/>
          <w:jc w:val="center"/>
        </w:trPr>
        <w:tc>
          <w:tcPr>
            <w:tcW w:w="587" w:type="dxa"/>
            <w:vMerge w:val="restart"/>
            <w:tcBorders>
              <w:top w:val="double" w:sz="4" w:space="0" w:color="auto"/>
              <w:left w:val="double" w:sz="4" w:space="0" w:color="auto"/>
            </w:tcBorders>
            <w:vAlign w:val="center"/>
          </w:tcPr>
          <w:p w:rsidR="0028423B" w:rsidRDefault="0028423B" w:rsidP="00F6522E">
            <w:pPr>
              <w:jc w:val="center"/>
              <w:rPr>
                <w:b/>
                <w:bCs/>
                <w:sz w:val="20"/>
                <w:lang w:val="en-GB"/>
              </w:rPr>
            </w:pPr>
            <w:r>
              <w:rPr>
                <w:b/>
                <w:bCs/>
                <w:sz w:val="20"/>
                <w:lang w:val="en-GB"/>
              </w:rPr>
              <w:t>N°</w:t>
            </w:r>
          </w:p>
        </w:tc>
        <w:tc>
          <w:tcPr>
            <w:tcW w:w="3690" w:type="dxa"/>
            <w:vMerge w:val="restart"/>
            <w:tcBorders>
              <w:top w:val="double" w:sz="4" w:space="0" w:color="auto"/>
              <w:left w:val="single" w:sz="6" w:space="0" w:color="auto"/>
            </w:tcBorders>
            <w:vAlign w:val="center"/>
          </w:tcPr>
          <w:p w:rsidR="0028423B" w:rsidRDefault="0028423B" w:rsidP="00F6522E">
            <w:pPr>
              <w:jc w:val="center"/>
              <w:rPr>
                <w:b/>
                <w:bCs/>
                <w:sz w:val="20"/>
                <w:lang w:val="en-GB"/>
              </w:rPr>
            </w:pPr>
            <w:r>
              <w:rPr>
                <w:b/>
                <w:bCs/>
                <w:sz w:val="20"/>
                <w:lang w:val="en-GB"/>
              </w:rPr>
              <w:t xml:space="preserve">Deliverables </w:t>
            </w:r>
            <w:r>
              <w:rPr>
                <w:vertAlign w:val="superscript"/>
                <w:lang w:val="en-GB"/>
              </w:rPr>
              <w:t>1</w:t>
            </w:r>
            <w:r>
              <w:rPr>
                <w:b/>
                <w:bCs/>
                <w:sz w:val="20"/>
                <w:lang w:val="en-GB"/>
              </w:rPr>
              <w:t xml:space="preserve"> (D-..)</w:t>
            </w:r>
            <w:r>
              <w:rPr>
                <w:vertAlign w:val="superscript"/>
                <w:lang w:val="en-GB"/>
              </w:rPr>
              <w:t xml:space="preserve"> </w:t>
            </w:r>
          </w:p>
        </w:tc>
        <w:tc>
          <w:tcPr>
            <w:tcW w:w="9000" w:type="dxa"/>
            <w:gridSpan w:val="12"/>
            <w:tcBorders>
              <w:top w:val="double" w:sz="4" w:space="0" w:color="auto"/>
              <w:left w:val="single" w:sz="6" w:space="0" w:color="auto"/>
              <w:right w:val="double" w:sz="4" w:space="0" w:color="auto"/>
            </w:tcBorders>
          </w:tcPr>
          <w:p w:rsidR="0028423B" w:rsidRDefault="0028423B" w:rsidP="00F6522E">
            <w:pPr>
              <w:jc w:val="center"/>
              <w:rPr>
                <w:b/>
                <w:bCs/>
                <w:sz w:val="20"/>
                <w:lang w:val="en-GB"/>
              </w:rPr>
            </w:pPr>
            <w:r>
              <w:rPr>
                <w:b/>
                <w:bCs/>
                <w:sz w:val="20"/>
                <w:lang w:val="en-GB"/>
              </w:rPr>
              <w:t>Months</w:t>
            </w:r>
          </w:p>
        </w:tc>
      </w:tr>
      <w:tr w:rsidR="0028423B" w:rsidTr="00F6522E">
        <w:trPr>
          <w:trHeight w:hRule="exact" w:val="153"/>
          <w:jc w:val="center"/>
        </w:trPr>
        <w:tc>
          <w:tcPr>
            <w:tcW w:w="587" w:type="dxa"/>
            <w:vMerge/>
            <w:tcBorders>
              <w:left w:val="double" w:sz="4" w:space="0" w:color="auto"/>
              <w:bottom w:val="single" w:sz="12" w:space="0" w:color="auto"/>
            </w:tcBorders>
            <w:vAlign w:val="center"/>
          </w:tcPr>
          <w:p w:rsidR="0028423B" w:rsidRDefault="0028423B" w:rsidP="00F6522E">
            <w:pPr>
              <w:jc w:val="center"/>
              <w:rPr>
                <w:b/>
                <w:bCs/>
                <w:sz w:val="20"/>
                <w:lang w:val="en-GB"/>
              </w:rPr>
            </w:pPr>
          </w:p>
        </w:tc>
        <w:tc>
          <w:tcPr>
            <w:tcW w:w="3690" w:type="dxa"/>
            <w:vMerge/>
            <w:tcBorders>
              <w:left w:val="single" w:sz="6" w:space="0" w:color="auto"/>
              <w:bottom w:val="single" w:sz="12" w:space="0" w:color="auto"/>
            </w:tcBorders>
            <w:vAlign w:val="center"/>
          </w:tcPr>
          <w:p w:rsidR="0028423B" w:rsidRDefault="0028423B" w:rsidP="00F6522E">
            <w:pPr>
              <w:jc w:val="center"/>
              <w:rPr>
                <w:b/>
                <w:bCs/>
                <w:sz w:val="20"/>
                <w:lang w:val="en-GB"/>
              </w:rPr>
            </w:pPr>
          </w:p>
        </w:tc>
        <w:tc>
          <w:tcPr>
            <w:tcW w:w="720" w:type="dxa"/>
            <w:tcBorders>
              <w:left w:val="single" w:sz="6" w:space="0" w:color="auto"/>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720" w:type="dxa"/>
            <w:tcBorders>
              <w:bottom w:val="single" w:sz="12" w:space="0" w:color="auto"/>
            </w:tcBorders>
          </w:tcPr>
          <w:p w:rsidR="0028423B" w:rsidRDefault="0028423B" w:rsidP="00F6522E">
            <w:pPr>
              <w:jc w:val="center"/>
              <w:rPr>
                <w:b/>
                <w:bCs/>
                <w:sz w:val="20"/>
                <w:lang w:val="en-GB"/>
              </w:rPr>
            </w:pPr>
          </w:p>
        </w:tc>
        <w:tc>
          <w:tcPr>
            <w:tcW w:w="1080" w:type="dxa"/>
            <w:tcBorders>
              <w:bottom w:val="single" w:sz="12" w:space="0" w:color="auto"/>
              <w:right w:val="double" w:sz="4" w:space="0" w:color="auto"/>
            </w:tcBorders>
          </w:tcPr>
          <w:p w:rsidR="0028423B" w:rsidRDefault="0028423B" w:rsidP="00F6522E">
            <w:pPr>
              <w:jc w:val="center"/>
              <w:rPr>
                <w:b/>
                <w:bCs/>
                <w:sz w:val="20"/>
                <w:lang w:val="en-GB"/>
              </w:rPr>
            </w:pPr>
          </w:p>
        </w:tc>
      </w:tr>
      <w:tr w:rsidR="0028423B" w:rsidTr="00F6522E">
        <w:trPr>
          <w:trHeight w:hRule="exact" w:val="397"/>
          <w:jc w:val="center"/>
        </w:trPr>
        <w:tc>
          <w:tcPr>
            <w:tcW w:w="587" w:type="dxa"/>
            <w:vMerge/>
            <w:tcBorders>
              <w:left w:val="double" w:sz="4" w:space="0" w:color="auto"/>
              <w:bottom w:val="single" w:sz="12" w:space="0" w:color="auto"/>
            </w:tcBorders>
            <w:vAlign w:val="center"/>
          </w:tcPr>
          <w:p w:rsidR="0028423B" w:rsidRDefault="0028423B" w:rsidP="00F6522E">
            <w:pPr>
              <w:jc w:val="center"/>
              <w:rPr>
                <w:b/>
                <w:bCs/>
                <w:sz w:val="20"/>
                <w:lang w:val="en-GB"/>
              </w:rPr>
            </w:pPr>
          </w:p>
        </w:tc>
        <w:tc>
          <w:tcPr>
            <w:tcW w:w="3690" w:type="dxa"/>
            <w:vMerge/>
            <w:tcBorders>
              <w:left w:val="single" w:sz="6" w:space="0" w:color="auto"/>
              <w:bottom w:val="single" w:sz="12" w:space="0" w:color="auto"/>
            </w:tcBorders>
            <w:vAlign w:val="center"/>
          </w:tcPr>
          <w:p w:rsidR="0028423B" w:rsidRDefault="0028423B" w:rsidP="00F6522E">
            <w:pPr>
              <w:jc w:val="center"/>
              <w:rPr>
                <w:b/>
                <w:bCs/>
                <w:sz w:val="20"/>
                <w:lang w:val="en-GB"/>
              </w:rPr>
            </w:pPr>
          </w:p>
        </w:tc>
        <w:tc>
          <w:tcPr>
            <w:tcW w:w="720" w:type="dxa"/>
            <w:tcBorders>
              <w:left w:val="single" w:sz="6" w:space="0" w:color="auto"/>
              <w:bottom w:val="single" w:sz="12" w:space="0" w:color="auto"/>
            </w:tcBorders>
          </w:tcPr>
          <w:p w:rsidR="0028423B" w:rsidRDefault="0028423B" w:rsidP="00F6522E">
            <w:pPr>
              <w:jc w:val="center"/>
              <w:rPr>
                <w:b/>
                <w:bCs/>
                <w:sz w:val="20"/>
                <w:lang w:val="en-GB"/>
              </w:rPr>
            </w:pPr>
            <w:r>
              <w:rPr>
                <w:b/>
                <w:bCs/>
                <w:sz w:val="20"/>
                <w:lang w:val="en-GB"/>
              </w:rPr>
              <w:t>1</w:t>
            </w:r>
          </w:p>
        </w:tc>
        <w:tc>
          <w:tcPr>
            <w:tcW w:w="720" w:type="dxa"/>
            <w:tcBorders>
              <w:left w:val="single" w:sz="6" w:space="0" w:color="auto"/>
              <w:bottom w:val="single" w:sz="12" w:space="0" w:color="auto"/>
            </w:tcBorders>
          </w:tcPr>
          <w:p w:rsidR="0028423B" w:rsidRDefault="0028423B" w:rsidP="00F6522E">
            <w:pPr>
              <w:jc w:val="center"/>
              <w:rPr>
                <w:b/>
                <w:bCs/>
                <w:sz w:val="20"/>
                <w:lang w:val="en-GB"/>
              </w:rPr>
            </w:pPr>
            <w:r>
              <w:rPr>
                <w:b/>
                <w:bCs/>
                <w:sz w:val="20"/>
                <w:lang w:val="en-GB"/>
              </w:rPr>
              <w:t>2</w:t>
            </w:r>
          </w:p>
        </w:tc>
        <w:tc>
          <w:tcPr>
            <w:tcW w:w="720" w:type="dxa"/>
            <w:tcBorders>
              <w:left w:val="single" w:sz="6" w:space="0" w:color="auto"/>
              <w:bottom w:val="single" w:sz="12" w:space="0" w:color="auto"/>
            </w:tcBorders>
          </w:tcPr>
          <w:p w:rsidR="0028423B" w:rsidRDefault="0028423B" w:rsidP="00F6522E">
            <w:pPr>
              <w:jc w:val="center"/>
              <w:rPr>
                <w:b/>
                <w:bCs/>
                <w:sz w:val="20"/>
                <w:lang w:val="en-GB"/>
              </w:rPr>
            </w:pPr>
            <w:r>
              <w:rPr>
                <w:b/>
                <w:bCs/>
                <w:sz w:val="20"/>
                <w:lang w:val="en-GB"/>
              </w:rPr>
              <w:t>3</w:t>
            </w:r>
          </w:p>
        </w:tc>
        <w:tc>
          <w:tcPr>
            <w:tcW w:w="720" w:type="dxa"/>
            <w:tcBorders>
              <w:left w:val="single" w:sz="6" w:space="0" w:color="auto"/>
              <w:bottom w:val="single" w:sz="12" w:space="0" w:color="auto"/>
            </w:tcBorders>
          </w:tcPr>
          <w:p w:rsidR="0028423B" w:rsidRDefault="0028423B" w:rsidP="00F6522E">
            <w:pPr>
              <w:jc w:val="center"/>
              <w:rPr>
                <w:b/>
                <w:bCs/>
                <w:sz w:val="20"/>
                <w:lang w:val="en-GB"/>
              </w:rPr>
            </w:pPr>
            <w:r>
              <w:rPr>
                <w:b/>
                <w:bCs/>
                <w:sz w:val="20"/>
                <w:lang w:val="en-GB"/>
              </w:rPr>
              <w:t>4</w:t>
            </w:r>
          </w:p>
        </w:tc>
        <w:tc>
          <w:tcPr>
            <w:tcW w:w="720" w:type="dxa"/>
            <w:tcBorders>
              <w:left w:val="single" w:sz="6" w:space="0" w:color="auto"/>
              <w:bottom w:val="single" w:sz="12" w:space="0" w:color="auto"/>
            </w:tcBorders>
          </w:tcPr>
          <w:p w:rsidR="0028423B" w:rsidRDefault="0028423B" w:rsidP="00F6522E">
            <w:pPr>
              <w:jc w:val="center"/>
              <w:rPr>
                <w:b/>
                <w:bCs/>
                <w:sz w:val="20"/>
                <w:lang w:val="en-GB"/>
              </w:rPr>
            </w:pPr>
            <w:r>
              <w:rPr>
                <w:b/>
                <w:bCs/>
                <w:sz w:val="20"/>
                <w:lang w:val="en-GB"/>
              </w:rPr>
              <w:t>5</w:t>
            </w:r>
          </w:p>
        </w:tc>
        <w:tc>
          <w:tcPr>
            <w:tcW w:w="720" w:type="dxa"/>
            <w:tcBorders>
              <w:left w:val="single" w:sz="6" w:space="0" w:color="auto"/>
              <w:bottom w:val="single" w:sz="12" w:space="0" w:color="auto"/>
            </w:tcBorders>
          </w:tcPr>
          <w:p w:rsidR="0028423B" w:rsidRDefault="0028423B" w:rsidP="00F6522E">
            <w:pPr>
              <w:jc w:val="center"/>
              <w:rPr>
                <w:b/>
                <w:bCs/>
                <w:sz w:val="20"/>
                <w:lang w:val="en-GB"/>
              </w:rPr>
            </w:pPr>
            <w:r>
              <w:rPr>
                <w:b/>
                <w:bCs/>
                <w:sz w:val="20"/>
                <w:lang w:val="en-GB"/>
              </w:rPr>
              <w:t>6</w:t>
            </w:r>
          </w:p>
        </w:tc>
        <w:tc>
          <w:tcPr>
            <w:tcW w:w="720" w:type="dxa"/>
            <w:tcBorders>
              <w:left w:val="single" w:sz="6" w:space="0" w:color="auto"/>
              <w:bottom w:val="single" w:sz="12" w:space="0" w:color="auto"/>
            </w:tcBorders>
          </w:tcPr>
          <w:p w:rsidR="0028423B" w:rsidRDefault="0028423B" w:rsidP="00F6522E">
            <w:pPr>
              <w:jc w:val="center"/>
              <w:rPr>
                <w:b/>
                <w:bCs/>
                <w:sz w:val="20"/>
                <w:lang w:val="en-GB"/>
              </w:rPr>
            </w:pPr>
            <w:r>
              <w:rPr>
                <w:b/>
                <w:bCs/>
                <w:sz w:val="20"/>
                <w:lang w:val="en-GB"/>
              </w:rPr>
              <w:t>7</w:t>
            </w:r>
          </w:p>
        </w:tc>
        <w:tc>
          <w:tcPr>
            <w:tcW w:w="720" w:type="dxa"/>
            <w:tcBorders>
              <w:left w:val="single" w:sz="6" w:space="0" w:color="auto"/>
              <w:bottom w:val="single" w:sz="12" w:space="0" w:color="auto"/>
            </w:tcBorders>
          </w:tcPr>
          <w:p w:rsidR="0028423B" w:rsidRDefault="0028423B" w:rsidP="00F6522E">
            <w:pPr>
              <w:jc w:val="center"/>
              <w:rPr>
                <w:b/>
                <w:bCs/>
                <w:sz w:val="20"/>
                <w:lang w:val="en-GB"/>
              </w:rPr>
            </w:pPr>
            <w:r>
              <w:rPr>
                <w:b/>
                <w:bCs/>
                <w:sz w:val="20"/>
                <w:lang w:val="en-GB"/>
              </w:rPr>
              <w:t>8</w:t>
            </w:r>
          </w:p>
        </w:tc>
        <w:tc>
          <w:tcPr>
            <w:tcW w:w="720" w:type="dxa"/>
            <w:tcBorders>
              <w:left w:val="single" w:sz="6" w:space="0" w:color="auto"/>
              <w:bottom w:val="single" w:sz="12" w:space="0" w:color="auto"/>
            </w:tcBorders>
          </w:tcPr>
          <w:p w:rsidR="0028423B" w:rsidRDefault="0028423B" w:rsidP="00F6522E">
            <w:pPr>
              <w:jc w:val="center"/>
              <w:rPr>
                <w:b/>
                <w:bCs/>
                <w:sz w:val="20"/>
                <w:lang w:val="en-GB"/>
              </w:rPr>
            </w:pPr>
            <w:r>
              <w:rPr>
                <w:b/>
                <w:bCs/>
                <w:sz w:val="20"/>
                <w:lang w:val="en-GB"/>
              </w:rPr>
              <w:t>9</w:t>
            </w:r>
          </w:p>
        </w:tc>
        <w:tc>
          <w:tcPr>
            <w:tcW w:w="720" w:type="dxa"/>
            <w:tcBorders>
              <w:left w:val="single" w:sz="6" w:space="0" w:color="auto"/>
              <w:bottom w:val="single" w:sz="12" w:space="0" w:color="auto"/>
            </w:tcBorders>
            <w:vAlign w:val="center"/>
          </w:tcPr>
          <w:p w:rsidR="0028423B" w:rsidRDefault="0028423B" w:rsidP="00F6522E">
            <w:pPr>
              <w:jc w:val="center"/>
              <w:rPr>
                <w:b/>
                <w:bCs/>
                <w:sz w:val="20"/>
                <w:lang w:val="en-GB"/>
              </w:rPr>
            </w:pPr>
            <w:r>
              <w:rPr>
                <w:b/>
                <w:bCs/>
                <w:sz w:val="20"/>
                <w:lang w:val="en-GB"/>
              </w:rPr>
              <w:t>.....</w:t>
            </w:r>
          </w:p>
        </w:tc>
        <w:tc>
          <w:tcPr>
            <w:tcW w:w="720" w:type="dxa"/>
            <w:tcBorders>
              <w:left w:val="single" w:sz="6" w:space="0" w:color="auto"/>
              <w:bottom w:val="single" w:sz="12" w:space="0" w:color="auto"/>
            </w:tcBorders>
            <w:vAlign w:val="center"/>
          </w:tcPr>
          <w:p w:rsidR="0028423B" w:rsidRDefault="0028423B" w:rsidP="00F6522E">
            <w:pPr>
              <w:jc w:val="center"/>
              <w:rPr>
                <w:b/>
                <w:bCs/>
                <w:sz w:val="20"/>
                <w:lang w:val="en-GB"/>
              </w:rPr>
            </w:pPr>
            <w:r>
              <w:rPr>
                <w:b/>
                <w:bCs/>
                <w:sz w:val="20"/>
                <w:lang w:val="en-GB"/>
              </w:rPr>
              <w:t>n</w:t>
            </w:r>
          </w:p>
        </w:tc>
        <w:tc>
          <w:tcPr>
            <w:tcW w:w="1080" w:type="dxa"/>
            <w:tcBorders>
              <w:left w:val="single" w:sz="6" w:space="0" w:color="auto"/>
              <w:bottom w:val="single" w:sz="12" w:space="0" w:color="auto"/>
              <w:right w:val="double" w:sz="4" w:space="0" w:color="auto"/>
            </w:tcBorders>
            <w:vAlign w:val="center"/>
          </w:tcPr>
          <w:p w:rsidR="0028423B" w:rsidRDefault="0028423B" w:rsidP="00F6522E">
            <w:pPr>
              <w:jc w:val="center"/>
              <w:rPr>
                <w:b/>
                <w:bCs/>
                <w:sz w:val="20"/>
                <w:lang w:val="en-GB"/>
              </w:rPr>
            </w:pPr>
            <w:r>
              <w:rPr>
                <w:b/>
                <w:bCs/>
                <w:sz w:val="20"/>
                <w:lang w:val="en-GB"/>
              </w:rPr>
              <w:t>TOTAL</w:t>
            </w:r>
          </w:p>
        </w:tc>
      </w:tr>
      <w:tr w:rsidR="0028423B" w:rsidTr="00F6522E">
        <w:trPr>
          <w:jc w:val="center"/>
        </w:trPr>
        <w:tc>
          <w:tcPr>
            <w:tcW w:w="587" w:type="dxa"/>
            <w:tcBorders>
              <w:top w:val="single" w:sz="12" w:space="0" w:color="auto"/>
              <w:left w:val="double" w:sz="4" w:space="0" w:color="auto"/>
              <w:bottom w:val="single" w:sz="6" w:space="0" w:color="auto"/>
            </w:tcBorders>
            <w:vAlign w:val="center"/>
          </w:tcPr>
          <w:p w:rsidR="0028423B" w:rsidRPr="000245AF" w:rsidRDefault="0028423B" w:rsidP="00F6522E">
            <w:pPr>
              <w:jc w:val="center"/>
              <w:rPr>
                <w:b/>
                <w:sz w:val="20"/>
                <w:lang w:val="en-GB"/>
              </w:rPr>
            </w:pPr>
            <w:r w:rsidRPr="006C0289">
              <w:rPr>
                <w:b/>
                <w:sz w:val="20"/>
                <w:lang w:val="en-GB"/>
              </w:rPr>
              <w:t>D-1</w:t>
            </w:r>
          </w:p>
        </w:tc>
        <w:tc>
          <w:tcPr>
            <w:tcW w:w="3690" w:type="dxa"/>
            <w:tcBorders>
              <w:top w:val="single" w:sz="12" w:space="0" w:color="auto"/>
              <w:left w:val="single" w:sz="6" w:space="0" w:color="auto"/>
              <w:bottom w:val="single" w:sz="6" w:space="0" w:color="auto"/>
            </w:tcBorders>
          </w:tcPr>
          <w:p w:rsidR="0028423B" w:rsidRPr="0089566D" w:rsidRDefault="0028423B" w:rsidP="00F6522E">
            <w:pPr>
              <w:rPr>
                <w:i/>
                <w:color w:val="1F497D"/>
                <w:lang w:val="en-GB"/>
              </w:rPr>
            </w:pPr>
            <w:r w:rsidRPr="0089566D">
              <w:rPr>
                <w:i/>
                <w:color w:val="1F497D"/>
                <w:lang w:val="en-GB"/>
              </w:rPr>
              <w:t>{e.g. Deliverable #1: Report A</w:t>
            </w: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720" w:type="dxa"/>
            <w:tcBorders>
              <w:top w:val="single" w:sz="12" w:space="0" w:color="auto"/>
              <w:left w:val="single" w:sz="6" w:space="0" w:color="auto"/>
              <w:bottom w:val="single" w:sz="6" w:space="0" w:color="auto"/>
            </w:tcBorders>
          </w:tcPr>
          <w:p w:rsidR="0028423B" w:rsidRDefault="0028423B" w:rsidP="00F6522E">
            <w:pPr>
              <w:rPr>
                <w:lang w:val="en-GB"/>
              </w:rPr>
            </w:pPr>
          </w:p>
        </w:tc>
        <w:tc>
          <w:tcPr>
            <w:tcW w:w="1080" w:type="dxa"/>
            <w:tcBorders>
              <w:top w:val="single" w:sz="12"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Pr="0089566D" w:rsidRDefault="0028423B" w:rsidP="00F6522E">
            <w:pPr>
              <w:rPr>
                <w:i/>
                <w:color w:val="1F497D"/>
                <w:lang w:val="en-GB"/>
              </w:rPr>
            </w:pPr>
            <w:r w:rsidRPr="0089566D">
              <w:rPr>
                <w:i/>
                <w:color w:val="1F497D"/>
                <w:lang w:val="en-GB"/>
              </w:rPr>
              <w:t xml:space="preserve">1) data collection </w:t>
            </w:r>
          </w:p>
        </w:tc>
        <w:tc>
          <w:tcPr>
            <w:tcW w:w="720" w:type="dxa"/>
            <w:tcBorders>
              <w:top w:val="single" w:sz="6" w:space="0" w:color="auto"/>
              <w:left w:val="single" w:sz="6" w:space="0" w:color="auto"/>
              <w:bottom w:val="single" w:sz="6" w:space="0" w:color="auto"/>
            </w:tcBorders>
          </w:tcPr>
          <w:p w:rsidR="0028423B" w:rsidRDefault="0028423B" w:rsidP="00F6522E">
            <w:pPr>
              <w:rPr>
                <w:sz w:val="20"/>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sz w:val="20"/>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trHeight w:val="95"/>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Pr="0089566D" w:rsidRDefault="0028423B" w:rsidP="00F6522E">
            <w:pPr>
              <w:rPr>
                <w:i/>
                <w:color w:val="1F497D"/>
                <w:lang w:val="en-GB"/>
              </w:rPr>
            </w:pPr>
            <w:r w:rsidRPr="0089566D">
              <w:rPr>
                <w:i/>
                <w:color w:val="1F497D"/>
                <w:lang w:val="en-GB"/>
              </w:rPr>
              <w:t>2)  drafting</w:t>
            </w: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Pr="0089566D" w:rsidRDefault="0028423B" w:rsidP="00F6522E">
            <w:pPr>
              <w:rPr>
                <w:i/>
                <w:color w:val="1F497D"/>
                <w:lang w:val="en-GB"/>
              </w:rPr>
            </w:pPr>
            <w:r w:rsidRPr="0089566D">
              <w:rPr>
                <w:i/>
                <w:color w:val="1F497D"/>
                <w:lang w:val="en-GB"/>
              </w:rPr>
              <w:t xml:space="preserve">3) inception report      </w:t>
            </w: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Pr="0089566D" w:rsidRDefault="0028423B" w:rsidP="00F6522E">
            <w:pPr>
              <w:rPr>
                <w:i/>
                <w:color w:val="1F497D"/>
                <w:lang w:val="en-GB"/>
              </w:rPr>
            </w:pPr>
            <w:r w:rsidRPr="0089566D">
              <w:rPr>
                <w:i/>
                <w:color w:val="1F497D"/>
                <w:lang w:val="en-GB"/>
              </w:rPr>
              <w:t>4) incorporating comments</w:t>
            </w: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Pr="0089566D" w:rsidRDefault="0028423B" w:rsidP="00F6522E">
            <w:pPr>
              <w:rPr>
                <w:i/>
                <w:color w:val="1F497D"/>
                <w:lang w:val="en-GB"/>
              </w:rPr>
            </w:pPr>
            <w:r w:rsidRPr="0089566D">
              <w:rPr>
                <w:i/>
                <w:color w:val="1F497D"/>
                <w:lang w:val="en-GB"/>
              </w:rPr>
              <w:t>5)  .........................................</w:t>
            </w: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Pr="0089566D" w:rsidRDefault="0028423B" w:rsidP="00F6522E">
            <w:pPr>
              <w:rPr>
                <w:i/>
                <w:color w:val="1F497D"/>
                <w:lang w:val="en-GB"/>
              </w:rPr>
            </w:pPr>
            <w:r w:rsidRPr="0089566D">
              <w:rPr>
                <w:i/>
                <w:color w:val="1F497D"/>
                <w:lang w:val="en-GB"/>
              </w:rPr>
              <w:t>6)  delivery of final report to Client}</w:t>
            </w: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Pr="0089566D" w:rsidRDefault="0028423B" w:rsidP="00F6522E">
            <w:pPr>
              <w:rPr>
                <w:i/>
                <w:color w:val="1F497D"/>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Pr="0089566D" w:rsidRDefault="0028423B" w:rsidP="00F6522E">
            <w:pPr>
              <w:rPr>
                <w:i/>
                <w:color w:val="1F497D"/>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r w:rsidRPr="006C0289">
              <w:rPr>
                <w:b/>
                <w:sz w:val="20"/>
                <w:lang w:val="en-GB"/>
              </w:rPr>
              <w:t>D-2</w:t>
            </w:r>
          </w:p>
        </w:tc>
        <w:tc>
          <w:tcPr>
            <w:tcW w:w="3690" w:type="dxa"/>
            <w:tcBorders>
              <w:top w:val="single" w:sz="6" w:space="0" w:color="auto"/>
              <w:left w:val="single" w:sz="6" w:space="0" w:color="auto"/>
              <w:bottom w:val="single" w:sz="6" w:space="0" w:color="auto"/>
            </w:tcBorders>
          </w:tcPr>
          <w:p w:rsidR="0028423B" w:rsidRPr="0089566D" w:rsidRDefault="0028423B" w:rsidP="00F6522E">
            <w:pPr>
              <w:rPr>
                <w:i/>
                <w:color w:val="1F497D"/>
                <w:lang w:val="en-GB"/>
              </w:rPr>
            </w:pPr>
            <w:r w:rsidRPr="0089566D">
              <w:rPr>
                <w:i/>
                <w:color w:val="1F497D"/>
                <w:lang w:val="en-GB"/>
              </w:rPr>
              <w:t>{e.g. Deliverable #2:...............}</w:t>
            </w: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jc w:val="center"/>
              <w:rPr>
                <w:b/>
                <w:sz w:val="20"/>
                <w:lang w:val="en-GB"/>
              </w:rPr>
            </w:pPr>
          </w:p>
        </w:tc>
        <w:tc>
          <w:tcPr>
            <w:tcW w:w="369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jc w:val="center"/>
        </w:trPr>
        <w:tc>
          <w:tcPr>
            <w:tcW w:w="587" w:type="dxa"/>
            <w:tcBorders>
              <w:top w:val="single" w:sz="6" w:space="0" w:color="auto"/>
              <w:left w:val="double" w:sz="4" w:space="0" w:color="auto"/>
              <w:bottom w:val="single" w:sz="6" w:space="0" w:color="auto"/>
            </w:tcBorders>
            <w:vAlign w:val="center"/>
          </w:tcPr>
          <w:p w:rsidR="0028423B" w:rsidRPr="000245AF" w:rsidRDefault="0028423B" w:rsidP="00F6522E">
            <w:pPr>
              <w:ind w:left="-25"/>
              <w:jc w:val="center"/>
              <w:rPr>
                <w:b/>
                <w:sz w:val="20"/>
                <w:lang w:val="en-GB"/>
              </w:rPr>
            </w:pPr>
            <w:r w:rsidRPr="000245AF">
              <w:rPr>
                <w:b/>
                <w:sz w:val="20"/>
                <w:lang w:val="en-GB"/>
              </w:rPr>
              <w:t>n</w:t>
            </w:r>
          </w:p>
        </w:tc>
        <w:tc>
          <w:tcPr>
            <w:tcW w:w="3690" w:type="dxa"/>
            <w:tcBorders>
              <w:top w:val="single" w:sz="6" w:space="0" w:color="auto"/>
              <w:left w:val="single" w:sz="6" w:space="0" w:color="auto"/>
              <w:bottom w:val="single" w:sz="6" w:space="0" w:color="auto"/>
            </w:tcBorders>
          </w:tcPr>
          <w:p w:rsidR="0028423B" w:rsidRDefault="0028423B" w:rsidP="00F6522E">
            <w:pPr>
              <w:ind w:left="-25"/>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720" w:type="dxa"/>
            <w:tcBorders>
              <w:top w:val="single" w:sz="6" w:space="0" w:color="auto"/>
              <w:left w:val="single" w:sz="6" w:space="0" w:color="auto"/>
              <w:bottom w:val="single" w:sz="6" w:space="0" w:color="auto"/>
            </w:tcBorders>
          </w:tcPr>
          <w:p w:rsidR="0028423B" w:rsidRDefault="0028423B" w:rsidP="00F6522E">
            <w:pPr>
              <w:rPr>
                <w:lang w:val="en-GB"/>
              </w:rPr>
            </w:pPr>
          </w:p>
        </w:tc>
        <w:tc>
          <w:tcPr>
            <w:tcW w:w="1080" w:type="dxa"/>
            <w:tcBorders>
              <w:top w:val="single" w:sz="6" w:space="0" w:color="auto"/>
              <w:left w:val="single" w:sz="6" w:space="0" w:color="auto"/>
              <w:bottom w:val="single" w:sz="6" w:space="0" w:color="auto"/>
              <w:right w:val="double" w:sz="4" w:space="0" w:color="auto"/>
            </w:tcBorders>
          </w:tcPr>
          <w:p w:rsidR="0028423B" w:rsidRDefault="0028423B" w:rsidP="00F6522E">
            <w:pPr>
              <w:rPr>
                <w:lang w:val="en-GB"/>
              </w:rPr>
            </w:pPr>
          </w:p>
        </w:tc>
      </w:tr>
      <w:tr w:rsidR="0028423B" w:rsidTr="00F6522E">
        <w:trPr>
          <w:trHeight w:val="65"/>
          <w:jc w:val="center"/>
        </w:trPr>
        <w:tc>
          <w:tcPr>
            <w:tcW w:w="587" w:type="dxa"/>
            <w:tcBorders>
              <w:top w:val="single" w:sz="6" w:space="0" w:color="auto"/>
              <w:left w:val="double" w:sz="4" w:space="0" w:color="auto"/>
              <w:bottom w:val="double" w:sz="4" w:space="0" w:color="auto"/>
            </w:tcBorders>
            <w:vAlign w:val="center"/>
          </w:tcPr>
          <w:p w:rsidR="0028423B" w:rsidRDefault="0028423B" w:rsidP="00F6522E">
            <w:pPr>
              <w:ind w:left="-25"/>
              <w:jc w:val="center"/>
              <w:rPr>
                <w:sz w:val="20"/>
                <w:lang w:val="en-GB"/>
              </w:rPr>
            </w:pPr>
          </w:p>
        </w:tc>
        <w:tc>
          <w:tcPr>
            <w:tcW w:w="3690" w:type="dxa"/>
            <w:tcBorders>
              <w:top w:val="single" w:sz="6" w:space="0" w:color="auto"/>
              <w:left w:val="single" w:sz="6" w:space="0" w:color="auto"/>
              <w:bottom w:val="double" w:sz="4" w:space="0" w:color="auto"/>
            </w:tcBorders>
          </w:tcPr>
          <w:p w:rsidR="0028423B" w:rsidRDefault="0028423B" w:rsidP="00F6522E">
            <w:pPr>
              <w:ind w:left="-25"/>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720" w:type="dxa"/>
            <w:tcBorders>
              <w:top w:val="single" w:sz="6" w:space="0" w:color="auto"/>
              <w:left w:val="single" w:sz="6" w:space="0" w:color="auto"/>
              <w:bottom w:val="double" w:sz="4" w:space="0" w:color="auto"/>
            </w:tcBorders>
          </w:tcPr>
          <w:p w:rsidR="0028423B" w:rsidRDefault="0028423B" w:rsidP="00F6522E">
            <w:pPr>
              <w:rPr>
                <w:lang w:val="en-GB"/>
              </w:rPr>
            </w:pPr>
          </w:p>
        </w:tc>
        <w:tc>
          <w:tcPr>
            <w:tcW w:w="1080" w:type="dxa"/>
            <w:tcBorders>
              <w:top w:val="single" w:sz="6" w:space="0" w:color="auto"/>
              <w:left w:val="single" w:sz="6" w:space="0" w:color="auto"/>
              <w:bottom w:val="double" w:sz="4" w:space="0" w:color="auto"/>
              <w:right w:val="double" w:sz="4" w:space="0" w:color="auto"/>
            </w:tcBorders>
          </w:tcPr>
          <w:p w:rsidR="0028423B" w:rsidRDefault="0028423B" w:rsidP="00F6522E">
            <w:pPr>
              <w:rPr>
                <w:lang w:val="en-GB"/>
              </w:rPr>
            </w:pPr>
          </w:p>
        </w:tc>
      </w:tr>
    </w:tbl>
    <w:p w:rsidR="0028423B" w:rsidRDefault="0028423B" w:rsidP="00F6522E">
      <w:pPr>
        <w:rPr>
          <w:lang w:val="en-GB"/>
        </w:rPr>
      </w:pPr>
    </w:p>
    <w:p w:rsidR="0028423B" w:rsidRDefault="0028423B" w:rsidP="0028423B">
      <w:pPr>
        <w:pStyle w:val="BodyTextIndent"/>
        <w:numPr>
          <w:ilvl w:val="0"/>
          <w:numId w:val="45"/>
        </w:numPr>
        <w:tabs>
          <w:tab w:val="clear" w:pos="-720"/>
        </w:tabs>
        <w:suppressAutoHyphens w:val="0"/>
        <w:spacing w:line="160" w:lineRule="atLeast"/>
        <w:ind w:left="274" w:hanging="274"/>
        <w:rPr>
          <w:spacing w:val="0"/>
          <w:sz w:val="20"/>
          <w:lang w:eastAsia="en-US"/>
        </w:rPr>
      </w:pPr>
      <w:r>
        <w:rPr>
          <w:spacing w:val="0"/>
          <w:sz w:val="20"/>
          <w:lang w:eastAsia="en-US"/>
        </w:rPr>
        <w:t>List the deliverables with the breakdown for activities required to produce them and other benchmarks such as the Client’s approvals.  For phased assignments indicate the activities, delivery of reports, and benchmarks separately for each phase.</w:t>
      </w:r>
    </w:p>
    <w:p w:rsidR="0028423B" w:rsidRPr="002A3D63" w:rsidRDefault="0028423B" w:rsidP="00F6522E">
      <w:pPr>
        <w:pStyle w:val="BodyTextIndent"/>
        <w:tabs>
          <w:tab w:val="clear" w:pos="-720"/>
          <w:tab w:val="left" w:pos="360"/>
        </w:tabs>
        <w:suppressAutoHyphens w:val="0"/>
        <w:spacing w:line="160" w:lineRule="atLeast"/>
        <w:ind w:left="274" w:hanging="274"/>
        <w:rPr>
          <w:spacing w:val="0"/>
          <w:sz w:val="16"/>
          <w:szCs w:val="16"/>
          <w:lang w:eastAsia="en-US"/>
        </w:rPr>
      </w:pPr>
    </w:p>
    <w:p w:rsidR="0028423B" w:rsidRDefault="0028423B" w:rsidP="0028423B">
      <w:pPr>
        <w:pStyle w:val="BodyTextIndent"/>
        <w:numPr>
          <w:ilvl w:val="0"/>
          <w:numId w:val="45"/>
        </w:numPr>
        <w:tabs>
          <w:tab w:val="clear" w:pos="-720"/>
        </w:tabs>
        <w:suppressAutoHyphens w:val="0"/>
        <w:spacing w:line="160" w:lineRule="atLeast"/>
        <w:ind w:left="274" w:hanging="274"/>
        <w:rPr>
          <w:spacing w:val="0"/>
          <w:sz w:val="20"/>
          <w:lang w:eastAsia="en-US"/>
        </w:rPr>
      </w:pPr>
      <w:r>
        <w:rPr>
          <w:spacing w:val="0"/>
          <w:sz w:val="20"/>
          <w:lang w:eastAsia="en-US"/>
        </w:rPr>
        <w:t xml:space="preserve">Duration of activities shall be indicated </w:t>
      </w:r>
      <w:r w:rsidRPr="000245AF">
        <w:rPr>
          <w:spacing w:val="0"/>
          <w:sz w:val="20"/>
          <w:u w:val="single"/>
          <w:lang w:eastAsia="en-US"/>
        </w:rPr>
        <w:t>in form of a bar chart</w:t>
      </w:r>
      <w:r>
        <w:rPr>
          <w:spacing w:val="0"/>
          <w:sz w:val="20"/>
          <w:lang w:eastAsia="en-US"/>
        </w:rPr>
        <w:t>.</w:t>
      </w:r>
    </w:p>
    <w:p w:rsidR="0028423B" w:rsidRPr="002A3D63" w:rsidRDefault="0028423B" w:rsidP="00F6522E">
      <w:pPr>
        <w:pStyle w:val="ListParagraph"/>
        <w:spacing w:line="160" w:lineRule="atLeast"/>
        <w:ind w:left="274" w:hanging="274"/>
        <w:rPr>
          <w:sz w:val="16"/>
          <w:szCs w:val="16"/>
        </w:rPr>
      </w:pPr>
    </w:p>
    <w:p w:rsidR="0028423B" w:rsidRDefault="0028423B" w:rsidP="00F6522E">
      <w:pPr>
        <w:pStyle w:val="BodyTextIndent"/>
        <w:tabs>
          <w:tab w:val="clear" w:pos="-720"/>
        </w:tabs>
        <w:suppressAutoHyphens w:val="0"/>
        <w:spacing w:line="160" w:lineRule="atLeast"/>
        <w:ind w:left="274" w:hanging="274"/>
        <w:rPr>
          <w:spacing w:val="0"/>
          <w:lang w:eastAsia="en-US"/>
        </w:rPr>
      </w:pPr>
      <w:r>
        <w:rPr>
          <w:spacing w:val="0"/>
          <w:sz w:val="20"/>
          <w:lang w:eastAsia="en-US"/>
        </w:rPr>
        <w:t>3.   Include a legend, if necessary, to help reading the chart.</w:t>
      </w:r>
    </w:p>
    <w:p w:rsidR="0028423B" w:rsidRDefault="0028423B" w:rsidP="00F6522E">
      <w:pPr>
        <w:sectPr w:rsidR="0028423B" w:rsidSect="00F6522E">
          <w:headerReference w:type="even" r:id="rId39"/>
          <w:headerReference w:type="default" r:id="rId40"/>
          <w:footerReference w:type="default" r:id="rId41"/>
          <w:pgSz w:w="15840" w:h="12240" w:orient="landscape" w:code="1"/>
          <w:pgMar w:top="1440" w:right="1440" w:bottom="1440" w:left="1440" w:header="720" w:footer="720" w:gutter="0"/>
          <w:cols w:space="720"/>
        </w:sectPr>
      </w:pPr>
    </w:p>
    <w:p w:rsidR="0028423B" w:rsidRDefault="0028423B" w:rsidP="00F6522E">
      <w:pPr>
        <w:pStyle w:val="Section3-Heading1"/>
        <w:rPr>
          <w:b w:val="0"/>
          <w:sz w:val="28"/>
          <w:lang w:val="en-GB"/>
        </w:rPr>
      </w:pPr>
      <w:bookmarkStart w:id="2" w:name="_Toc172357892"/>
      <w:r>
        <w:rPr>
          <w:b w:val="0"/>
          <w:bCs/>
          <w:smallCaps/>
          <w:sz w:val="28"/>
          <w:lang w:val="en-GB"/>
        </w:rPr>
        <w:lastRenderedPageBreak/>
        <w:t>Form</w:t>
      </w:r>
      <w:r>
        <w:rPr>
          <w:b w:val="0"/>
          <w:sz w:val="28"/>
          <w:lang w:val="en-GB"/>
        </w:rPr>
        <w:t xml:space="preserve"> </w:t>
      </w:r>
      <w:r>
        <w:rPr>
          <w:b w:val="0"/>
          <w:bCs/>
          <w:smallCaps/>
          <w:sz w:val="28"/>
          <w:lang w:val="en-GB"/>
        </w:rPr>
        <w:t>TECH-6</w:t>
      </w:r>
      <w:r>
        <w:rPr>
          <w:b w:val="0"/>
          <w:sz w:val="28"/>
          <w:lang w:val="en-GB"/>
        </w:rPr>
        <w:t xml:space="preserve"> (for FTP and STP) </w:t>
      </w:r>
    </w:p>
    <w:p w:rsidR="0028423B" w:rsidRDefault="0028423B" w:rsidP="00F6522E">
      <w:pPr>
        <w:pStyle w:val="Section3-Heading1"/>
        <w:rPr>
          <w:sz w:val="24"/>
          <w:lang w:val="en-GB"/>
        </w:rPr>
      </w:pPr>
      <w:r>
        <w:rPr>
          <w:lang w:val="en-GB"/>
        </w:rPr>
        <w:t>Team Composition, Assignment and Key Experts’ Inputs</w:t>
      </w:r>
      <w:bookmarkEnd w:id="2"/>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28423B" w:rsidTr="00F6522E">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28423B" w:rsidRDefault="0028423B" w:rsidP="00F6522E">
            <w:pPr>
              <w:pStyle w:val="Heading3"/>
              <w:keepNext w:val="0"/>
              <w:rPr>
                <w:b/>
                <w:sz w:val="20"/>
              </w:rPr>
            </w:pPr>
            <w:r>
              <w:rPr>
                <w:b/>
                <w:sz w:val="20"/>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28423B" w:rsidRDefault="0028423B" w:rsidP="00F6522E">
            <w:pPr>
              <w:jc w:val="center"/>
              <w:rPr>
                <w:sz w:val="20"/>
                <w:lang w:val="en-GB"/>
              </w:rPr>
            </w:pPr>
            <w:r>
              <w:rPr>
                <w:b/>
                <w:bCs/>
                <w:sz w:val="20"/>
                <w:lang w:val="en-GB"/>
              </w:rPr>
              <w:t>Name</w:t>
            </w:r>
          </w:p>
        </w:tc>
        <w:tc>
          <w:tcPr>
            <w:tcW w:w="8059" w:type="dxa"/>
            <w:gridSpan w:val="13"/>
            <w:tcBorders>
              <w:top w:val="double" w:sz="4" w:space="0" w:color="auto"/>
              <w:right w:val="single" w:sz="6" w:space="0" w:color="auto"/>
            </w:tcBorders>
            <w:vAlign w:val="center"/>
          </w:tcPr>
          <w:p w:rsidR="0028423B" w:rsidRDefault="0028423B" w:rsidP="00F6522E">
            <w:pPr>
              <w:pStyle w:val="Heading3"/>
              <w:jc w:val="center"/>
            </w:pPr>
            <w:r>
              <w:rPr>
                <w:b/>
                <w:bCs/>
                <w:sz w:val="20"/>
              </w:rPr>
              <w:t xml:space="preserve">Expert’s Input </w:t>
            </w:r>
            <w:r w:rsidRPr="006C0289">
              <w:rPr>
                <w:b/>
                <w:bCs/>
                <w:sz w:val="20"/>
              </w:rPr>
              <w:t>(in person/month</w:t>
            </w:r>
            <w:r>
              <w:rPr>
                <w:b/>
                <w:bCs/>
                <w:sz w:val="20"/>
              </w:rPr>
              <w:t>/person-days</w:t>
            </w:r>
            <w:r w:rsidRPr="006C0289">
              <w:rPr>
                <w:b/>
                <w:bCs/>
                <w:sz w:val="20"/>
              </w:rPr>
              <w:t>) per each Deliverable (listed in TECH-5)</w:t>
            </w:r>
          </w:p>
        </w:tc>
        <w:tc>
          <w:tcPr>
            <w:tcW w:w="2418" w:type="dxa"/>
            <w:gridSpan w:val="3"/>
            <w:tcBorders>
              <w:top w:val="double" w:sz="4" w:space="0" w:color="auto"/>
              <w:right w:val="double" w:sz="4" w:space="0" w:color="auto"/>
            </w:tcBorders>
            <w:vAlign w:val="center"/>
          </w:tcPr>
          <w:p w:rsidR="0028423B" w:rsidRDefault="0028423B" w:rsidP="00F6522E">
            <w:pPr>
              <w:pStyle w:val="Heading3"/>
              <w:jc w:val="center"/>
              <w:rPr>
                <w:b/>
                <w:sz w:val="20"/>
              </w:rPr>
            </w:pPr>
            <w:r>
              <w:rPr>
                <w:b/>
                <w:sz w:val="20"/>
              </w:rPr>
              <w:t xml:space="preserve">Total Time Input </w:t>
            </w:r>
          </w:p>
          <w:p w:rsidR="0028423B" w:rsidRDefault="0028423B" w:rsidP="00F6522E">
            <w:pPr>
              <w:pStyle w:val="Heading3"/>
              <w:jc w:val="center"/>
              <w:rPr>
                <w:b/>
                <w:sz w:val="20"/>
              </w:rPr>
            </w:pPr>
            <w:r>
              <w:rPr>
                <w:b/>
                <w:sz w:val="20"/>
              </w:rPr>
              <w:t>(in months/days)</w:t>
            </w:r>
          </w:p>
        </w:tc>
      </w:tr>
      <w:tr w:rsidR="0028423B" w:rsidTr="00F6522E">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28423B" w:rsidRDefault="0028423B" w:rsidP="00F6522E">
            <w:pPr>
              <w:jc w:val="center"/>
              <w:rPr>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28423B" w:rsidRDefault="0028423B" w:rsidP="00F6522E">
            <w:pPr>
              <w:jc w:val="center"/>
              <w:rPr>
                <w:b/>
                <w:bCs/>
                <w:sz w:val="20"/>
                <w:lang w:val="en-GB"/>
              </w:rPr>
            </w:pPr>
          </w:p>
        </w:tc>
        <w:tc>
          <w:tcPr>
            <w:tcW w:w="912" w:type="dxa"/>
            <w:tcBorders>
              <w:top w:val="single" w:sz="6" w:space="0" w:color="auto"/>
              <w:bottom w:val="single" w:sz="12" w:space="0" w:color="auto"/>
            </w:tcBorders>
            <w:vAlign w:val="center"/>
          </w:tcPr>
          <w:p w:rsidR="0028423B" w:rsidRDefault="0028423B" w:rsidP="00F6522E">
            <w:pPr>
              <w:jc w:val="center"/>
              <w:rPr>
                <w:b/>
                <w:bCs/>
                <w:sz w:val="20"/>
                <w:lang w:val="en-GB"/>
              </w:rPr>
            </w:pPr>
            <w:r>
              <w:rPr>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28423B" w:rsidRDefault="0028423B" w:rsidP="00F6522E">
            <w:pPr>
              <w:jc w:val="center"/>
              <w:rPr>
                <w:b/>
                <w:bCs/>
                <w:sz w:val="20"/>
                <w:lang w:val="en-GB"/>
              </w:rPr>
            </w:pPr>
          </w:p>
        </w:tc>
        <w:tc>
          <w:tcPr>
            <w:tcW w:w="990" w:type="dxa"/>
            <w:tcBorders>
              <w:top w:val="single" w:sz="6" w:space="0" w:color="auto"/>
              <w:bottom w:val="single" w:sz="12" w:space="0" w:color="auto"/>
            </w:tcBorders>
            <w:vAlign w:val="center"/>
          </w:tcPr>
          <w:p w:rsidR="0028423B" w:rsidRPr="00664E36" w:rsidRDefault="0028423B" w:rsidP="00F6522E">
            <w:pPr>
              <w:jc w:val="center"/>
              <w:rPr>
                <w:b/>
                <w:bCs/>
                <w:sz w:val="20"/>
                <w:lang w:val="en-GB"/>
              </w:rPr>
            </w:pPr>
            <w:r w:rsidRPr="00664E36">
              <w:rPr>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28423B" w:rsidRPr="00664E36" w:rsidRDefault="0028423B" w:rsidP="00F6522E">
            <w:pPr>
              <w:rPr>
                <w:b/>
                <w:bCs/>
                <w:sz w:val="20"/>
                <w:lang w:val="en-GB"/>
              </w:rPr>
            </w:pPr>
          </w:p>
        </w:tc>
        <w:tc>
          <w:tcPr>
            <w:tcW w:w="1080" w:type="dxa"/>
            <w:tcBorders>
              <w:top w:val="single" w:sz="6" w:space="0" w:color="auto"/>
              <w:bottom w:val="single" w:sz="12" w:space="0" w:color="auto"/>
            </w:tcBorders>
            <w:vAlign w:val="center"/>
          </w:tcPr>
          <w:p w:rsidR="0028423B" w:rsidRPr="00664E36" w:rsidRDefault="0028423B" w:rsidP="00F6522E">
            <w:pPr>
              <w:jc w:val="center"/>
              <w:rPr>
                <w:b/>
                <w:bCs/>
                <w:sz w:val="20"/>
                <w:lang w:val="en-GB"/>
              </w:rPr>
            </w:pPr>
            <w:r w:rsidRPr="00664E36">
              <w:rPr>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28423B" w:rsidRPr="00664E36" w:rsidRDefault="0028423B" w:rsidP="00F6522E">
            <w:pPr>
              <w:jc w:val="center"/>
              <w:rPr>
                <w:b/>
                <w:bCs/>
                <w:sz w:val="20"/>
                <w:lang w:val="en-GB"/>
              </w:rPr>
            </w:pPr>
          </w:p>
        </w:tc>
        <w:tc>
          <w:tcPr>
            <w:tcW w:w="990" w:type="dxa"/>
            <w:tcBorders>
              <w:top w:val="single" w:sz="6" w:space="0" w:color="auto"/>
              <w:bottom w:val="single" w:sz="12" w:space="0" w:color="auto"/>
            </w:tcBorders>
            <w:vAlign w:val="center"/>
          </w:tcPr>
          <w:p w:rsidR="0028423B" w:rsidRPr="00664E36" w:rsidRDefault="0028423B" w:rsidP="00F6522E">
            <w:pPr>
              <w:jc w:val="center"/>
              <w:rPr>
                <w:b/>
                <w:bCs/>
                <w:sz w:val="20"/>
                <w:lang w:val="en-GB"/>
              </w:rPr>
            </w:pPr>
            <w:r w:rsidRPr="00664E36">
              <w:rPr>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28423B" w:rsidRPr="00664E36" w:rsidRDefault="0028423B" w:rsidP="00F6522E">
            <w:pPr>
              <w:jc w:val="center"/>
              <w:rPr>
                <w:b/>
                <w:bCs/>
                <w:sz w:val="20"/>
                <w:lang w:val="en-GB"/>
              </w:rPr>
            </w:pPr>
            <w:r w:rsidRPr="00664E36">
              <w:rPr>
                <w:b/>
                <w:bCs/>
                <w:sz w:val="20"/>
                <w:lang w:val="en-GB"/>
              </w:rPr>
              <w:t>........</w:t>
            </w:r>
          </w:p>
        </w:tc>
        <w:tc>
          <w:tcPr>
            <w:tcW w:w="180" w:type="dxa"/>
            <w:tcBorders>
              <w:top w:val="single" w:sz="6" w:space="0" w:color="auto"/>
              <w:bottom w:val="single" w:sz="12" w:space="0" w:color="auto"/>
            </w:tcBorders>
            <w:vAlign w:val="center"/>
          </w:tcPr>
          <w:p w:rsidR="0028423B" w:rsidRPr="00664E36" w:rsidRDefault="0028423B" w:rsidP="00F6522E">
            <w:pPr>
              <w:jc w:val="center"/>
              <w:rPr>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28423B" w:rsidRPr="00664E36" w:rsidRDefault="0028423B" w:rsidP="00F6522E">
            <w:pPr>
              <w:jc w:val="center"/>
              <w:rPr>
                <w:b/>
                <w:bCs/>
                <w:sz w:val="20"/>
                <w:lang w:val="en-GB"/>
              </w:rPr>
            </w:pPr>
            <w:r w:rsidRPr="00664E36">
              <w:rPr>
                <w:b/>
                <w:bCs/>
                <w:sz w:val="20"/>
                <w:lang w:val="en-GB"/>
              </w:rPr>
              <w:t>D-...</w:t>
            </w:r>
          </w:p>
        </w:tc>
        <w:tc>
          <w:tcPr>
            <w:tcW w:w="699" w:type="dxa"/>
            <w:tcBorders>
              <w:top w:val="single" w:sz="6" w:space="0" w:color="auto"/>
              <w:bottom w:val="single" w:sz="12" w:space="0" w:color="auto"/>
              <w:right w:val="single" w:sz="6" w:space="0" w:color="auto"/>
            </w:tcBorders>
            <w:vAlign w:val="center"/>
          </w:tcPr>
          <w:p w:rsidR="0028423B" w:rsidRDefault="0028423B" w:rsidP="00F6522E">
            <w:pPr>
              <w:jc w:val="center"/>
              <w:rPr>
                <w:b/>
                <w:bCs/>
                <w:sz w:val="20"/>
                <w:lang w:val="en-GB"/>
              </w:rPr>
            </w:pPr>
          </w:p>
        </w:tc>
        <w:tc>
          <w:tcPr>
            <w:tcW w:w="164" w:type="dxa"/>
            <w:tcBorders>
              <w:top w:val="single" w:sz="6" w:space="0" w:color="auto"/>
              <w:left w:val="single" w:sz="6" w:space="0" w:color="auto"/>
              <w:bottom w:val="single" w:sz="12" w:space="0" w:color="auto"/>
            </w:tcBorders>
            <w:vAlign w:val="center"/>
          </w:tcPr>
          <w:p w:rsidR="0028423B" w:rsidRDefault="0028423B" w:rsidP="00F6522E">
            <w:pPr>
              <w:jc w:val="center"/>
              <w:rPr>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28423B" w:rsidRDefault="0028423B" w:rsidP="00F6522E">
            <w:pPr>
              <w:jc w:val="center"/>
              <w:rPr>
                <w:b/>
                <w:bCs/>
                <w:sz w:val="20"/>
                <w:lang w:val="en-GB"/>
              </w:rPr>
            </w:pPr>
          </w:p>
        </w:tc>
        <w:tc>
          <w:tcPr>
            <w:tcW w:w="806" w:type="dxa"/>
            <w:tcBorders>
              <w:top w:val="single" w:sz="6" w:space="0" w:color="auto"/>
              <w:bottom w:val="single" w:sz="12" w:space="0" w:color="auto"/>
              <w:right w:val="single" w:sz="6" w:space="0" w:color="auto"/>
            </w:tcBorders>
            <w:vAlign w:val="center"/>
          </w:tcPr>
          <w:p w:rsidR="0028423B" w:rsidRDefault="0028423B" w:rsidP="00F6522E">
            <w:pPr>
              <w:jc w:val="center"/>
              <w:rPr>
                <w:b/>
                <w:bCs/>
                <w:sz w:val="20"/>
                <w:lang w:val="en-GB"/>
              </w:rPr>
            </w:pPr>
            <w:r>
              <w:rPr>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28423B" w:rsidRDefault="0028423B" w:rsidP="00F6522E">
            <w:pPr>
              <w:jc w:val="center"/>
              <w:rPr>
                <w:b/>
                <w:bCs/>
                <w:sz w:val="20"/>
                <w:lang w:val="en-GB"/>
              </w:rPr>
            </w:pPr>
            <w:r>
              <w:rPr>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28423B" w:rsidRDefault="0028423B" w:rsidP="00F6522E">
            <w:pPr>
              <w:jc w:val="center"/>
              <w:rPr>
                <w:b/>
                <w:bCs/>
                <w:sz w:val="20"/>
                <w:lang w:val="en-GB"/>
              </w:rPr>
            </w:pPr>
            <w:r>
              <w:rPr>
                <w:b/>
                <w:bCs/>
                <w:sz w:val="20"/>
                <w:lang w:val="en-GB"/>
              </w:rPr>
              <w:t>Total</w:t>
            </w:r>
          </w:p>
        </w:tc>
      </w:tr>
      <w:tr w:rsidR="0028423B" w:rsidTr="00F6522E">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28423B" w:rsidRDefault="0028423B" w:rsidP="00F6522E">
            <w:pPr>
              <w:pStyle w:val="xl41"/>
              <w:spacing w:before="0" w:beforeAutospacing="0" w:after="0" w:afterAutospacing="0"/>
              <w:rPr>
                <w:szCs w:val="24"/>
                <w:lang w:val="en-GB"/>
              </w:rPr>
            </w:pPr>
            <w:r>
              <w:rPr>
                <w:b/>
                <w:bCs/>
                <w:szCs w:val="24"/>
                <w:lang w:val="en-GB"/>
              </w:rPr>
              <w:t>KEY EXPERTS</w:t>
            </w:r>
          </w:p>
        </w:tc>
        <w:tc>
          <w:tcPr>
            <w:tcW w:w="990" w:type="dxa"/>
            <w:tcBorders>
              <w:top w:val="single" w:sz="12" w:space="0" w:color="auto"/>
              <w:left w:val="nil"/>
              <w:bottom w:val="single" w:sz="6" w:space="0" w:color="auto"/>
              <w:right w:val="nil"/>
            </w:tcBorders>
          </w:tcPr>
          <w:p w:rsidR="0028423B" w:rsidRPr="00664E36" w:rsidRDefault="0028423B" w:rsidP="00F6522E">
            <w:pPr>
              <w:rPr>
                <w:sz w:val="20"/>
                <w:lang w:val="en-GB"/>
              </w:rPr>
            </w:pPr>
          </w:p>
        </w:tc>
        <w:tc>
          <w:tcPr>
            <w:tcW w:w="180" w:type="dxa"/>
            <w:tcBorders>
              <w:top w:val="single" w:sz="12" w:space="0" w:color="auto"/>
              <w:left w:val="nil"/>
              <w:bottom w:val="single" w:sz="6" w:space="0" w:color="auto"/>
              <w:right w:val="nil"/>
            </w:tcBorders>
          </w:tcPr>
          <w:p w:rsidR="0028423B" w:rsidRPr="00664E36" w:rsidRDefault="0028423B" w:rsidP="00F6522E">
            <w:pPr>
              <w:rPr>
                <w:sz w:val="20"/>
                <w:lang w:val="en-GB"/>
              </w:rPr>
            </w:pPr>
          </w:p>
        </w:tc>
        <w:tc>
          <w:tcPr>
            <w:tcW w:w="1080" w:type="dxa"/>
            <w:tcBorders>
              <w:top w:val="single" w:sz="12" w:space="0" w:color="auto"/>
              <w:left w:val="nil"/>
              <w:bottom w:val="single" w:sz="6" w:space="0" w:color="auto"/>
              <w:right w:val="nil"/>
            </w:tcBorders>
          </w:tcPr>
          <w:p w:rsidR="0028423B" w:rsidRPr="00664E36" w:rsidRDefault="0028423B" w:rsidP="00F6522E">
            <w:pPr>
              <w:rPr>
                <w:sz w:val="20"/>
                <w:lang w:val="en-GB"/>
              </w:rPr>
            </w:pPr>
          </w:p>
        </w:tc>
        <w:tc>
          <w:tcPr>
            <w:tcW w:w="180" w:type="dxa"/>
            <w:tcBorders>
              <w:top w:val="single" w:sz="12" w:space="0" w:color="auto"/>
              <w:left w:val="nil"/>
              <w:bottom w:val="single" w:sz="6" w:space="0" w:color="auto"/>
              <w:right w:val="nil"/>
            </w:tcBorders>
          </w:tcPr>
          <w:p w:rsidR="0028423B" w:rsidRPr="00664E36" w:rsidRDefault="0028423B" w:rsidP="00F6522E">
            <w:pPr>
              <w:rPr>
                <w:sz w:val="20"/>
                <w:lang w:val="en-GB"/>
              </w:rPr>
            </w:pPr>
          </w:p>
        </w:tc>
        <w:tc>
          <w:tcPr>
            <w:tcW w:w="990" w:type="dxa"/>
            <w:tcBorders>
              <w:top w:val="single" w:sz="12" w:space="0" w:color="auto"/>
              <w:left w:val="nil"/>
              <w:bottom w:val="single" w:sz="6" w:space="0" w:color="auto"/>
              <w:right w:val="nil"/>
            </w:tcBorders>
          </w:tcPr>
          <w:p w:rsidR="0028423B" w:rsidRPr="00664E36" w:rsidRDefault="0028423B" w:rsidP="00F6522E">
            <w:pPr>
              <w:rPr>
                <w:sz w:val="20"/>
                <w:lang w:val="en-GB"/>
              </w:rPr>
            </w:pPr>
          </w:p>
        </w:tc>
        <w:tc>
          <w:tcPr>
            <w:tcW w:w="900" w:type="dxa"/>
            <w:tcBorders>
              <w:top w:val="single" w:sz="12" w:space="0" w:color="auto"/>
              <w:left w:val="nil"/>
              <w:bottom w:val="single" w:sz="6" w:space="0" w:color="auto"/>
              <w:right w:val="nil"/>
            </w:tcBorders>
          </w:tcPr>
          <w:p w:rsidR="0028423B" w:rsidRDefault="0028423B" w:rsidP="00F6522E">
            <w:pPr>
              <w:rPr>
                <w:sz w:val="20"/>
                <w:lang w:val="en-GB"/>
              </w:rPr>
            </w:pPr>
          </w:p>
        </w:tc>
        <w:tc>
          <w:tcPr>
            <w:tcW w:w="180" w:type="dxa"/>
            <w:tcBorders>
              <w:top w:val="single" w:sz="12" w:space="0" w:color="auto"/>
              <w:left w:val="nil"/>
              <w:bottom w:val="single" w:sz="6" w:space="0" w:color="auto"/>
              <w:right w:val="nil"/>
            </w:tcBorders>
          </w:tcPr>
          <w:p w:rsidR="0028423B" w:rsidRDefault="0028423B" w:rsidP="00F6522E">
            <w:pPr>
              <w:rPr>
                <w:sz w:val="20"/>
                <w:lang w:val="en-GB"/>
              </w:rPr>
            </w:pPr>
          </w:p>
        </w:tc>
        <w:tc>
          <w:tcPr>
            <w:tcW w:w="900" w:type="dxa"/>
            <w:tcBorders>
              <w:top w:val="single" w:sz="12" w:space="0" w:color="auto"/>
              <w:left w:val="nil"/>
              <w:bottom w:val="single" w:sz="6" w:space="0" w:color="auto"/>
              <w:right w:val="nil"/>
            </w:tcBorders>
          </w:tcPr>
          <w:p w:rsidR="0028423B" w:rsidRDefault="0028423B" w:rsidP="00F6522E">
            <w:pPr>
              <w:rPr>
                <w:sz w:val="20"/>
                <w:lang w:val="en-GB"/>
              </w:rPr>
            </w:pPr>
          </w:p>
        </w:tc>
        <w:tc>
          <w:tcPr>
            <w:tcW w:w="699" w:type="dxa"/>
            <w:tcBorders>
              <w:top w:val="single" w:sz="12" w:space="0" w:color="auto"/>
              <w:left w:val="nil"/>
              <w:bottom w:val="single" w:sz="6" w:space="0" w:color="auto"/>
              <w:right w:val="nil"/>
            </w:tcBorders>
          </w:tcPr>
          <w:p w:rsidR="0028423B" w:rsidRDefault="0028423B" w:rsidP="00F6522E">
            <w:pPr>
              <w:rPr>
                <w:sz w:val="20"/>
                <w:lang w:val="en-GB"/>
              </w:rPr>
            </w:pPr>
          </w:p>
        </w:tc>
        <w:tc>
          <w:tcPr>
            <w:tcW w:w="164" w:type="dxa"/>
            <w:tcBorders>
              <w:top w:val="single" w:sz="12" w:space="0" w:color="auto"/>
              <w:left w:val="nil"/>
              <w:bottom w:val="single" w:sz="6" w:space="0" w:color="auto"/>
              <w:right w:val="nil"/>
            </w:tcBorders>
          </w:tcPr>
          <w:p w:rsidR="0028423B" w:rsidRDefault="0028423B" w:rsidP="00F6522E">
            <w:pPr>
              <w:rPr>
                <w:sz w:val="20"/>
                <w:lang w:val="en-GB"/>
              </w:rPr>
            </w:pPr>
          </w:p>
        </w:tc>
        <w:tc>
          <w:tcPr>
            <w:tcW w:w="164" w:type="dxa"/>
            <w:tcBorders>
              <w:top w:val="single" w:sz="12" w:space="0" w:color="auto"/>
              <w:left w:val="nil"/>
              <w:bottom w:val="single" w:sz="6" w:space="0" w:color="auto"/>
              <w:right w:val="nil"/>
            </w:tcBorders>
          </w:tcPr>
          <w:p w:rsidR="0028423B" w:rsidRDefault="0028423B" w:rsidP="00F6522E">
            <w:pPr>
              <w:rPr>
                <w:sz w:val="20"/>
                <w:lang w:val="en-GB"/>
              </w:rPr>
            </w:pPr>
          </w:p>
        </w:tc>
        <w:tc>
          <w:tcPr>
            <w:tcW w:w="806" w:type="dxa"/>
            <w:tcBorders>
              <w:top w:val="single" w:sz="12" w:space="0" w:color="auto"/>
              <w:left w:val="nil"/>
              <w:bottom w:val="single" w:sz="6" w:space="0" w:color="auto"/>
              <w:right w:val="nil"/>
            </w:tcBorders>
          </w:tcPr>
          <w:p w:rsidR="0028423B" w:rsidRDefault="0028423B" w:rsidP="00F6522E">
            <w:pPr>
              <w:rPr>
                <w:sz w:val="20"/>
                <w:highlight w:val="yellow"/>
                <w:lang w:val="en-GB"/>
              </w:rPr>
            </w:pPr>
          </w:p>
        </w:tc>
        <w:tc>
          <w:tcPr>
            <w:tcW w:w="806" w:type="dxa"/>
            <w:tcBorders>
              <w:top w:val="single" w:sz="12" w:space="0" w:color="auto"/>
              <w:left w:val="nil"/>
              <w:bottom w:val="single" w:sz="6" w:space="0" w:color="auto"/>
              <w:right w:val="nil"/>
            </w:tcBorders>
          </w:tcPr>
          <w:p w:rsidR="0028423B" w:rsidRDefault="0028423B" w:rsidP="00F6522E">
            <w:pPr>
              <w:rPr>
                <w:sz w:val="20"/>
                <w:highlight w:val="yellow"/>
                <w:lang w:val="en-GB"/>
              </w:rPr>
            </w:pPr>
          </w:p>
        </w:tc>
        <w:tc>
          <w:tcPr>
            <w:tcW w:w="806" w:type="dxa"/>
            <w:tcBorders>
              <w:top w:val="single" w:sz="12" w:space="0" w:color="auto"/>
              <w:left w:val="nil"/>
              <w:bottom w:val="single" w:sz="6" w:space="0" w:color="auto"/>
              <w:right w:val="double" w:sz="4" w:space="0" w:color="auto"/>
            </w:tcBorders>
          </w:tcPr>
          <w:p w:rsidR="0028423B" w:rsidRDefault="0028423B" w:rsidP="00F6522E">
            <w:pPr>
              <w:rPr>
                <w:sz w:val="20"/>
                <w:highlight w:val="yellow"/>
                <w:lang w:val="en-GB"/>
              </w:rPr>
            </w:pPr>
          </w:p>
        </w:tc>
      </w:tr>
      <w:tr w:rsidR="0028423B" w:rsidTr="00F6522E">
        <w:trPr>
          <w:cantSplit/>
          <w:jc w:val="center"/>
        </w:trPr>
        <w:tc>
          <w:tcPr>
            <w:tcW w:w="495" w:type="dxa"/>
            <w:vMerge w:val="restart"/>
            <w:tcBorders>
              <w:top w:val="single" w:sz="6" w:space="0" w:color="auto"/>
              <w:left w:val="double" w:sz="4" w:space="0" w:color="auto"/>
              <w:right w:val="single" w:sz="6" w:space="0" w:color="auto"/>
            </w:tcBorders>
            <w:vAlign w:val="center"/>
          </w:tcPr>
          <w:p w:rsidR="0028423B" w:rsidRDefault="0028423B" w:rsidP="00F6522E">
            <w:pPr>
              <w:jc w:val="center"/>
              <w:rPr>
                <w:sz w:val="20"/>
                <w:lang w:val="en-GB"/>
              </w:rPr>
            </w:pPr>
            <w:r>
              <w:rPr>
                <w:sz w:val="20"/>
                <w:lang w:val="en-GB"/>
              </w:rPr>
              <w:t>K-1</w:t>
            </w:r>
          </w:p>
        </w:tc>
        <w:tc>
          <w:tcPr>
            <w:tcW w:w="1858" w:type="dxa"/>
            <w:vMerge w:val="restart"/>
            <w:tcBorders>
              <w:top w:val="single" w:sz="6" w:space="0" w:color="auto"/>
              <w:left w:val="single" w:sz="6" w:space="0" w:color="auto"/>
              <w:right w:val="single" w:sz="6" w:space="0" w:color="auto"/>
            </w:tcBorders>
          </w:tcPr>
          <w:p w:rsidR="0028423B" w:rsidRPr="0089566D" w:rsidRDefault="0028423B" w:rsidP="00F6522E">
            <w:pPr>
              <w:pStyle w:val="xl41"/>
              <w:spacing w:before="0" w:beforeAutospacing="0" w:after="0" w:afterAutospacing="0"/>
              <w:rPr>
                <w:i/>
                <w:color w:val="1F497D"/>
                <w:szCs w:val="24"/>
                <w:lang w:val="en-GB"/>
              </w:rPr>
            </w:pPr>
            <w:r w:rsidRPr="0089566D">
              <w:rPr>
                <w:i/>
                <w:color w:val="1F497D"/>
                <w:szCs w:val="24"/>
                <w:lang w:val="en-GB"/>
              </w:rPr>
              <w:t>{e.g.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28423B" w:rsidRPr="0089566D" w:rsidRDefault="0028423B" w:rsidP="00F6522E">
            <w:pPr>
              <w:rPr>
                <w:i/>
                <w:color w:val="1F497D"/>
                <w:sz w:val="16"/>
                <w:lang w:val="en-GB"/>
              </w:rPr>
            </w:pPr>
            <w:r w:rsidRPr="0089566D">
              <w:rPr>
                <w:i/>
                <w:color w:val="1F497D"/>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28423B" w:rsidRPr="0089566D" w:rsidRDefault="0028423B" w:rsidP="00F6522E">
            <w:pPr>
              <w:rPr>
                <w:i/>
                <w:color w:val="1F497D"/>
                <w:sz w:val="20"/>
                <w:lang w:val="en-GB"/>
              </w:rPr>
            </w:pPr>
            <w:r w:rsidRPr="0089566D">
              <w:rPr>
                <w:i/>
                <w:color w:val="1F497D"/>
                <w:sz w:val="16"/>
                <w:lang w:val="en-GB"/>
              </w:rPr>
              <w:t>[</w:t>
            </w:r>
            <w:r w:rsidRPr="0089566D">
              <w:rPr>
                <w:i/>
                <w:iCs/>
                <w:color w:val="1F497D"/>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28423B" w:rsidRPr="0089566D" w:rsidRDefault="0028423B" w:rsidP="00F6522E">
            <w:pPr>
              <w:rPr>
                <w:i/>
                <w:color w:val="1F497D"/>
                <w:sz w:val="20"/>
                <w:lang w:val="en-GB"/>
              </w:rPr>
            </w:pPr>
            <w:r w:rsidRPr="0089566D">
              <w:rPr>
                <w:i/>
                <w:color w:val="1F497D"/>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28423B" w:rsidRPr="0089566D" w:rsidRDefault="0028423B" w:rsidP="00F6522E">
            <w:pPr>
              <w:rPr>
                <w:i/>
                <w:color w:val="1F497D"/>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8423B" w:rsidRPr="0089566D" w:rsidRDefault="0028423B" w:rsidP="00F6522E">
            <w:pPr>
              <w:rPr>
                <w:i/>
                <w:color w:val="1F497D"/>
                <w:sz w:val="20"/>
                <w:lang w:val="en-GB"/>
              </w:rPr>
            </w:pPr>
            <w:r w:rsidRPr="0089566D">
              <w:rPr>
                <w:i/>
                <w:color w:val="1F497D"/>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rsidR="0028423B" w:rsidRPr="0089566D" w:rsidRDefault="0028423B" w:rsidP="00F6522E">
            <w:pPr>
              <w:rPr>
                <w:i/>
                <w:color w:val="1F497D"/>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Pr="0089566D" w:rsidRDefault="0028423B" w:rsidP="00F6522E">
            <w:pPr>
              <w:rPr>
                <w:i/>
                <w:color w:val="1F497D"/>
                <w:sz w:val="20"/>
                <w:lang w:val="en-GB"/>
              </w:rPr>
            </w:pPr>
            <w:r w:rsidRPr="0089566D">
              <w:rPr>
                <w:i/>
                <w:color w:val="1F497D"/>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Pr="0089566D" w:rsidRDefault="0028423B" w:rsidP="00F6522E">
            <w:pPr>
              <w:rPr>
                <w:i/>
                <w:color w:val="1F497D"/>
                <w:sz w:val="20"/>
                <w:lang w:val="en-GB"/>
              </w:rPr>
            </w:pPr>
            <w:r w:rsidRPr="0089566D">
              <w:rPr>
                <w:i/>
                <w:color w:val="1F497D"/>
                <w:sz w:val="20"/>
                <w:lang w:val="en-GB"/>
              </w:rPr>
              <w:t>4</w:t>
            </w: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rsidR="0028423B" w:rsidRDefault="0028423B" w:rsidP="00F6522E">
            <w:pPr>
              <w:rPr>
                <w:sz w:val="20"/>
                <w:highlight w:val="yellow"/>
                <w:lang w:val="en-GB"/>
              </w:rPr>
            </w:pPr>
          </w:p>
        </w:tc>
      </w:tr>
      <w:tr w:rsidR="0028423B" w:rsidTr="00F6522E">
        <w:trPr>
          <w:cantSplit/>
          <w:jc w:val="center"/>
        </w:trPr>
        <w:tc>
          <w:tcPr>
            <w:tcW w:w="495" w:type="dxa"/>
            <w:vMerge/>
            <w:tcBorders>
              <w:left w:val="double" w:sz="4" w:space="0" w:color="auto"/>
              <w:bottom w:val="single" w:sz="6" w:space="0" w:color="auto"/>
              <w:right w:val="single" w:sz="6" w:space="0" w:color="auto"/>
            </w:tcBorders>
            <w:vAlign w:val="center"/>
          </w:tcPr>
          <w:p w:rsidR="0028423B" w:rsidRDefault="0028423B" w:rsidP="00F6522E">
            <w:pPr>
              <w:jc w:val="center"/>
              <w:rPr>
                <w:sz w:val="20"/>
                <w:lang w:val="en-GB"/>
              </w:rPr>
            </w:pPr>
          </w:p>
        </w:tc>
        <w:tc>
          <w:tcPr>
            <w:tcW w:w="1858" w:type="dxa"/>
            <w:vMerge/>
            <w:tcBorders>
              <w:left w:val="single" w:sz="6" w:space="0" w:color="auto"/>
              <w:bottom w:val="single" w:sz="6" w:space="0" w:color="auto"/>
              <w:right w:val="single" w:sz="6" w:space="0" w:color="auto"/>
            </w:tcBorders>
          </w:tcPr>
          <w:p w:rsidR="0028423B" w:rsidRPr="0089566D" w:rsidRDefault="0028423B" w:rsidP="00F6522E">
            <w:pPr>
              <w:rPr>
                <w:i/>
                <w:color w:val="1F497D"/>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28423B" w:rsidRPr="0089566D" w:rsidRDefault="0028423B" w:rsidP="00F6522E">
            <w:pPr>
              <w:rPr>
                <w:i/>
                <w:color w:val="1F497D"/>
                <w:sz w:val="16"/>
                <w:lang w:val="en-GB"/>
              </w:rPr>
            </w:pPr>
          </w:p>
        </w:tc>
        <w:tc>
          <w:tcPr>
            <w:tcW w:w="720" w:type="dxa"/>
            <w:tcBorders>
              <w:top w:val="dashSmallGap" w:sz="4" w:space="0" w:color="auto"/>
              <w:left w:val="single" w:sz="6" w:space="0" w:color="auto"/>
              <w:bottom w:val="single" w:sz="6" w:space="0" w:color="auto"/>
              <w:right w:val="single" w:sz="6" w:space="0" w:color="auto"/>
            </w:tcBorders>
          </w:tcPr>
          <w:p w:rsidR="0028423B" w:rsidRPr="0089566D" w:rsidRDefault="0028423B" w:rsidP="00F6522E">
            <w:pPr>
              <w:rPr>
                <w:i/>
                <w:color w:val="1F497D"/>
                <w:sz w:val="20"/>
                <w:lang w:val="en-GB"/>
              </w:rPr>
            </w:pPr>
            <w:r w:rsidRPr="0089566D">
              <w:rPr>
                <w:i/>
                <w:color w:val="1F497D"/>
                <w:sz w:val="16"/>
                <w:lang w:val="en-GB"/>
              </w:rPr>
              <w:t>[</w:t>
            </w:r>
            <w:r w:rsidRPr="0089566D">
              <w:rPr>
                <w:i/>
                <w:iCs/>
                <w:color w:val="1F497D"/>
                <w:sz w:val="16"/>
                <w:lang w:val="en-GB"/>
              </w:rPr>
              <w:t>Field</w:t>
            </w:r>
            <w:r w:rsidRPr="0089566D">
              <w:rPr>
                <w:i/>
                <w:color w:val="1F497D"/>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28423B" w:rsidRPr="0089566D" w:rsidRDefault="0028423B" w:rsidP="00F6522E">
            <w:pPr>
              <w:rPr>
                <w:i/>
                <w:color w:val="1F497D"/>
                <w:sz w:val="20"/>
                <w:lang w:val="en-GB"/>
              </w:rPr>
            </w:pPr>
            <w:r w:rsidRPr="0089566D">
              <w:rPr>
                <w:i/>
                <w:color w:val="1F497D"/>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28423B" w:rsidRPr="0089566D" w:rsidRDefault="0028423B" w:rsidP="00F6522E">
            <w:pPr>
              <w:rPr>
                <w:i/>
                <w:color w:val="1F497D"/>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8423B" w:rsidRPr="0089566D" w:rsidRDefault="0028423B" w:rsidP="00F6522E">
            <w:pPr>
              <w:rPr>
                <w:i/>
                <w:color w:val="1F497D"/>
                <w:sz w:val="20"/>
                <w:lang w:val="en-GB"/>
              </w:rPr>
            </w:pPr>
            <w:r w:rsidRPr="0089566D">
              <w:rPr>
                <w:i/>
                <w:color w:val="1F497D"/>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rsidR="0028423B" w:rsidRPr="0089566D" w:rsidRDefault="0028423B" w:rsidP="00F6522E">
            <w:pPr>
              <w:rPr>
                <w:i/>
                <w:color w:val="1F497D"/>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Pr="0089566D" w:rsidRDefault="0028423B" w:rsidP="00F6522E">
            <w:pPr>
              <w:rPr>
                <w:i/>
                <w:color w:val="1F497D"/>
                <w:sz w:val="20"/>
                <w:lang w:val="en-GB"/>
              </w:rPr>
            </w:pPr>
            <w:r w:rsidRPr="0089566D">
              <w:rPr>
                <w:i/>
                <w:color w:val="1F497D"/>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Pr="0089566D" w:rsidRDefault="0028423B" w:rsidP="00F6522E">
            <w:pPr>
              <w:rPr>
                <w:i/>
                <w:color w:val="1F497D"/>
                <w:sz w:val="20"/>
                <w:highlight w:val="yellow"/>
                <w:lang w:val="en-GB"/>
              </w:rPr>
            </w:pPr>
            <w:r w:rsidRPr="0089566D">
              <w:rPr>
                <w:i/>
                <w:color w:val="1F497D"/>
                <w:sz w:val="20"/>
                <w:lang w:val="en-GB"/>
              </w:rPr>
              <w:t>3</w:t>
            </w:r>
          </w:p>
        </w:tc>
        <w:tc>
          <w:tcPr>
            <w:tcW w:w="806" w:type="dxa"/>
            <w:vMerge/>
            <w:tcBorders>
              <w:left w:val="single" w:sz="6" w:space="0" w:color="auto"/>
              <w:bottom w:val="single" w:sz="6" w:space="0" w:color="auto"/>
              <w:right w:val="double" w:sz="4" w:space="0" w:color="auto"/>
            </w:tcBorders>
          </w:tcPr>
          <w:p w:rsidR="0028423B" w:rsidRDefault="0028423B" w:rsidP="00F6522E">
            <w:pPr>
              <w:jc w:val="right"/>
              <w:rPr>
                <w:sz w:val="20"/>
                <w:highlight w:val="yellow"/>
                <w:lang w:val="en-GB"/>
              </w:rPr>
            </w:pPr>
          </w:p>
        </w:tc>
      </w:tr>
      <w:tr w:rsidR="0028423B" w:rsidTr="00F6522E">
        <w:trPr>
          <w:cantSplit/>
          <w:jc w:val="center"/>
        </w:trPr>
        <w:tc>
          <w:tcPr>
            <w:tcW w:w="495" w:type="dxa"/>
            <w:vMerge w:val="restart"/>
            <w:tcBorders>
              <w:top w:val="single" w:sz="6" w:space="0" w:color="auto"/>
              <w:left w:val="double" w:sz="4" w:space="0" w:color="auto"/>
              <w:right w:val="single" w:sz="6" w:space="0" w:color="auto"/>
            </w:tcBorders>
            <w:vAlign w:val="center"/>
          </w:tcPr>
          <w:p w:rsidR="0028423B" w:rsidRDefault="0028423B" w:rsidP="00F6522E">
            <w:pPr>
              <w:jc w:val="center"/>
              <w:rPr>
                <w:sz w:val="20"/>
                <w:lang w:val="en-GB"/>
              </w:rPr>
            </w:pPr>
            <w:r>
              <w:rPr>
                <w:sz w:val="20"/>
                <w:lang w:val="en-GB"/>
              </w:rPr>
              <w:t>K-2</w:t>
            </w:r>
          </w:p>
        </w:tc>
        <w:tc>
          <w:tcPr>
            <w:tcW w:w="1858" w:type="dxa"/>
            <w:vMerge w:val="restart"/>
            <w:tcBorders>
              <w:top w:val="single" w:sz="6" w:space="0" w:color="auto"/>
              <w:left w:val="single" w:sz="6" w:space="0" w:color="auto"/>
              <w:right w:val="single" w:sz="6" w:space="0" w:color="auto"/>
            </w:tcBorders>
          </w:tcPr>
          <w:p w:rsidR="0028423B" w:rsidRDefault="0028423B" w:rsidP="00F6522E">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rsidR="0028423B" w:rsidRDefault="0028423B" w:rsidP="00F6522E">
            <w:pPr>
              <w:rPr>
                <w:sz w:val="20"/>
                <w:highlight w:val="yellow"/>
                <w:lang w:val="en-GB"/>
              </w:rPr>
            </w:pPr>
          </w:p>
        </w:tc>
      </w:tr>
      <w:tr w:rsidR="0028423B" w:rsidTr="00F6522E">
        <w:trPr>
          <w:cantSplit/>
          <w:jc w:val="center"/>
        </w:trPr>
        <w:tc>
          <w:tcPr>
            <w:tcW w:w="495" w:type="dxa"/>
            <w:vMerge/>
            <w:tcBorders>
              <w:left w:val="double" w:sz="4" w:space="0" w:color="auto"/>
              <w:bottom w:val="single" w:sz="6" w:space="0" w:color="auto"/>
              <w:right w:val="single" w:sz="6" w:space="0" w:color="auto"/>
            </w:tcBorders>
            <w:vAlign w:val="center"/>
          </w:tcPr>
          <w:p w:rsidR="0028423B" w:rsidRDefault="0028423B" w:rsidP="00F6522E">
            <w:pPr>
              <w:jc w:val="center"/>
              <w:rPr>
                <w:sz w:val="20"/>
                <w:lang w:val="en-GB"/>
              </w:rPr>
            </w:pPr>
          </w:p>
        </w:tc>
        <w:tc>
          <w:tcPr>
            <w:tcW w:w="1858" w:type="dxa"/>
            <w:vMerge/>
            <w:tcBorders>
              <w:left w:val="single" w:sz="6" w:space="0" w:color="auto"/>
              <w:bottom w:val="single" w:sz="6" w:space="0" w:color="auto"/>
              <w:right w:val="single" w:sz="6" w:space="0" w:color="auto"/>
            </w:tcBorders>
          </w:tcPr>
          <w:p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8423B" w:rsidRDefault="0028423B" w:rsidP="00F6522E">
            <w:pPr>
              <w:pStyle w:val="xl41"/>
              <w:spacing w:before="0" w:beforeAutospacing="0" w:after="0" w:afterAutospacing="0"/>
              <w:rPr>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vMerge/>
            <w:tcBorders>
              <w:left w:val="single" w:sz="6" w:space="0" w:color="auto"/>
              <w:bottom w:val="single" w:sz="6" w:space="0" w:color="auto"/>
              <w:right w:val="double" w:sz="4" w:space="0" w:color="auto"/>
            </w:tcBorders>
          </w:tcPr>
          <w:p w:rsidR="0028423B" w:rsidRDefault="0028423B" w:rsidP="00F6522E">
            <w:pPr>
              <w:rPr>
                <w:sz w:val="20"/>
                <w:highlight w:val="yellow"/>
                <w:lang w:val="en-GB"/>
              </w:rPr>
            </w:pPr>
          </w:p>
        </w:tc>
      </w:tr>
      <w:tr w:rsidR="0028423B" w:rsidTr="00F6522E">
        <w:trPr>
          <w:cantSplit/>
          <w:jc w:val="center"/>
        </w:trPr>
        <w:tc>
          <w:tcPr>
            <w:tcW w:w="495" w:type="dxa"/>
            <w:vMerge w:val="restart"/>
            <w:tcBorders>
              <w:top w:val="single" w:sz="6" w:space="0" w:color="auto"/>
              <w:left w:val="double" w:sz="4" w:space="0" w:color="auto"/>
              <w:right w:val="single" w:sz="6" w:space="0" w:color="auto"/>
            </w:tcBorders>
            <w:vAlign w:val="center"/>
          </w:tcPr>
          <w:p w:rsidR="0028423B" w:rsidRDefault="0028423B" w:rsidP="00F6522E">
            <w:pPr>
              <w:jc w:val="center"/>
              <w:rPr>
                <w:sz w:val="20"/>
                <w:lang w:val="en-GB"/>
              </w:rPr>
            </w:pPr>
            <w:r>
              <w:rPr>
                <w:sz w:val="20"/>
                <w:lang w:val="en-GB"/>
              </w:rPr>
              <w:t>K-3</w:t>
            </w:r>
          </w:p>
        </w:tc>
        <w:tc>
          <w:tcPr>
            <w:tcW w:w="1858" w:type="dxa"/>
            <w:vMerge w:val="restart"/>
            <w:tcBorders>
              <w:top w:val="single" w:sz="6" w:space="0" w:color="auto"/>
              <w:left w:val="single" w:sz="6" w:space="0" w:color="auto"/>
              <w:right w:val="single" w:sz="6" w:space="0" w:color="auto"/>
            </w:tcBorders>
          </w:tcPr>
          <w:p w:rsidR="0028423B" w:rsidRDefault="0028423B" w:rsidP="00F6522E">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rsidR="0028423B" w:rsidRDefault="0028423B" w:rsidP="00F6522E">
            <w:pPr>
              <w:rPr>
                <w:sz w:val="20"/>
                <w:highlight w:val="yellow"/>
                <w:lang w:val="en-GB"/>
              </w:rPr>
            </w:pPr>
          </w:p>
        </w:tc>
      </w:tr>
      <w:tr w:rsidR="0028423B" w:rsidTr="00F6522E">
        <w:trPr>
          <w:cantSplit/>
          <w:jc w:val="center"/>
        </w:trPr>
        <w:tc>
          <w:tcPr>
            <w:tcW w:w="495" w:type="dxa"/>
            <w:vMerge/>
            <w:tcBorders>
              <w:left w:val="double" w:sz="4" w:space="0" w:color="auto"/>
              <w:bottom w:val="single" w:sz="6" w:space="0" w:color="auto"/>
              <w:right w:val="single" w:sz="6" w:space="0" w:color="auto"/>
            </w:tcBorders>
            <w:vAlign w:val="center"/>
          </w:tcPr>
          <w:p w:rsidR="0028423B" w:rsidRDefault="0028423B" w:rsidP="00F6522E">
            <w:pPr>
              <w:jc w:val="center"/>
              <w:rPr>
                <w:sz w:val="20"/>
                <w:lang w:val="en-GB"/>
              </w:rPr>
            </w:pPr>
          </w:p>
        </w:tc>
        <w:tc>
          <w:tcPr>
            <w:tcW w:w="1858" w:type="dxa"/>
            <w:vMerge/>
            <w:tcBorders>
              <w:left w:val="single" w:sz="6" w:space="0" w:color="auto"/>
              <w:bottom w:val="single" w:sz="6" w:space="0" w:color="auto"/>
              <w:right w:val="single" w:sz="6" w:space="0" w:color="auto"/>
            </w:tcBorders>
          </w:tcPr>
          <w:p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vMerge/>
            <w:tcBorders>
              <w:left w:val="single" w:sz="6" w:space="0" w:color="auto"/>
              <w:bottom w:val="single" w:sz="6" w:space="0" w:color="auto"/>
              <w:right w:val="double" w:sz="4" w:space="0" w:color="auto"/>
            </w:tcBorders>
          </w:tcPr>
          <w:p w:rsidR="0028423B" w:rsidRDefault="0028423B" w:rsidP="00F6522E">
            <w:pPr>
              <w:rPr>
                <w:sz w:val="20"/>
                <w:highlight w:val="yellow"/>
                <w:lang w:val="en-GB"/>
              </w:rPr>
            </w:pPr>
          </w:p>
        </w:tc>
      </w:tr>
      <w:tr w:rsidR="0028423B" w:rsidTr="00F6522E">
        <w:trPr>
          <w:cantSplit/>
          <w:jc w:val="center"/>
        </w:trPr>
        <w:tc>
          <w:tcPr>
            <w:tcW w:w="495" w:type="dxa"/>
            <w:vMerge w:val="restart"/>
            <w:tcBorders>
              <w:top w:val="single" w:sz="6" w:space="0" w:color="auto"/>
              <w:left w:val="double" w:sz="4" w:space="0" w:color="auto"/>
              <w:right w:val="single" w:sz="6" w:space="0" w:color="auto"/>
            </w:tcBorders>
            <w:vAlign w:val="center"/>
          </w:tcPr>
          <w:p w:rsidR="0028423B" w:rsidRDefault="0028423B" w:rsidP="00F6522E">
            <w:pPr>
              <w:jc w:val="center"/>
              <w:rPr>
                <w:sz w:val="20"/>
                <w:lang w:val="en-GB"/>
              </w:rPr>
            </w:pPr>
          </w:p>
        </w:tc>
        <w:tc>
          <w:tcPr>
            <w:tcW w:w="1858" w:type="dxa"/>
            <w:vMerge w:val="restart"/>
            <w:tcBorders>
              <w:top w:val="single" w:sz="6" w:space="0" w:color="auto"/>
              <w:left w:val="single" w:sz="6" w:space="0" w:color="auto"/>
              <w:right w:val="single" w:sz="6" w:space="0" w:color="auto"/>
            </w:tcBorders>
          </w:tcPr>
          <w:p w:rsidR="0028423B" w:rsidRDefault="0028423B" w:rsidP="00F6522E">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rsidR="0028423B" w:rsidRDefault="0028423B" w:rsidP="00F6522E">
            <w:pPr>
              <w:rPr>
                <w:sz w:val="20"/>
                <w:highlight w:val="yellow"/>
                <w:lang w:val="en-GB"/>
              </w:rPr>
            </w:pPr>
          </w:p>
        </w:tc>
      </w:tr>
      <w:tr w:rsidR="0028423B" w:rsidTr="00F6522E">
        <w:trPr>
          <w:cantSplit/>
          <w:jc w:val="center"/>
        </w:trPr>
        <w:tc>
          <w:tcPr>
            <w:tcW w:w="495" w:type="dxa"/>
            <w:vMerge/>
            <w:tcBorders>
              <w:left w:val="double" w:sz="4" w:space="0" w:color="auto"/>
              <w:right w:val="single" w:sz="6" w:space="0" w:color="auto"/>
            </w:tcBorders>
            <w:vAlign w:val="center"/>
          </w:tcPr>
          <w:p w:rsidR="0028423B" w:rsidRDefault="0028423B" w:rsidP="00F6522E">
            <w:pPr>
              <w:jc w:val="center"/>
              <w:rPr>
                <w:sz w:val="20"/>
                <w:lang w:val="en-GB"/>
              </w:rPr>
            </w:pPr>
          </w:p>
        </w:tc>
        <w:tc>
          <w:tcPr>
            <w:tcW w:w="1858" w:type="dxa"/>
            <w:vMerge/>
            <w:tcBorders>
              <w:left w:val="single" w:sz="6" w:space="0" w:color="auto"/>
              <w:right w:val="single" w:sz="6" w:space="0" w:color="auto"/>
            </w:tcBorders>
          </w:tcPr>
          <w:p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vMerge/>
            <w:tcBorders>
              <w:left w:val="single" w:sz="6" w:space="0" w:color="auto"/>
              <w:right w:val="double" w:sz="4" w:space="0" w:color="auto"/>
            </w:tcBorders>
            <w:vAlign w:val="center"/>
          </w:tcPr>
          <w:p w:rsidR="0028423B" w:rsidRDefault="0028423B" w:rsidP="00F6522E">
            <w:pPr>
              <w:rPr>
                <w:sz w:val="20"/>
                <w:highlight w:val="yellow"/>
                <w:lang w:val="en-GB"/>
              </w:rPr>
            </w:pPr>
          </w:p>
        </w:tc>
      </w:tr>
      <w:tr w:rsidR="0028423B" w:rsidTr="00F6522E">
        <w:trPr>
          <w:cantSplit/>
          <w:jc w:val="center"/>
        </w:trPr>
        <w:tc>
          <w:tcPr>
            <w:tcW w:w="495" w:type="dxa"/>
            <w:vMerge w:val="restart"/>
            <w:tcBorders>
              <w:top w:val="single" w:sz="6" w:space="0" w:color="auto"/>
              <w:left w:val="double" w:sz="4" w:space="0" w:color="auto"/>
              <w:right w:val="single" w:sz="6" w:space="0" w:color="auto"/>
            </w:tcBorders>
            <w:vAlign w:val="center"/>
          </w:tcPr>
          <w:p w:rsidR="0028423B" w:rsidRDefault="0028423B" w:rsidP="00F6522E">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rsidR="0028423B" w:rsidRDefault="0028423B" w:rsidP="00F6522E">
            <w:pPr>
              <w:pStyle w:val="xl41"/>
              <w:spacing w:before="0" w:beforeAutospacing="0" w:after="0" w:afterAutospacing="0"/>
              <w:rPr>
                <w:szCs w:val="24"/>
                <w:lang w:val="en-GB"/>
              </w:rPr>
            </w:pPr>
          </w:p>
        </w:tc>
        <w:tc>
          <w:tcPr>
            <w:tcW w:w="912"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vMerge w:val="restart"/>
            <w:tcBorders>
              <w:top w:val="single" w:sz="6" w:space="0" w:color="auto"/>
              <w:left w:val="single" w:sz="6" w:space="0" w:color="auto"/>
              <w:right w:val="double" w:sz="4" w:space="0" w:color="auto"/>
            </w:tcBorders>
          </w:tcPr>
          <w:p w:rsidR="0028423B" w:rsidRDefault="0028423B" w:rsidP="00F6522E">
            <w:pPr>
              <w:rPr>
                <w:sz w:val="20"/>
                <w:highlight w:val="yellow"/>
                <w:lang w:val="en-GB"/>
              </w:rPr>
            </w:pPr>
          </w:p>
        </w:tc>
      </w:tr>
      <w:tr w:rsidR="0028423B" w:rsidTr="00F6522E">
        <w:trPr>
          <w:cantSplit/>
          <w:jc w:val="center"/>
        </w:trPr>
        <w:tc>
          <w:tcPr>
            <w:tcW w:w="495" w:type="dxa"/>
            <w:vMerge/>
            <w:tcBorders>
              <w:left w:val="double" w:sz="4" w:space="0" w:color="auto"/>
              <w:bottom w:val="single" w:sz="6" w:space="0" w:color="auto"/>
              <w:right w:val="single" w:sz="6" w:space="0" w:color="auto"/>
            </w:tcBorders>
            <w:vAlign w:val="center"/>
          </w:tcPr>
          <w:p w:rsidR="0028423B" w:rsidRDefault="0028423B" w:rsidP="00F6522E">
            <w:pPr>
              <w:jc w:val="center"/>
              <w:rPr>
                <w:sz w:val="20"/>
                <w:lang w:val="en-GB"/>
              </w:rPr>
            </w:pPr>
          </w:p>
        </w:tc>
        <w:tc>
          <w:tcPr>
            <w:tcW w:w="1858" w:type="dxa"/>
            <w:vMerge/>
            <w:tcBorders>
              <w:left w:val="single" w:sz="6" w:space="0" w:color="auto"/>
              <w:bottom w:val="single" w:sz="6" w:space="0" w:color="auto"/>
              <w:right w:val="single" w:sz="6" w:space="0" w:color="auto"/>
            </w:tcBorders>
          </w:tcPr>
          <w:p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bottom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080" w:type="dxa"/>
            <w:tcBorders>
              <w:top w:val="dashSmallGap" w:sz="4" w:space="0" w:color="auto"/>
              <w:bottom w:val="single" w:sz="6" w:space="0" w:color="auto"/>
            </w:tcBorders>
          </w:tcPr>
          <w:p w:rsidR="0028423B" w:rsidRDefault="0028423B" w:rsidP="00F6522E">
            <w:pPr>
              <w:pStyle w:val="xl41"/>
              <w:spacing w:before="0" w:beforeAutospacing="0" w:after="0" w:afterAutospacing="0"/>
              <w:rPr>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bottom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bottom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699" w:type="dxa"/>
            <w:tcBorders>
              <w:top w:val="dashSmallGap" w:sz="4"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vMerge/>
            <w:tcBorders>
              <w:left w:val="single" w:sz="6" w:space="0" w:color="auto"/>
              <w:bottom w:val="single" w:sz="6" w:space="0" w:color="auto"/>
              <w:right w:val="double" w:sz="4" w:space="0" w:color="auto"/>
            </w:tcBorders>
          </w:tcPr>
          <w:p w:rsidR="0028423B" w:rsidRDefault="0028423B" w:rsidP="00F6522E">
            <w:pPr>
              <w:rPr>
                <w:sz w:val="20"/>
                <w:highlight w:val="yellow"/>
                <w:lang w:val="en-GB"/>
              </w:rPr>
            </w:pPr>
          </w:p>
        </w:tc>
      </w:tr>
      <w:tr w:rsidR="0028423B" w:rsidTr="00F6522E">
        <w:trPr>
          <w:cantSplit/>
          <w:trHeight w:hRule="exact" w:val="284"/>
          <w:jc w:val="center"/>
        </w:trPr>
        <w:tc>
          <w:tcPr>
            <w:tcW w:w="495" w:type="dxa"/>
            <w:tcBorders>
              <w:top w:val="single" w:sz="6" w:space="0" w:color="auto"/>
              <w:left w:val="double" w:sz="4" w:space="0" w:color="auto"/>
              <w:bottom w:val="single" w:sz="8" w:space="0" w:color="auto"/>
              <w:right w:val="nil"/>
            </w:tcBorders>
          </w:tcPr>
          <w:p w:rsidR="0028423B" w:rsidRDefault="0028423B" w:rsidP="00F6522E">
            <w:pPr>
              <w:ind w:left="-162"/>
              <w:rPr>
                <w:sz w:val="20"/>
                <w:lang w:val="en-GB"/>
              </w:rPr>
            </w:pPr>
          </w:p>
        </w:tc>
        <w:tc>
          <w:tcPr>
            <w:tcW w:w="1858" w:type="dxa"/>
            <w:tcBorders>
              <w:top w:val="single" w:sz="6" w:space="0" w:color="auto"/>
              <w:left w:val="nil"/>
              <w:bottom w:val="single" w:sz="8" w:space="0" w:color="auto"/>
              <w:right w:val="nil"/>
            </w:tcBorders>
          </w:tcPr>
          <w:p w:rsidR="0028423B" w:rsidRDefault="0028423B" w:rsidP="00F6522E">
            <w:pPr>
              <w:rPr>
                <w:sz w:val="20"/>
                <w:lang w:val="en-GB"/>
              </w:rPr>
            </w:pPr>
          </w:p>
        </w:tc>
        <w:tc>
          <w:tcPr>
            <w:tcW w:w="912" w:type="dxa"/>
            <w:tcBorders>
              <w:top w:val="single" w:sz="6" w:space="0" w:color="auto"/>
              <w:left w:val="nil"/>
              <w:bottom w:val="single" w:sz="8" w:space="0" w:color="auto"/>
              <w:right w:val="nil"/>
            </w:tcBorders>
          </w:tcPr>
          <w:p w:rsidR="0028423B" w:rsidRDefault="0028423B" w:rsidP="00F6522E">
            <w:pPr>
              <w:rPr>
                <w:sz w:val="20"/>
                <w:lang w:val="en-GB"/>
              </w:rPr>
            </w:pPr>
          </w:p>
        </w:tc>
        <w:tc>
          <w:tcPr>
            <w:tcW w:w="720" w:type="dxa"/>
            <w:tcBorders>
              <w:top w:val="single" w:sz="6" w:space="0" w:color="auto"/>
              <w:left w:val="nil"/>
              <w:bottom w:val="single" w:sz="8" w:space="0" w:color="auto"/>
              <w:right w:val="nil"/>
            </w:tcBorders>
          </w:tcPr>
          <w:p w:rsidR="0028423B" w:rsidRDefault="0028423B" w:rsidP="00F6522E">
            <w:pPr>
              <w:rPr>
                <w:sz w:val="20"/>
                <w:lang w:val="en-GB"/>
              </w:rPr>
            </w:pPr>
          </w:p>
        </w:tc>
        <w:tc>
          <w:tcPr>
            <w:tcW w:w="990" w:type="dxa"/>
            <w:tcBorders>
              <w:top w:val="single" w:sz="6" w:space="0" w:color="auto"/>
              <w:left w:val="nil"/>
              <w:bottom w:val="single" w:sz="8" w:space="0" w:color="auto"/>
              <w:right w:val="nil"/>
            </w:tcBorders>
          </w:tcPr>
          <w:p w:rsidR="0028423B" w:rsidRDefault="0028423B" w:rsidP="00F6522E">
            <w:pPr>
              <w:rPr>
                <w:sz w:val="20"/>
                <w:lang w:val="en-GB"/>
              </w:rPr>
            </w:pPr>
          </w:p>
        </w:tc>
        <w:tc>
          <w:tcPr>
            <w:tcW w:w="180" w:type="dxa"/>
            <w:tcBorders>
              <w:top w:val="single" w:sz="6" w:space="0" w:color="auto"/>
              <w:left w:val="nil"/>
              <w:bottom w:val="single" w:sz="8" w:space="0" w:color="auto"/>
              <w:right w:val="nil"/>
            </w:tcBorders>
          </w:tcPr>
          <w:p w:rsidR="0028423B" w:rsidRDefault="0028423B" w:rsidP="00F6522E">
            <w:pPr>
              <w:rPr>
                <w:sz w:val="20"/>
                <w:lang w:val="en-GB"/>
              </w:rPr>
            </w:pPr>
          </w:p>
        </w:tc>
        <w:tc>
          <w:tcPr>
            <w:tcW w:w="1080" w:type="dxa"/>
            <w:tcBorders>
              <w:top w:val="single" w:sz="6" w:space="0" w:color="auto"/>
              <w:left w:val="nil"/>
              <w:bottom w:val="single" w:sz="8" w:space="0" w:color="auto"/>
              <w:right w:val="nil"/>
            </w:tcBorders>
          </w:tcPr>
          <w:p w:rsidR="0028423B" w:rsidRDefault="0028423B" w:rsidP="00F6522E">
            <w:pPr>
              <w:rPr>
                <w:sz w:val="20"/>
                <w:lang w:val="en-GB"/>
              </w:rPr>
            </w:pPr>
          </w:p>
        </w:tc>
        <w:tc>
          <w:tcPr>
            <w:tcW w:w="180" w:type="dxa"/>
            <w:tcBorders>
              <w:top w:val="single" w:sz="6" w:space="0" w:color="auto"/>
              <w:left w:val="nil"/>
              <w:bottom w:val="single" w:sz="8" w:space="0" w:color="auto"/>
              <w:right w:val="nil"/>
            </w:tcBorders>
          </w:tcPr>
          <w:p w:rsidR="0028423B" w:rsidRDefault="0028423B" w:rsidP="00F6522E">
            <w:pPr>
              <w:rPr>
                <w:sz w:val="20"/>
                <w:lang w:val="en-GB"/>
              </w:rPr>
            </w:pPr>
          </w:p>
        </w:tc>
        <w:tc>
          <w:tcPr>
            <w:tcW w:w="990" w:type="dxa"/>
            <w:tcBorders>
              <w:top w:val="single" w:sz="6" w:space="0" w:color="auto"/>
              <w:left w:val="nil"/>
              <w:bottom w:val="single" w:sz="8" w:space="0" w:color="auto"/>
              <w:right w:val="nil"/>
            </w:tcBorders>
          </w:tcPr>
          <w:p w:rsidR="0028423B" w:rsidRDefault="0028423B" w:rsidP="00F6522E">
            <w:pPr>
              <w:rPr>
                <w:sz w:val="20"/>
                <w:lang w:val="en-GB"/>
              </w:rPr>
            </w:pPr>
          </w:p>
        </w:tc>
        <w:tc>
          <w:tcPr>
            <w:tcW w:w="900" w:type="dxa"/>
            <w:tcBorders>
              <w:top w:val="single" w:sz="6" w:space="0" w:color="auto"/>
              <w:left w:val="nil"/>
              <w:bottom w:val="single" w:sz="8" w:space="0" w:color="auto"/>
              <w:right w:val="nil"/>
            </w:tcBorders>
          </w:tcPr>
          <w:p w:rsidR="0028423B" w:rsidRDefault="0028423B" w:rsidP="00F6522E">
            <w:pPr>
              <w:rPr>
                <w:sz w:val="20"/>
                <w:lang w:val="en-GB"/>
              </w:rPr>
            </w:pPr>
          </w:p>
        </w:tc>
        <w:tc>
          <w:tcPr>
            <w:tcW w:w="180" w:type="dxa"/>
            <w:tcBorders>
              <w:top w:val="single" w:sz="6" w:space="0" w:color="auto"/>
              <w:left w:val="nil"/>
              <w:bottom w:val="single" w:sz="8" w:space="0" w:color="auto"/>
              <w:right w:val="single" w:sz="6" w:space="0" w:color="auto"/>
            </w:tcBorders>
          </w:tcPr>
          <w:p w:rsidR="0028423B" w:rsidRDefault="0028423B" w:rsidP="00F6522E">
            <w:pPr>
              <w:rPr>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28423B" w:rsidRDefault="0028423B" w:rsidP="00F6522E">
            <w:pPr>
              <w:rPr>
                <w:b/>
                <w:bCs/>
                <w:sz w:val="20"/>
              </w:rPr>
            </w:pPr>
            <w:r>
              <w:rPr>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rsidR="0028423B" w:rsidRDefault="0028423B" w:rsidP="00F6522E">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28423B" w:rsidRDefault="0028423B" w:rsidP="00F6522E">
            <w:pPr>
              <w:rPr>
                <w:sz w:val="20"/>
                <w:highlight w:val="yellow"/>
                <w:lang w:val="en-GB"/>
              </w:rPr>
            </w:pPr>
          </w:p>
        </w:tc>
      </w:tr>
      <w:tr w:rsidR="0028423B" w:rsidTr="00F6522E">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28423B" w:rsidRDefault="0028423B" w:rsidP="00F6522E">
            <w:pPr>
              <w:pStyle w:val="xl41"/>
              <w:spacing w:before="0" w:beforeAutospacing="0" w:after="0" w:afterAutospacing="0"/>
              <w:rPr>
                <w:b/>
                <w:bCs/>
                <w:lang w:val="en-GB"/>
              </w:rPr>
            </w:pPr>
            <w:r w:rsidRPr="00DC379E">
              <w:rPr>
                <w:b/>
                <w:bCs/>
                <w:szCs w:val="24"/>
                <w:lang w:val="en-GB"/>
              </w:rPr>
              <w:t>NON-KEY</w:t>
            </w:r>
            <w:r>
              <w:rPr>
                <w:b/>
                <w:bCs/>
                <w:szCs w:val="24"/>
                <w:lang w:val="en-GB"/>
              </w:rPr>
              <w:t xml:space="preserve"> EXPERTS</w:t>
            </w:r>
          </w:p>
        </w:tc>
        <w:tc>
          <w:tcPr>
            <w:tcW w:w="912" w:type="dxa"/>
            <w:tcBorders>
              <w:top w:val="single" w:sz="8" w:space="0" w:color="auto"/>
              <w:left w:val="nil"/>
              <w:bottom w:val="single" w:sz="6" w:space="0" w:color="auto"/>
              <w:right w:val="nil"/>
            </w:tcBorders>
          </w:tcPr>
          <w:p w:rsidR="0028423B" w:rsidRDefault="0028423B" w:rsidP="00F6522E">
            <w:pPr>
              <w:rPr>
                <w:sz w:val="20"/>
                <w:lang w:val="en-GB"/>
              </w:rPr>
            </w:pPr>
          </w:p>
        </w:tc>
        <w:tc>
          <w:tcPr>
            <w:tcW w:w="720" w:type="dxa"/>
            <w:tcBorders>
              <w:top w:val="single" w:sz="8" w:space="0" w:color="auto"/>
              <w:left w:val="nil"/>
              <w:bottom w:val="single" w:sz="6" w:space="0" w:color="auto"/>
              <w:right w:val="nil"/>
            </w:tcBorders>
          </w:tcPr>
          <w:p w:rsidR="0028423B" w:rsidRDefault="0028423B" w:rsidP="00F6522E">
            <w:pPr>
              <w:rPr>
                <w:sz w:val="20"/>
                <w:lang w:val="en-GB"/>
              </w:rPr>
            </w:pPr>
          </w:p>
        </w:tc>
        <w:tc>
          <w:tcPr>
            <w:tcW w:w="990" w:type="dxa"/>
            <w:tcBorders>
              <w:top w:val="single" w:sz="8" w:space="0" w:color="auto"/>
              <w:left w:val="nil"/>
              <w:bottom w:val="single" w:sz="6" w:space="0" w:color="auto"/>
              <w:right w:val="nil"/>
            </w:tcBorders>
          </w:tcPr>
          <w:p w:rsidR="0028423B" w:rsidRDefault="0028423B" w:rsidP="00F6522E">
            <w:pPr>
              <w:rPr>
                <w:sz w:val="20"/>
                <w:lang w:val="en-GB"/>
              </w:rPr>
            </w:pPr>
          </w:p>
        </w:tc>
        <w:tc>
          <w:tcPr>
            <w:tcW w:w="180" w:type="dxa"/>
            <w:tcBorders>
              <w:top w:val="single" w:sz="8" w:space="0" w:color="auto"/>
              <w:left w:val="nil"/>
              <w:bottom w:val="single" w:sz="6" w:space="0" w:color="auto"/>
              <w:right w:val="nil"/>
            </w:tcBorders>
          </w:tcPr>
          <w:p w:rsidR="0028423B" w:rsidRDefault="0028423B" w:rsidP="00F6522E">
            <w:pPr>
              <w:rPr>
                <w:sz w:val="20"/>
                <w:lang w:val="en-GB"/>
              </w:rPr>
            </w:pPr>
          </w:p>
        </w:tc>
        <w:tc>
          <w:tcPr>
            <w:tcW w:w="1080" w:type="dxa"/>
            <w:tcBorders>
              <w:top w:val="single" w:sz="8" w:space="0" w:color="auto"/>
              <w:left w:val="nil"/>
              <w:bottom w:val="single" w:sz="6" w:space="0" w:color="auto"/>
              <w:right w:val="nil"/>
            </w:tcBorders>
          </w:tcPr>
          <w:p w:rsidR="0028423B" w:rsidRDefault="0028423B" w:rsidP="00F6522E">
            <w:pPr>
              <w:rPr>
                <w:sz w:val="20"/>
                <w:lang w:val="en-GB"/>
              </w:rPr>
            </w:pPr>
          </w:p>
        </w:tc>
        <w:tc>
          <w:tcPr>
            <w:tcW w:w="180" w:type="dxa"/>
            <w:tcBorders>
              <w:top w:val="single" w:sz="8" w:space="0" w:color="auto"/>
              <w:left w:val="nil"/>
              <w:bottom w:val="single" w:sz="6" w:space="0" w:color="auto"/>
              <w:right w:val="nil"/>
            </w:tcBorders>
          </w:tcPr>
          <w:p w:rsidR="0028423B" w:rsidRDefault="0028423B" w:rsidP="00F6522E">
            <w:pPr>
              <w:rPr>
                <w:sz w:val="20"/>
                <w:lang w:val="en-GB"/>
              </w:rPr>
            </w:pPr>
          </w:p>
        </w:tc>
        <w:tc>
          <w:tcPr>
            <w:tcW w:w="990" w:type="dxa"/>
            <w:tcBorders>
              <w:top w:val="single" w:sz="8" w:space="0" w:color="auto"/>
              <w:left w:val="nil"/>
              <w:bottom w:val="single" w:sz="6" w:space="0" w:color="auto"/>
              <w:right w:val="nil"/>
            </w:tcBorders>
          </w:tcPr>
          <w:p w:rsidR="0028423B" w:rsidRDefault="0028423B" w:rsidP="00F6522E">
            <w:pPr>
              <w:rPr>
                <w:sz w:val="20"/>
                <w:lang w:val="en-GB"/>
              </w:rPr>
            </w:pPr>
          </w:p>
        </w:tc>
        <w:tc>
          <w:tcPr>
            <w:tcW w:w="900" w:type="dxa"/>
            <w:tcBorders>
              <w:top w:val="single" w:sz="8" w:space="0" w:color="auto"/>
              <w:left w:val="nil"/>
              <w:bottom w:val="single" w:sz="6" w:space="0" w:color="auto"/>
              <w:right w:val="nil"/>
            </w:tcBorders>
          </w:tcPr>
          <w:p w:rsidR="0028423B" w:rsidRDefault="0028423B" w:rsidP="00F6522E">
            <w:pPr>
              <w:rPr>
                <w:sz w:val="20"/>
                <w:lang w:val="en-GB"/>
              </w:rPr>
            </w:pPr>
          </w:p>
        </w:tc>
        <w:tc>
          <w:tcPr>
            <w:tcW w:w="180" w:type="dxa"/>
            <w:tcBorders>
              <w:top w:val="single" w:sz="8" w:space="0" w:color="auto"/>
              <w:left w:val="nil"/>
              <w:bottom w:val="single" w:sz="6" w:space="0" w:color="auto"/>
              <w:right w:val="nil"/>
            </w:tcBorders>
          </w:tcPr>
          <w:p w:rsidR="0028423B" w:rsidRDefault="0028423B" w:rsidP="00F6522E">
            <w:pPr>
              <w:rPr>
                <w:sz w:val="20"/>
                <w:lang w:val="en-GB"/>
              </w:rPr>
            </w:pPr>
          </w:p>
        </w:tc>
        <w:tc>
          <w:tcPr>
            <w:tcW w:w="900" w:type="dxa"/>
            <w:tcBorders>
              <w:top w:val="single" w:sz="8" w:space="0" w:color="auto"/>
              <w:left w:val="nil"/>
              <w:bottom w:val="single" w:sz="6" w:space="0" w:color="auto"/>
              <w:right w:val="nil"/>
            </w:tcBorders>
          </w:tcPr>
          <w:p w:rsidR="0028423B" w:rsidRDefault="0028423B" w:rsidP="00F6522E">
            <w:pPr>
              <w:rPr>
                <w:sz w:val="20"/>
                <w:lang w:val="en-GB"/>
              </w:rPr>
            </w:pPr>
          </w:p>
        </w:tc>
        <w:tc>
          <w:tcPr>
            <w:tcW w:w="699" w:type="dxa"/>
            <w:tcBorders>
              <w:top w:val="single" w:sz="8" w:space="0" w:color="auto"/>
              <w:left w:val="nil"/>
              <w:bottom w:val="single" w:sz="6" w:space="0" w:color="auto"/>
              <w:right w:val="nil"/>
            </w:tcBorders>
          </w:tcPr>
          <w:p w:rsidR="0028423B" w:rsidRDefault="0028423B" w:rsidP="00F6522E">
            <w:pPr>
              <w:rPr>
                <w:sz w:val="20"/>
                <w:lang w:val="en-GB"/>
              </w:rPr>
            </w:pPr>
          </w:p>
        </w:tc>
        <w:tc>
          <w:tcPr>
            <w:tcW w:w="164" w:type="dxa"/>
            <w:tcBorders>
              <w:top w:val="single" w:sz="8" w:space="0" w:color="auto"/>
              <w:left w:val="nil"/>
              <w:bottom w:val="single" w:sz="6" w:space="0" w:color="auto"/>
              <w:right w:val="nil"/>
            </w:tcBorders>
          </w:tcPr>
          <w:p w:rsidR="0028423B" w:rsidRDefault="0028423B" w:rsidP="00F6522E">
            <w:pPr>
              <w:rPr>
                <w:sz w:val="20"/>
                <w:lang w:val="en-GB"/>
              </w:rPr>
            </w:pPr>
          </w:p>
        </w:tc>
        <w:tc>
          <w:tcPr>
            <w:tcW w:w="164" w:type="dxa"/>
            <w:tcBorders>
              <w:top w:val="single" w:sz="8" w:space="0" w:color="auto"/>
              <w:left w:val="nil"/>
              <w:bottom w:val="single" w:sz="6" w:space="0" w:color="auto"/>
              <w:right w:val="nil"/>
            </w:tcBorders>
          </w:tcPr>
          <w:p w:rsidR="0028423B" w:rsidRDefault="0028423B" w:rsidP="00F6522E">
            <w:pPr>
              <w:rPr>
                <w:sz w:val="20"/>
                <w:lang w:val="en-GB"/>
              </w:rPr>
            </w:pPr>
          </w:p>
        </w:tc>
        <w:tc>
          <w:tcPr>
            <w:tcW w:w="806" w:type="dxa"/>
            <w:tcBorders>
              <w:top w:val="single" w:sz="8" w:space="0" w:color="auto"/>
              <w:left w:val="nil"/>
              <w:bottom w:val="single" w:sz="6" w:space="0" w:color="auto"/>
              <w:right w:val="nil"/>
            </w:tcBorders>
          </w:tcPr>
          <w:p w:rsidR="0028423B" w:rsidRDefault="0028423B" w:rsidP="00F6522E">
            <w:pPr>
              <w:rPr>
                <w:sz w:val="20"/>
                <w:highlight w:val="yellow"/>
                <w:lang w:val="en-GB"/>
              </w:rPr>
            </w:pPr>
          </w:p>
        </w:tc>
        <w:tc>
          <w:tcPr>
            <w:tcW w:w="806" w:type="dxa"/>
            <w:tcBorders>
              <w:top w:val="single" w:sz="8" w:space="0" w:color="auto"/>
              <w:left w:val="nil"/>
              <w:bottom w:val="single" w:sz="6" w:space="0" w:color="auto"/>
              <w:right w:val="nil"/>
            </w:tcBorders>
          </w:tcPr>
          <w:p w:rsidR="0028423B" w:rsidRDefault="0028423B" w:rsidP="00F6522E">
            <w:pPr>
              <w:rPr>
                <w:sz w:val="20"/>
                <w:highlight w:val="yellow"/>
                <w:lang w:val="en-GB"/>
              </w:rPr>
            </w:pPr>
          </w:p>
        </w:tc>
        <w:tc>
          <w:tcPr>
            <w:tcW w:w="806" w:type="dxa"/>
            <w:tcBorders>
              <w:top w:val="single" w:sz="8" w:space="0" w:color="auto"/>
              <w:left w:val="nil"/>
              <w:bottom w:val="single" w:sz="6" w:space="0" w:color="auto"/>
              <w:right w:val="double" w:sz="4" w:space="0" w:color="auto"/>
            </w:tcBorders>
          </w:tcPr>
          <w:p w:rsidR="0028423B" w:rsidRDefault="0028423B" w:rsidP="00F6522E">
            <w:pPr>
              <w:rPr>
                <w:sz w:val="20"/>
                <w:highlight w:val="yellow"/>
                <w:lang w:val="en-GB"/>
              </w:rPr>
            </w:pPr>
          </w:p>
        </w:tc>
      </w:tr>
      <w:tr w:rsidR="0028423B" w:rsidTr="00F6522E">
        <w:trPr>
          <w:cantSplit/>
          <w:jc w:val="center"/>
        </w:trPr>
        <w:tc>
          <w:tcPr>
            <w:tcW w:w="495" w:type="dxa"/>
            <w:vMerge w:val="restart"/>
            <w:tcBorders>
              <w:top w:val="single" w:sz="6" w:space="0" w:color="auto"/>
              <w:left w:val="double" w:sz="4" w:space="0" w:color="auto"/>
              <w:right w:val="single" w:sz="6" w:space="0" w:color="auto"/>
            </w:tcBorders>
            <w:vAlign w:val="center"/>
          </w:tcPr>
          <w:p w:rsidR="0028423B" w:rsidRDefault="0028423B" w:rsidP="00F6522E">
            <w:pPr>
              <w:jc w:val="center"/>
              <w:rPr>
                <w:sz w:val="20"/>
                <w:lang w:val="en-GB"/>
              </w:rPr>
            </w:pPr>
            <w:r>
              <w:rPr>
                <w:sz w:val="20"/>
                <w:lang w:val="en-GB"/>
              </w:rPr>
              <w:t>N-1</w:t>
            </w:r>
          </w:p>
        </w:tc>
        <w:tc>
          <w:tcPr>
            <w:tcW w:w="1858"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28423B" w:rsidRDefault="0028423B" w:rsidP="00F6522E">
            <w:pPr>
              <w:rPr>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28423B" w:rsidRDefault="0028423B" w:rsidP="00F6522E">
            <w:pPr>
              <w:rPr>
                <w:sz w:val="16"/>
                <w:lang w:val="en-GB"/>
              </w:rPr>
            </w:pPr>
            <w:r>
              <w:rPr>
                <w:sz w:val="16"/>
                <w:lang w:val="en-GB"/>
              </w:rPr>
              <w:t>[</w:t>
            </w:r>
            <w:r>
              <w:rPr>
                <w:i/>
                <w:iCs/>
                <w:sz w:val="16"/>
                <w:lang w:val="en-GB"/>
              </w:rPr>
              <w:t>Home</w:t>
            </w:r>
            <w:r>
              <w:rPr>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28423B" w:rsidRDefault="0028423B" w:rsidP="00F6522E">
            <w:pPr>
              <w:rPr>
                <w:sz w:val="20"/>
                <w:highlight w:val="yellow"/>
                <w:lang w:val="en-GB"/>
              </w:rPr>
            </w:pPr>
          </w:p>
        </w:tc>
      </w:tr>
      <w:tr w:rsidR="0028423B" w:rsidTr="00F6522E">
        <w:trPr>
          <w:cantSplit/>
          <w:jc w:val="center"/>
        </w:trPr>
        <w:tc>
          <w:tcPr>
            <w:tcW w:w="495" w:type="dxa"/>
            <w:vMerge/>
            <w:tcBorders>
              <w:left w:val="double" w:sz="4" w:space="0" w:color="auto"/>
              <w:right w:val="single" w:sz="6" w:space="0" w:color="auto"/>
            </w:tcBorders>
            <w:vAlign w:val="center"/>
          </w:tcPr>
          <w:p w:rsidR="0028423B" w:rsidRDefault="0028423B" w:rsidP="00F6522E">
            <w:pPr>
              <w:jc w:val="center"/>
              <w:rPr>
                <w:sz w:val="20"/>
                <w:lang w:val="en-GB"/>
              </w:rPr>
            </w:pPr>
          </w:p>
        </w:tc>
        <w:tc>
          <w:tcPr>
            <w:tcW w:w="1858" w:type="dxa"/>
            <w:vMerge/>
            <w:tcBorders>
              <w:left w:val="single" w:sz="6" w:space="0" w:color="auto"/>
              <w:right w:val="single" w:sz="6" w:space="0" w:color="auto"/>
            </w:tcBorders>
          </w:tcPr>
          <w:p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28423B" w:rsidRDefault="0028423B" w:rsidP="00F6522E">
            <w:pPr>
              <w:rPr>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28423B" w:rsidRDefault="0028423B" w:rsidP="00F6522E">
            <w:pPr>
              <w:rPr>
                <w:sz w:val="16"/>
                <w:lang w:val="en-GB"/>
              </w:rPr>
            </w:pPr>
            <w:r>
              <w:rPr>
                <w:sz w:val="16"/>
                <w:lang w:val="en-GB"/>
              </w:rPr>
              <w:t>[</w:t>
            </w:r>
            <w:r>
              <w:rPr>
                <w:i/>
                <w:iCs/>
                <w:sz w:val="16"/>
                <w:lang w:val="en-GB"/>
              </w:rPr>
              <w:t>Field</w:t>
            </w:r>
            <w:r>
              <w:rPr>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nil"/>
              <w:left w:val="single" w:sz="6" w:space="0" w:color="auto"/>
              <w:right w:val="double" w:sz="4" w:space="0" w:color="auto"/>
            </w:tcBorders>
            <w:vAlign w:val="center"/>
          </w:tcPr>
          <w:p w:rsidR="0028423B" w:rsidRDefault="0028423B" w:rsidP="00F6522E">
            <w:pPr>
              <w:rPr>
                <w:sz w:val="20"/>
                <w:highlight w:val="yellow"/>
                <w:lang w:val="en-GB"/>
              </w:rPr>
            </w:pPr>
          </w:p>
        </w:tc>
      </w:tr>
      <w:tr w:rsidR="0028423B" w:rsidTr="00F6522E">
        <w:trPr>
          <w:cantSplit/>
          <w:jc w:val="center"/>
        </w:trPr>
        <w:tc>
          <w:tcPr>
            <w:tcW w:w="495" w:type="dxa"/>
            <w:vMerge w:val="restart"/>
            <w:tcBorders>
              <w:top w:val="single" w:sz="6" w:space="0" w:color="auto"/>
              <w:left w:val="double" w:sz="4" w:space="0" w:color="auto"/>
              <w:right w:val="single" w:sz="6" w:space="0" w:color="auto"/>
            </w:tcBorders>
            <w:vAlign w:val="center"/>
          </w:tcPr>
          <w:p w:rsidR="0028423B" w:rsidRDefault="0028423B" w:rsidP="00F6522E">
            <w:pPr>
              <w:jc w:val="center"/>
              <w:rPr>
                <w:sz w:val="20"/>
                <w:lang w:val="en-GB"/>
              </w:rPr>
            </w:pPr>
            <w:r>
              <w:rPr>
                <w:sz w:val="20"/>
                <w:lang w:val="en-GB"/>
              </w:rPr>
              <w:t>N-2</w:t>
            </w:r>
          </w:p>
        </w:tc>
        <w:tc>
          <w:tcPr>
            <w:tcW w:w="1858"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912"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28423B" w:rsidRDefault="0028423B" w:rsidP="00F6522E">
            <w:pPr>
              <w:rPr>
                <w:sz w:val="20"/>
                <w:highlight w:val="yellow"/>
                <w:lang w:val="en-GB"/>
              </w:rPr>
            </w:pPr>
          </w:p>
        </w:tc>
      </w:tr>
      <w:tr w:rsidR="0028423B" w:rsidTr="00F6522E">
        <w:trPr>
          <w:cantSplit/>
          <w:jc w:val="center"/>
        </w:trPr>
        <w:tc>
          <w:tcPr>
            <w:tcW w:w="495" w:type="dxa"/>
            <w:vMerge/>
            <w:tcBorders>
              <w:left w:val="double" w:sz="4" w:space="0" w:color="auto"/>
              <w:right w:val="single" w:sz="6" w:space="0" w:color="auto"/>
            </w:tcBorders>
            <w:vAlign w:val="center"/>
          </w:tcPr>
          <w:p w:rsidR="0028423B" w:rsidRDefault="0028423B" w:rsidP="00F6522E">
            <w:pPr>
              <w:jc w:val="center"/>
              <w:rPr>
                <w:sz w:val="20"/>
                <w:lang w:val="en-GB"/>
              </w:rPr>
            </w:pPr>
          </w:p>
        </w:tc>
        <w:tc>
          <w:tcPr>
            <w:tcW w:w="1858" w:type="dxa"/>
            <w:vMerge/>
            <w:tcBorders>
              <w:left w:val="single" w:sz="6" w:space="0" w:color="auto"/>
              <w:right w:val="single" w:sz="6" w:space="0" w:color="auto"/>
            </w:tcBorders>
          </w:tcPr>
          <w:p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nil"/>
              <w:left w:val="single" w:sz="6" w:space="0" w:color="auto"/>
              <w:right w:val="double" w:sz="4" w:space="0" w:color="auto"/>
            </w:tcBorders>
            <w:vAlign w:val="center"/>
          </w:tcPr>
          <w:p w:rsidR="0028423B" w:rsidRDefault="0028423B" w:rsidP="00F6522E">
            <w:pPr>
              <w:rPr>
                <w:sz w:val="20"/>
                <w:highlight w:val="yellow"/>
                <w:lang w:val="en-GB"/>
              </w:rPr>
            </w:pPr>
          </w:p>
        </w:tc>
      </w:tr>
      <w:tr w:rsidR="0028423B" w:rsidTr="00F6522E">
        <w:trPr>
          <w:cantSplit/>
          <w:jc w:val="center"/>
        </w:trPr>
        <w:tc>
          <w:tcPr>
            <w:tcW w:w="495" w:type="dxa"/>
            <w:vMerge w:val="restart"/>
            <w:tcBorders>
              <w:top w:val="single" w:sz="6" w:space="0" w:color="auto"/>
              <w:left w:val="double" w:sz="4" w:space="0" w:color="auto"/>
              <w:right w:val="single" w:sz="6" w:space="0" w:color="auto"/>
            </w:tcBorders>
            <w:vAlign w:val="center"/>
          </w:tcPr>
          <w:p w:rsidR="0028423B" w:rsidRDefault="0028423B" w:rsidP="00F6522E">
            <w:pPr>
              <w:jc w:val="center"/>
              <w:rPr>
                <w:sz w:val="20"/>
                <w:lang w:val="en-GB"/>
              </w:rPr>
            </w:pPr>
          </w:p>
        </w:tc>
        <w:tc>
          <w:tcPr>
            <w:tcW w:w="1858"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912"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28423B" w:rsidRDefault="0028423B" w:rsidP="00F6522E">
            <w:pPr>
              <w:rPr>
                <w:sz w:val="20"/>
                <w:highlight w:val="yellow"/>
                <w:lang w:val="en-GB"/>
              </w:rPr>
            </w:pPr>
          </w:p>
        </w:tc>
      </w:tr>
      <w:tr w:rsidR="0028423B" w:rsidTr="00F6522E">
        <w:trPr>
          <w:cantSplit/>
          <w:jc w:val="center"/>
        </w:trPr>
        <w:tc>
          <w:tcPr>
            <w:tcW w:w="495" w:type="dxa"/>
            <w:vMerge/>
            <w:tcBorders>
              <w:left w:val="double" w:sz="4" w:space="0" w:color="auto"/>
              <w:right w:val="single" w:sz="6" w:space="0" w:color="auto"/>
            </w:tcBorders>
            <w:vAlign w:val="center"/>
          </w:tcPr>
          <w:p w:rsidR="0028423B" w:rsidRDefault="0028423B" w:rsidP="00F6522E">
            <w:pPr>
              <w:jc w:val="center"/>
              <w:rPr>
                <w:sz w:val="20"/>
                <w:lang w:val="en-GB"/>
              </w:rPr>
            </w:pPr>
          </w:p>
        </w:tc>
        <w:tc>
          <w:tcPr>
            <w:tcW w:w="1858" w:type="dxa"/>
            <w:vMerge/>
            <w:tcBorders>
              <w:left w:val="single" w:sz="6" w:space="0" w:color="auto"/>
              <w:right w:val="single" w:sz="6" w:space="0" w:color="auto"/>
            </w:tcBorders>
          </w:tcPr>
          <w:p w:rsidR="0028423B" w:rsidRDefault="0028423B" w:rsidP="00F6522E">
            <w:pPr>
              <w:rPr>
                <w:sz w:val="20"/>
                <w:lang w:val="en-GB"/>
              </w:rPr>
            </w:pPr>
          </w:p>
        </w:tc>
        <w:tc>
          <w:tcPr>
            <w:tcW w:w="912" w:type="dxa"/>
            <w:vMerge/>
            <w:tcBorders>
              <w:left w:val="single" w:sz="6" w:space="0" w:color="auto"/>
              <w:bottom w:val="single" w:sz="6" w:space="0" w:color="auto"/>
              <w:right w:val="single" w:sz="6" w:space="0" w:color="auto"/>
            </w:tcBorders>
          </w:tcPr>
          <w:p w:rsidR="0028423B" w:rsidRDefault="0028423B" w:rsidP="00F6522E">
            <w:pPr>
              <w:rPr>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nil"/>
              <w:left w:val="single" w:sz="6" w:space="0" w:color="auto"/>
              <w:right w:val="double" w:sz="4" w:space="0" w:color="auto"/>
            </w:tcBorders>
            <w:vAlign w:val="center"/>
          </w:tcPr>
          <w:p w:rsidR="0028423B" w:rsidRDefault="0028423B" w:rsidP="00F6522E">
            <w:pPr>
              <w:rPr>
                <w:sz w:val="20"/>
                <w:highlight w:val="yellow"/>
                <w:lang w:val="en-GB"/>
              </w:rPr>
            </w:pPr>
          </w:p>
        </w:tc>
      </w:tr>
      <w:tr w:rsidR="0028423B" w:rsidTr="00F6522E">
        <w:trPr>
          <w:cantSplit/>
          <w:jc w:val="center"/>
        </w:trPr>
        <w:tc>
          <w:tcPr>
            <w:tcW w:w="495" w:type="dxa"/>
            <w:vMerge w:val="restart"/>
            <w:tcBorders>
              <w:top w:val="single" w:sz="6" w:space="0" w:color="auto"/>
              <w:left w:val="double" w:sz="4" w:space="0" w:color="auto"/>
              <w:right w:val="single" w:sz="6" w:space="0" w:color="auto"/>
            </w:tcBorders>
            <w:vAlign w:val="center"/>
          </w:tcPr>
          <w:p w:rsidR="0028423B" w:rsidRDefault="0028423B" w:rsidP="00F6522E">
            <w:pPr>
              <w:jc w:val="center"/>
              <w:rPr>
                <w:sz w:val="20"/>
                <w:lang w:val="en-GB"/>
              </w:rPr>
            </w:pPr>
            <w:r>
              <w:rPr>
                <w:sz w:val="20"/>
                <w:lang w:val="en-GB"/>
              </w:rPr>
              <w:t>n</w:t>
            </w:r>
          </w:p>
        </w:tc>
        <w:tc>
          <w:tcPr>
            <w:tcW w:w="1858"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912" w:type="dxa"/>
            <w:vMerge w:val="restart"/>
            <w:tcBorders>
              <w:top w:val="single" w:sz="6" w:space="0" w:color="auto"/>
              <w:left w:val="single" w:sz="6" w:space="0" w:color="auto"/>
              <w:right w:val="single" w:sz="6" w:space="0" w:color="auto"/>
            </w:tcBorders>
          </w:tcPr>
          <w:p w:rsidR="0028423B" w:rsidRDefault="0028423B" w:rsidP="00F6522E">
            <w:pPr>
              <w:rPr>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28423B" w:rsidRDefault="0028423B" w:rsidP="00F6522E">
            <w:pPr>
              <w:rPr>
                <w:sz w:val="20"/>
                <w:highlight w:val="yellow"/>
                <w:lang w:val="en-GB"/>
              </w:rPr>
            </w:pPr>
          </w:p>
        </w:tc>
      </w:tr>
      <w:tr w:rsidR="0028423B" w:rsidTr="00F6522E">
        <w:trPr>
          <w:cantSplit/>
          <w:jc w:val="center"/>
        </w:trPr>
        <w:tc>
          <w:tcPr>
            <w:tcW w:w="495" w:type="dxa"/>
            <w:vMerge/>
            <w:tcBorders>
              <w:left w:val="double" w:sz="4" w:space="0" w:color="auto"/>
              <w:right w:val="single" w:sz="6" w:space="0" w:color="auto"/>
            </w:tcBorders>
            <w:vAlign w:val="center"/>
          </w:tcPr>
          <w:p w:rsidR="0028423B" w:rsidRDefault="0028423B" w:rsidP="00F6522E">
            <w:pPr>
              <w:jc w:val="center"/>
              <w:rPr>
                <w:sz w:val="20"/>
                <w:lang w:val="en-GB"/>
              </w:rPr>
            </w:pPr>
          </w:p>
        </w:tc>
        <w:tc>
          <w:tcPr>
            <w:tcW w:w="1858" w:type="dxa"/>
            <w:vMerge/>
            <w:tcBorders>
              <w:left w:val="single" w:sz="6" w:space="0" w:color="auto"/>
              <w:right w:val="single" w:sz="6" w:space="0" w:color="auto"/>
            </w:tcBorders>
          </w:tcPr>
          <w:p w:rsidR="0028423B" w:rsidRDefault="0028423B" w:rsidP="00F6522E">
            <w:pPr>
              <w:rPr>
                <w:sz w:val="20"/>
                <w:lang w:val="en-GB"/>
              </w:rPr>
            </w:pPr>
          </w:p>
        </w:tc>
        <w:tc>
          <w:tcPr>
            <w:tcW w:w="912" w:type="dxa"/>
            <w:vMerge/>
            <w:tcBorders>
              <w:left w:val="single" w:sz="6" w:space="0" w:color="auto"/>
              <w:bottom w:val="dotted" w:sz="4" w:space="0" w:color="auto"/>
              <w:right w:val="single" w:sz="6" w:space="0" w:color="auto"/>
            </w:tcBorders>
          </w:tcPr>
          <w:p w:rsidR="0028423B" w:rsidRDefault="0028423B" w:rsidP="00F6522E">
            <w:pPr>
              <w:rPr>
                <w:sz w:val="20"/>
                <w:lang w:val="en-GB"/>
              </w:rPr>
            </w:pPr>
          </w:p>
        </w:tc>
        <w:tc>
          <w:tcPr>
            <w:tcW w:w="720"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1080"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699"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28423B" w:rsidRDefault="0028423B" w:rsidP="00F6522E">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nil"/>
              <w:left w:val="single" w:sz="6" w:space="0" w:color="auto"/>
              <w:right w:val="double" w:sz="4" w:space="0" w:color="auto"/>
            </w:tcBorders>
            <w:vAlign w:val="center"/>
          </w:tcPr>
          <w:p w:rsidR="0028423B" w:rsidRDefault="0028423B" w:rsidP="00F6522E">
            <w:pPr>
              <w:rPr>
                <w:sz w:val="20"/>
                <w:highlight w:val="yellow"/>
                <w:lang w:val="en-GB"/>
              </w:rPr>
            </w:pPr>
          </w:p>
        </w:tc>
      </w:tr>
      <w:tr w:rsidR="0028423B" w:rsidTr="00F6522E">
        <w:trPr>
          <w:cantSplit/>
          <w:trHeight w:hRule="exact" w:val="284"/>
          <w:jc w:val="center"/>
        </w:trPr>
        <w:tc>
          <w:tcPr>
            <w:tcW w:w="495" w:type="dxa"/>
            <w:tcBorders>
              <w:top w:val="single" w:sz="6" w:space="0" w:color="auto"/>
              <w:left w:val="double" w:sz="4" w:space="0" w:color="auto"/>
              <w:bottom w:val="nil"/>
              <w:right w:val="nil"/>
            </w:tcBorders>
          </w:tcPr>
          <w:p w:rsidR="0028423B" w:rsidRDefault="0028423B" w:rsidP="00F6522E">
            <w:pPr>
              <w:rPr>
                <w:sz w:val="20"/>
                <w:lang w:val="en-GB"/>
              </w:rPr>
            </w:pPr>
          </w:p>
        </w:tc>
        <w:tc>
          <w:tcPr>
            <w:tcW w:w="1858" w:type="dxa"/>
            <w:tcBorders>
              <w:top w:val="single" w:sz="6" w:space="0" w:color="auto"/>
              <w:left w:val="nil"/>
              <w:bottom w:val="nil"/>
              <w:right w:val="nil"/>
            </w:tcBorders>
          </w:tcPr>
          <w:p w:rsidR="0028423B" w:rsidRDefault="0028423B" w:rsidP="00F6522E">
            <w:pPr>
              <w:rPr>
                <w:sz w:val="20"/>
                <w:lang w:val="en-GB"/>
              </w:rPr>
            </w:pPr>
          </w:p>
        </w:tc>
        <w:tc>
          <w:tcPr>
            <w:tcW w:w="912" w:type="dxa"/>
            <w:tcBorders>
              <w:top w:val="single" w:sz="6" w:space="0" w:color="auto"/>
              <w:left w:val="nil"/>
              <w:bottom w:val="nil"/>
              <w:right w:val="nil"/>
            </w:tcBorders>
          </w:tcPr>
          <w:p w:rsidR="0028423B" w:rsidRDefault="0028423B" w:rsidP="00F6522E">
            <w:pPr>
              <w:rPr>
                <w:sz w:val="20"/>
                <w:lang w:val="en-GB"/>
              </w:rPr>
            </w:pPr>
          </w:p>
        </w:tc>
        <w:tc>
          <w:tcPr>
            <w:tcW w:w="720" w:type="dxa"/>
            <w:tcBorders>
              <w:top w:val="single" w:sz="6" w:space="0" w:color="auto"/>
              <w:left w:val="nil"/>
              <w:bottom w:val="nil"/>
              <w:right w:val="nil"/>
            </w:tcBorders>
          </w:tcPr>
          <w:p w:rsidR="0028423B" w:rsidRDefault="0028423B" w:rsidP="00F6522E">
            <w:pPr>
              <w:rPr>
                <w:sz w:val="20"/>
                <w:lang w:val="en-GB"/>
              </w:rPr>
            </w:pPr>
          </w:p>
        </w:tc>
        <w:tc>
          <w:tcPr>
            <w:tcW w:w="990" w:type="dxa"/>
            <w:tcBorders>
              <w:top w:val="single" w:sz="6" w:space="0" w:color="auto"/>
              <w:left w:val="nil"/>
              <w:bottom w:val="nil"/>
              <w:right w:val="nil"/>
            </w:tcBorders>
          </w:tcPr>
          <w:p w:rsidR="0028423B" w:rsidRDefault="0028423B" w:rsidP="00F6522E">
            <w:pPr>
              <w:rPr>
                <w:sz w:val="20"/>
                <w:lang w:val="en-GB"/>
              </w:rPr>
            </w:pPr>
          </w:p>
        </w:tc>
        <w:tc>
          <w:tcPr>
            <w:tcW w:w="180" w:type="dxa"/>
            <w:tcBorders>
              <w:top w:val="single" w:sz="6" w:space="0" w:color="auto"/>
              <w:left w:val="nil"/>
              <w:bottom w:val="nil"/>
              <w:right w:val="nil"/>
            </w:tcBorders>
          </w:tcPr>
          <w:p w:rsidR="0028423B" w:rsidRDefault="0028423B" w:rsidP="00F6522E">
            <w:pPr>
              <w:rPr>
                <w:sz w:val="20"/>
                <w:lang w:val="en-GB"/>
              </w:rPr>
            </w:pPr>
          </w:p>
        </w:tc>
        <w:tc>
          <w:tcPr>
            <w:tcW w:w="1080" w:type="dxa"/>
            <w:tcBorders>
              <w:top w:val="single" w:sz="6" w:space="0" w:color="auto"/>
              <w:left w:val="nil"/>
              <w:bottom w:val="nil"/>
              <w:right w:val="nil"/>
            </w:tcBorders>
          </w:tcPr>
          <w:p w:rsidR="0028423B" w:rsidRDefault="0028423B" w:rsidP="00F6522E">
            <w:pPr>
              <w:rPr>
                <w:sz w:val="20"/>
                <w:lang w:val="en-GB"/>
              </w:rPr>
            </w:pPr>
          </w:p>
        </w:tc>
        <w:tc>
          <w:tcPr>
            <w:tcW w:w="180" w:type="dxa"/>
            <w:tcBorders>
              <w:top w:val="single" w:sz="6" w:space="0" w:color="auto"/>
              <w:left w:val="nil"/>
              <w:bottom w:val="nil"/>
              <w:right w:val="nil"/>
            </w:tcBorders>
          </w:tcPr>
          <w:p w:rsidR="0028423B" w:rsidRDefault="0028423B" w:rsidP="00F6522E">
            <w:pPr>
              <w:rPr>
                <w:sz w:val="20"/>
                <w:lang w:val="en-GB"/>
              </w:rPr>
            </w:pPr>
          </w:p>
        </w:tc>
        <w:tc>
          <w:tcPr>
            <w:tcW w:w="990" w:type="dxa"/>
            <w:tcBorders>
              <w:top w:val="single" w:sz="6" w:space="0" w:color="auto"/>
              <w:left w:val="nil"/>
              <w:bottom w:val="nil"/>
              <w:right w:val="nil"/>
            </w:tcBorders>
          </w:tcPr>
          <w:p w:rsidR="0028423B" w:rsidRDefault="0028423B" w:rsidP="00F6522E">
            <w:pPr>
              <w:rPr>
                <w:sz w:val="20"/>
                <w:lang w:val="en-GB"/>
              </w:rPr>
            </w:pPr>
          </w:p>
        </w:tc>
        <w:tc>
          <w:tcPr>
            <w:tcW w:w="900" w:type="dxa"/>
            <w:tcBorders>
              <w:top w:val="single" w:sz="6" w:space="0" w:color="auto"/>
              <w:left w:val="nil"/>
              <w:bottom w:val="nil"/>
              <w:right w:val="nil"/>
            </w:tcBorders>
          </w:tcPr>
          <w:p w:rsidR="0028423B" w:rsidRDefault="0028423B" w:rsidP="00F6522E">
            <w:pPr>
              <w:rPr>
                <w:sz w:val="20"/>
                <w:lang w:val="en-GB"/>
              </w:rPr>
            </w:pPr>
          </w:p>
        </w:tc>
        <w:tc>
          <w:tcPr>
            <w:tcW w:w="180" w:type="dxa"/>
            <w:tcBorders>
              <w:top w:val="single" w:sz="6" w:space="0" w:color="auto"/>
              <w:left w:val="nil"/>
              <w:bottom w:val="nil"/>
            </w:tcBorders>
          </w:tcPr>
          <w:p w:rsidR="0028423B" w:rsidRDefault="0028423B" w:rsidP="00F6522E">
            <w:pPr>
              <w:rPr>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28423B" w:rsidRDefault="0028423B" w:rsidP="00F6522E">
            <w:r>
              <w:rPr>
                <w:b/>
                <w:bCs/>
                <w:sz w:val="20"/>
                <w:lang w:val="en-GB"/>
              </w:rPr>
              <w:t>Subtotal</w:t>
            </w:r>
          </w:p>
        </w:tc>
        <w:tc>
          <w:tcPr>
            <w:tcW w:w="806" w:type="dxa"/>
            <w:tcBorders>
              <w:top w:val="single" w:sz="6" w:space="0" w:color="auto"/>
              <w:bottom w:val="single" w:sz="6" w:space="0" w:color="auto"/>
              <w:right w:val="single" w:sz="6" w:space="0" w:color="auto"/>
            </w:tcBorders>
          </w:tcPr>
          <w:p w:rsidR="0028423B" w:rsidRDefault="0028423B" w:rsidP="00F6522E">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28423B" w:rsidRDefault="0028423B" w:rsidP="00F6522E">
            <w:pPr>
              <w:rPr>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28423B" w:rsidRDefault="0028423B" w:rsidP="00F6522E">
            <w:pPr>
              <w:rPr>
                <w:sz w:val="20"/>
                <w:highlight w:val="yellow"/>
                <w:lang w:val="en-GB"/>
              </w:rPr>
            </w:pPr>
          </w:p>
        </w:tc>
      </w:tr>
      <w:tr w:rsidR="0028423B" w:rsidTr="00F6522E">
        <w:trPr>
          <w:cantSplit/>
          <w:trHeight w:hRule="exact" w:val="284"/>
          <w:jc w:val="center"/>
        </w:trPr>
        <w:tc>
          <w:tcPr>
            <w:tcW w:w="495" w:type="dxa"/>
            <w:tcBorders>
              <w:top w:val="nil"/>
              <w:left w:val="double" w:sz="4" w:space="0" w:color="auto"/>
              <w:bottom w:val="double" w:sz="4" w:space="0" w:color="auto"/>
              <w:right w:val="nil"/>
            </w:tcBorders>
          </w:tcPr>
          <w:p w:rsidR="0028423B" w:rsidRDefault="0028423B" w:rsidP="00F6522E">
            <w:pPr>
              <w:rPr>
                <w:sz w:val="20"/>
                <w:lang w:val="en-GB"/>
              </w:rPr>
            </w:pPr>
          </w:p>
        </w:tc>
        <w:tc>
          <w:tcPr>
            <w:tcW w:w="1858" w:type="dxa"/>
            <w:tcBorders>
              <w:top w:val="nil"/>
              <w:left w:val="nil"/>
              <w:bottom w:val="double" w:sz="4" w:space="0" w:color="auto"/>
              <w:right w:val="nil"/>
            </w:tcBorders>
          </w:tcPr>
          <w:p w:rsidR="0028423B" w:rsidRDefault="0028423B" w:rsidP="00F6522E">
            <w:pPr>
              <w:rPr>
                <w:sz w:val="20"/>
                <w:lang w:val="en-GB"/>
              </w:rPr>
            </w:pPr>
          </w:p>
        </w:tc>
        <w:tc>
          <w:tcPr>
            <w:tcW w:w="912" w:type="dxa"/>
            <w:tcBorders>
              <w:top w:val="nil"/>
              <w:left w:val="nil"/>
              <w:bottom w:val="double" w:sz="4" w:space="0" w:color="auto"/>
              <w:right w:val="nil"/>
            </w:tcBorders>
          </w:tcPr>
          <w:p w:rsidR="0028423B" w:rsidRDefault="0028423B" w:rsidP="00F6522E">
            <w:pPr>
              <w:rPr>
                <w:sz w:val="20"/>
                <w:lang w:val="en-GB"/>
              </w:rPr>
            </w:pPr>
          </w:p>
        </w:tc>
        <w:tc>
          <w:tcPr>
            <w:tcW w:w="720" w:type="dxa"/>
            <w:tcBorders>
              <w:top w:val="nil"/>
              <w:left w:val="nil"/>
              <w:bottom w:val="double" w:sz="4" w:space="0" w:color="auto"/>
              <w:right w:val="nil"/>
            </w:tcBorders>
          </w:tcPr>
          <w:p w:rsidR="0028423B" w:rsidRDefault="0028423B" w:rsidP="00F6522E">
            <w:pPr>
              <w:rPr>
                <w:sz w:val="20"/>
                <w:lang w:val="en-GB"/>
              </w:rPr>
            </w:pPr>
          </w:p>
        </w:tc>
        <w:tc>
          <w:tcPr>
            <w:tcW w:w="990" w:type="dxa"/>
            <w:tcBorders>
              <w:top w:val="nil"/>
              <w:left w:val="nil"/>
              <w:bottom w:val="double" w:sz="4" w:space="0" w:color="auto"/>
              <w:right w:val="nil"/>
            </w:tcBorders>
          </w:tcPr>
          <w:p w:rsidR="0028423B" w:rsidRDefault="0028423B" w:rsidP="00F6522E">
            <w:pPr>
              <w:rPr>
                <w:sz w:val="20"/>
                <w:lang w:val="en-GB"/>
              </w:rPr>
            </w:pPr>
          </w:p>
        </w:tc>
        <w:tc>
          <w:tcPr>
            <w:tcW w:w="180" w:type="dxa"/>
            <w:tcBorders>
              <w:top w:val="nil"/>
              <w:left w:val="nil"/>
              <w:bottom w:val="double" w:sz="4" w:space="0" w:color="auto"/>
              <w:right w:val="nil"/>
            </w:tcBorders>
          </w:tcPr>
          <w:p w:rsidR="0028423B" w:rsidRDefault="0028423B" w:rsidP="00F6522E">
            <w:pPr>
              <w:rPr>
                <w:sz w:val="20"/>
                <w:lang w:val="en-GB"/>
              </w:rPr>
            </w:pPr>
          </w:p>
        </w:tc>
        <w:tc>
          <w:tcPr>
            <w:tcW w:w="1080" w:type="dxa"/>
            <w:tcBorders>
              <w:top w:val="nil"/>
              <w:left w:val="nil"/>
              <w:bottom w:val="double" w:sz="4" w:space="0" w:color="auto"/>
              <w:right w:val="nil"/>
            </w:tcBorders>
          </w:tcPr>
          <w:p w:rsidR="0028423B" w:rsidRDefault="0028423B" w:rsidP="00F6522E">
            <w:pPr>
              <w:rPr>
                <w:sz w:val="20"/>
                <w:lang w:val="en-GB"/>
              </w:rPr>
            </w:pPr>
          </w:p>
        </w:tc>
        <w:tc>
          <w:tcPr>
            <w:tcW w:w="180" w:type="dxa"/>
            <w:tcBorders>
              <w:top w:val="nil"/>
              <w:left w:val="nil"/>
              <w:bottom w:val="double" w:sz="4" w:space="0" w:color="auto"/>
              <w:right w:val="nil"/>
            </w:tcBorders>
          </w:tcPr>
          <w:p w:rsidR="0028423B" w:rsidRDefault="0028423B" w:rsidP="00F6522E">
            <w:pPr>
              <w:rPr>
                <w:sz w:val="20"/>
                <w:lang w:val="en-GB"/>
              </w:rPr>
            </w:pPr>
          </w:p>
        </w:tc>
        <w:tc>
          <w:tcPr>
            <w:tcW w:w="990" w:type="dxa"/>
            <w:tcBorders>
              <w:top w:val="nil"/>
              <w:left w:val="nil"/>
              <w:bottom w:val="double" w:sz="4" w:space="0" w:color="auto"/>
              <w:right w:val="nil"/>
            </w:tcBorders>
          </w:tcPr>
          <w:p w:rsidR="0028423B" w:rsidRDefault="0028423B" w:rsidP="00F6522E">
            <w:pPr>
              <w:rPr>
                <w:sz w:val="20"/>
                <w:lang w:val="en-GB"/>
              </w:rPr>
            </w:pPr>
          </w:p>
        </w:tc>
        <w:tc>
          <w:tcPr>
            <w:tcW w:w="900" w:type="dxa"/>
            <w:tcBorders>
              <w:top w:val="nil"/>
              <w:left w:val="nil"/>
              <w:bottom w:val="double" w:sz="4" w:space="0" w:color="auto"/>
              <w:right w:val="nil"/>
            </w:tcBorders>
          </w:tcPr>
          <w:p w:rsidR="0028423B" w:rsidRDefault="0028423B" w:rsidP="00F6522E">
            <w:pPr>
              <w:rPr>
                <w:sz w:val="20"/>
                <w:lang w:val="en-GB"/>
              </w:rPr>
            </w:pPr>
          </w:p>
        </w:tc>
        <w:tc>
          <w:tcPr>
            <w:tcW w:w="180" w:type="dxa"/>
            <w:tcBorders>
              <w:top w:val="nil"/>
              <w:left w:val="nil"/>
              <w:bottom w:val="double" w:sz="4" w:space="0" w:color="auto"/>
            </w:tcBorders>
          </w:tcPr>
          <w:p w:rsidR="0028423B" w:rsidRDefault="0028423B" w:rsidP="00F6522E">
            <w:pPr>
              <w:rPr>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28423B" w:rsidRDefault="0028423B" w:rsidP="00F6522E">
            <w:pPr>
              <w:rPr>
                <w:b/>
                <w:bCs/>
                <w:sz w:val="20"/>
                <w:lang w:val="en-GB"/>
              </w:rPr>
            </w:pPr>
            <w:r>
              <w:rPr>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28423B" w:rsidRDefault="0028423B" w:rsidP="00F6522E">
            <w:pPr>
              <w:rPr>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28423B" w:rsidRDefault="0028423B" w:rsidP="00F6522E">
            <w:pPr>
              <w:rPr>
                <w:sz w:val="20"/>
                <w:highlight w:val="yellow"/>
                <w:lang w:val="en-GB"/>
              </w:rPr>
            </w:pPr>
          </w:p>
        </w:tc>
      </w:tr>
    </w:tbl>
    <w:p w:rsidR="0028423B" w:rsidRPr="002A3D63" w:rsidRDefault="0028423B" w:rsidP="00F6522E">
      <w:pPr>
        <w:ind w:left="450" w:hanging="270"/>
        <w:rPr>
          <w:sz w:val="16"/>
          <w:szCs w:val="16"/>
        </w:rPr>
      </w:pPr>
      <w:r w:rsidRPr="00ED5AFE">
        <w:rPr>
          <w:sz w:val="16"/>
          <w:szCs w:val="16"/>
        </w:rPr>
        <w:t>1.</w:t>
      </w:r>
      <w:r>
        <w:rPr>
          <w:sz w:val="20"/>
        </w:rPr>
        <w:t xml:space="preserve">   </w:t>
      </w:r>
      <w:r w:rsidRPr="002A3D63">
        <w:rPr>
          <w:sz w:val="20"/>
        </w:rPr>
        <w:t>For Key Experts the input should be indicated individually for the same positions as required under the Data Sheet ITC21.1.</w:t>
      </w:r>
    </w:p>
    <w:p w:rsidR="0028423B" w:rsidRDefault="0028423B" w:rsidP="00F6522E">
      <w:pPr>
        <w:ind w:left="450" w:hanging="270"/>
        <w:jc w:val="both"/>
        <w:rPr>
          <w:sz w:val="20"/>
          <w:lang w:val="en-GB"/>
        </w:rPr>
      </w:pPr>
      <w:r w:rsidRPr="00F00513">
        <w:rPr>
          <w:sz w:val="16"/>
          <w:szCs w:val="16"/>
          <w:lang w:val="en-GB"/>
        </w:rPr>
        <w:t>2</w:t>
      </w:r>
      <w:r>
        <w:rPr>
          <w:sz w:val="16"/>
          <w:szCs w:val="16"/>
          <w:lang w:val="en-GB"/>
        </w:rPr>
        <w:t xml:space="preserve">.  </w:t>
      </w:r>
      <w:r w:rsidRPr="0089566D">
        <w:rPr>
          <w:sz w:val="20"/>
          <w:lang w:val="en-GB"/>
        </w:rPr>
        <w:t xml:space="preserve">Months are counted from the start of the assignment/mobilization.  One (1) month equals 22 working (billable) days. One </w:t>
      </w:r>
      <w:r>
        <w:rPr>
          <w:sz w:val="20"/>
          <w:lang w:val="en-GB"/>
        </w:rPr>
        <w:t xml:space="preserve">(1) </w:t>
      </w:r>
      <w:r w:rsidRPr="0089566D">
        <w:rPr>
          <w:sz w:val="20"/>
          <w:lang w:val="en-GB"/>
        </w:rPr>
        <w:t xml:space="preserve">working (billable) day shall be </w:t>
      </w:r>
      <w:r>
        <w:rPr>
          <w:sz w:val="20"/>
          <w:lang w:val="en-GB"/>
        </w:rPr>
        <w:t xml:space="preserve">     </w:t>
      </w:r>
      <w:r w:rsidRPr="0089566D">
        <w:rPr>
          <w:sz w:val="20"/>
          <w:lang w:val="en-GB"/>
        </w:rPr>
        <w:t>not less than eight (8) working hours</w:t>
      </w:r>
      <w:r>
        <w:rPr>
          <w:sz w:val="20"/>
          <w:lang w:val="en-GB"/>
        </w:rPr>
        <w:t>.</w:t>
      </w:r>
    </w:p>
    <w:p w:rsidR="0028423B" w:rsidRDefault="0028423B" w:rsidP="00F6522E">
      <w:pPr>
        <w:ind w:left="450" w:hanging="270"/>
        <w:jc w:val="both"/>
        <w:rPr>
          <w:sz w:val="20"/>
          <w:lang w:val="en-GB"/>
        </w:rPr>
      </w:pPr>
      <w:r w:rsidRPr="008016E7">
        <w:rPr>
          <w:sz w:val="16"/>
          <w:szCs w:val="16"/>
          <w:lang w:val="en-GB"/>
        </w:rPr>
        <w:t>3</w:t>
      </w:r>
      <w:r>
        <w:rPr>
          <w:sz w:val="16"/>
          <w:szCs w:val="16"/>
          <w:lang w:val="en-GB"/>
        </w:rPr>
        <w:t>.</w:t>
      </w:r>
      <w:r>
        <w:rPr>
          <w:sz w:val="20"/>
          <w:lang w:val="en-GB"/>
        </w:rPr>
        <w:tab/>
        <w:t>“Home” means work in the office in the expert’s country of residence. “Field” work means work carried out in the Client’s country or any other country outside the expert’s country of residence.</w:t>
      </w:r>
    </w:p>
    <w:p w:rsidR="0028423B" w:rsidRDefault="0028423B" w:rsidP="00F6522E">
      <w:pPr>
        <w:ind w:left="360" w:hanging="180"/>
        <w:rPr>
          <w:sz w:val="20"/>
          <w:lang w:val="en-GB"/>
        </w:rPr>
      </w:pPr>
    </w:p>
    <w:p w:rsidR="0028423B" w:rsidRDefault="00917B06" w:rsidP="00F6522E">
      <w:pPr>
        <w:tabs>
          <w:tab w:val="left" w:pos="360"/>
        </w:tabs>
        <w:rPr>
          <w:b/>
          <w:sz w:val="28"/>
          <w:lang w:val="en-GB"/>
        </w:rPr>
        <w:sectPr w:rsidR="0028423B" w:rsidSect="00F6522E">
          <w:pgSz w:w="15840" w:h="12240" w:orient="landscape" w:code="1"/>
          <w:pgMar w:top="1166" w:right="1440" w:bottom="1260" w:left="1440" w:header="720" w:footer="432" w:gutter="0"/>
          <w:cols w:space="720"/>
        </w:sectPr>
      </w:pPr>
      <w:r>
        <w:rPr>
          <w:noProof/>
        </w:rPr>
        <mc:AlternateContent>
          <mc:Choice Requires="wps">
            <w:drawing>
              <wp:anchor distT="0" distB="0" distL="114300" distR="114300" simplePos="0" relativeHeight="251657216" behindDoc="0" locked="0" layoutInCell="1" allowOverlap="1">
                <wp:simplePos x="0" y="0"/>
                <wp:positionH relativeFrom="column">
                  <wp:posOffset>1476375</wp:posOffset>
                </wp:positionH>
                <wp:positionV relativeFrom="paragraph">
                  <wp:posOffset>42545</wp:posOffset>
                </wp:positionV>
                <wp:extent cx="457200" cy="90170"/>
                <wp:effectExtent l="9525" t="8255"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38597" id="Rectangle 3" o:spid="_x0000_s1026" style="position:absolute;margin-left:116.25pt;margin-top:3.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YBePAIAAIcEAAAOAAAAZHJzL2Uyb0RvYy54bWysVNtu2zAMfR+wfxD0vjhOk7U14hRFsgwD&#10;uq1Y1w+gJdkWJkuapMTJvr6U7GbpLi/D/CBI4hF5yEN6eXPoFNkL56XRJc0nU0qEZoZL3ZT08ev2&#10;zRUlPoDmoIwWJT0KT29Wr18te1uImWmN4sIRdKJ90duStiHYIss8a0UHfmKs0Gisjesg4NE1GXfQ&#10;o/dOZbPp9G3WG8etM0x4j7ebwUhXyX9dCxY+17UXgaiSIreQVpfWKq7ZaglF48C2ko004B9YdCA1&#10;Bj252kAAsnPyN1edZM54U4cJM11m6loykXLAbPLpL9k8tGBFygWL4+2pTP7/uWWf9veOSF7SC0o0&#10;dCjRFywa6EYJchHL01tfIOrB3ruYoLd3hn3zRJt1iyhx65zpWwEcSeURn714EA8en5Kq/2g4eodd&#10;MKlSh9p10SHWgBySIMeTIOIQCMPL+eISRaaEoel6ml8mvTIont9a58N7YToSNyV1yDz5hv2dD5EL&#10;FM+QGMpCCFup1Ajv+aPdSGjSk7pZqyFB11S4JXuILZO+lBYUJ0j1R+w2fSN2hEQCY9BIQGnSYyaL&#10;2SLF9EZJHgmlwv417gtYJwMOjJJdSa9O5KCICrzTPLVzAKmGPYZXepQkqjCoWRl+REWcGaYBpxc3&#10;rXE/KOlxEkrqv+/ACUrUB42qXufzeRyddEiKUOLOLdW5BTRDVyUNlAzbdRjGbWedbFqMlKfctbnF&#10;Tqhlkil2ycBqJIvdntQbJzOO0/k5oX7+P1ZPAAAA//8DAFBLAwQUAAYACAAAACEAi9CIqt0AAAAI&#10;AQAADwAAAGRycy9kb3ducmV2LnhtbEyPy07DMBBF90j8gzVI7KhNQh+EOBUgVeyQWpBadm7sPEQ8&#10;Dhm3CX/PsILl1bm6cyZfT74TZzdQG1DD7UyBcFgG22Kt4f1tc7MCQdGgNV1Ap+HbEayLy4vcZDaM&#10;uHXnXawFjyBlRkMTY59JSWXjvKFZ6B0yq8LgTeQ41NIOZuRx38lEqYX0pkW+0JjePTeu/NydvIb5&#10;KqbjB33R06Ha035ToXytXrS+vpoeH0BEN8W/MvzqszoU7HQMJ7QkOg1Jmsy5qmGxBME8VXecjwzU&#10;Pcgil/8fKH4AAAD//wMAUEsBAi0AFAAGAAgAAAAhALaDOJL+AAAA4QEAABMAAAAAAAAAAAAAAAAA&#10;AAAAAFtDb250ZW50X1R5cGVzXS54bWxQSwECLQAUAAYACAAAACEAOP0h/9YAAACUAQAACwAAAAAA&#10;AAAAAAAAAAAvAQAAX3JlbHMvLnJlbHNQSwECLQAUAAYACAAAACEAntGAXjwCAACHBAAADgAAAAAA&#10;AAAAAAAAAAAuAgAAZHJzL2Uyb0RvYy54bWxQSwECLQAUAAYACAAAACEAi9CIqt0AAAAIAQAADwAA&#10;AAAAAAAAAAAAAACWBAAAZHJzL2Rvd25yZXYueG1sUEsFBgAAAAAEAAQA8wAAAKAFAAAAAA==&#10;" fillcolor="black">
                <v:fill r:id="rId42" o:title="" type="pattern"/>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42545</wp:posOffset>
                </wp:positionV>
                <wp:extent cx="457200" cy="90170"/>
                <wp:effectExtent l="9525" t="8255" r="952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124CF" id="Rectangle 2" o:spid="_x0000_s1026" style="position:absolute;margin-left:6.75pt;margin-top:3.3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T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Z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Quk219oAAAAGAQAADwAAAGRycy9kb3ducmV2LnhtbEyOwU7DMBBE70j8g7VI&#10;XBB1CGpp0zgVReqlF0TKB2zjbRIRr6PYbQJfz3Kix6cZzbx8M7lOXWgIrWcDT7MEFHHlbcu1gc/D&#10;7nEJKkRki51nMvBNATbF7U2OmfUjf9CljLWSEQ4ZGmhi7DOtQ9WQwzDzPbFkJz84jIJDre2Ao4y7&#10;TqdJstAOW5aHBnt6a6j6Ks/OwHYc29P7T8kP+3o77VPcHTB2xtzfTa9rUJGm+F+GP31Rh0Kcjv7M&#10;NqhO+HkuTQOLF1ASL+eCRwNpsgJd5Ppav/gFAAD//wMAUEsBAi0AFAAGAAgAAAAhALaDOJL+AAAA&#10;4QEAABMAAAAAAAAAAAAAAAAAAAAAAFtDb250ZW50X1R5cGVzXS54bWxQSwECLQAUAAYACAAAACEA&#10;OP0h/9YAAACUAQAACwAAAAAAAAAAAAAAAAAvAQAAX3JlbHMvLnJlbHNQSwECLQAUAAYACAAAACEA&#10;/jb0ExgCAAA6BAAADgAAAAAAAAAAAAAAAAAuAgAAZHJzL2Uyb0RvYy54bWxQSwECLQAUAAYACAAA&#10;ACEAQuk219oAAAAGAQAADwAAAAAAAAAAAAAAAAByBAAAZHJzL2Rvd25yZXYueG1sUEsFBgAAAAAE&#10;AAQA8wAAAHkFAAAAAA==&#10;" fillcolor="black"/>
            </w:pict>
          </mc:Fallback>
        </mc:AlternateContent>
      </w:r>
      <w:r w:rsidR="0028423B" w:rsidRPr="002771BB">
        <w:rPr>
          <w:sz w:val="20"/>
          <w:lang w:val="en-GB"/>
        </w:rPr>
        <w:t xml:space="preserve">                    Full time input                       Part time input</w:t>
      </w:r>
      <w:r w:rsidR="0028423B">
        <w:rPr>
          <w:sz w:val="20"/>
          <w:lang w:val="en-GB"/>
        </w:rPr>
        <w:t xml:space="preserve"> </w:t>
      </w:r>
    </w:p>
    <w:p w:rsidR="0028423B" w:rsidRDefault="0028423B" w:rsidP="00F6522E">
      <w:pPr>
        <w:rPr>
          <w:lang w:val="en-GB"/>
        </w:rPr>
      </w:pPr>
    </w:p>
    <w:p w:rsidR="0028423B" w:rsidRDefault="0028423B" w:rsidP="00F6522E">
      <w:pPr>
        <w:jc w:val="center"/>
        <w:rPr>
          <w:b/>
          <w:sz w:val="28"/>
          <w:lang w:val="en-GB"/>
        </w:rPr>
      </w:pPr>
      <w:r>
        <w:rPr>
          <w:b/>
          <w:bCs/>
          <w:smallCaps/>
          <w:sz w:val="28"/>
          <w:lang w:val="en-GB"/>
        </w:rPr>
        <w:t>Form</w:t>
      </w:r>
      <w:r>
        <w:rPr>
          <w:b/>
          <w:sz w:val="28"/>
          <w:lang w:val="en-GB"/>
        </w:rPr>
        <w:t xml:space="preserve"> </w:t>
      </w:r>
      <w:r>
        <w:rPr>
          <w:b/>
          <w:bCs/>
          <w:smallCaps/>
          <w:sz w:val="28"/>
          <w:lang w:val="en-GB"/>
        </w:rPr>
        <w:t>TECH-6</w:t>
      </w:r>
      <w:r>
        <w:rPr>
          <w:b/>
          <w:sz w:val="28"/>
          <w:lang w:val="en-GB"/>
        </w:rPr>
        <w:t xml:space="preserve"> </w:t>
      </w:r>
    </w:p>
    <w:p w:rsidR="0028423B" w:rsidRDefault="0028423B" w:rsidP="00F6522E">
      <w:pPr>
        <w:jc w:val="center"/>
        <w:rPr>
          <w:b/>
          <w:sz w:val="28"/>
          <w:lang w:val="en-GB"/>
        </w:rPr>
      </w:pPr>
      <w:r>
        <w:rPr>
          <w:b/>
          <w:sz w:val="28"/>
          <w:lang w:val="en-GB"/>
        </w:rPr>
        <w:t>(continued)</w:t>
      </w:r>
    </w:p>
    <w:p w:rsidR="0028423B" w:rsidRDefault="0028423B" w:rsidP="00F6522E">
      <w:pPr>
        <w:jc w:val="center"/>
        <w:rPr>
          <w:b/>
        </w:rPr>
      </w:pPr>
    </w:p>
    <w:p w:rsidR="0028423B" w:rsidRPr="00665552" w:rsidRDefault="0028423B" w:rsidP="00F6522E">
      <w:pPr>
        <w:jc w:val="center"/>
        <w:rPr>
          <w:b/>
        </w:rPr>
      </w:pPr>
      <w:r w:rsidRPr="00665552">
        <w:rPr>
          <w:b/>
        </w:rPr>
        <w:t xml:space="preserve">CURRICULUM VITAE </w:t>
      </w:r>
    </w:p>
    <w:p w:rsidR="0028423B" w:rsidRDefault="0028423B" w:rsidP="00F6522E"/>
    <w:p w:rsidR="0028423B" w:rsidRDefault="0028423B" w:rsidP="00F65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760"/>
      </w:tblGrid>
      <w:tr w:rsidR="0028423B" w:rsidTr="00F6522E">
        <w:trPr>
          <w:jc w:val="center"/>
        </w:trPr>
        <w:tc>
          <w:tcPr>
            <w:tcW w:w="3618" w:type="dxa"/>
          </w:tcPr>
          <w:p w:rsidR="0028423B" w:rsidRPr="002A5C8A" w:rsidRDefault="0028423B" w:rsidP="00F6522E">
            <w:pPr>
              <w:rPr>
                <w:rFonts w:ascii="Calibri" w:hAnsi="Calibri"/>
              </w:rPr>
            </w:pPr>
            <w:r w:rsidRPr="002A5C8A">
              <w:rPr>
                <w:rFonts w:ascii="Calibri" w:hAnsi="Calibri"/>
                <w:b/>
                <w:sz w:val="22"/>
                <w:szCs w:val="22"/>
              </w:rPr>
              <w:t>Position Title and No.</w:t>
            </w:r>
          </w:p>
        </w:tc>
        <w:tc>
          <w:tcPr>
            <w:tcW w:w="5760" w:type="dxa"/>
          </w:tcPr>
          <w:p w:rsidR="0028423B" w:rsidRPr="0089566D" w:rsidRDefault="0028423B" w:rsidP="00F6522E">
            <w:pPr>
              <w:rPr>
                <w:rFonts w:ascii="Calibri" w:hAnsi="Calibri"/>
                <w:i/>
                <w:color w:val="1F497D"/>
                <w:sz w:val="20"/>
                <w:szCs w:val="20"/>
              </w:rPr>
            </w:pPr>
            <w:r w:rsidRPr="0089566D">
              <w:rPr>
                <w:rFonts w:ascii="Calibri" w:hAnsi="Calibri"/>
                <w:i/>
                <w:color w:val="1F497D"/>
                <w:sz w:val="20"/>
                <w:szCs w:val="20"/>
              </w:rPr>
              <w:t>{e.g. K-1, TEAM LEADER}</w:t>
            </w:r>
          </w:p>
        </w:tc>
      </w:tr>
      <w:tr w:rsidR="0028423B" w:rsidTr="00F6522E">
        <w:trPr>
          <w:jc w:val="center"/>
        </w:trPr>
        <w:tc>
          <w:tcPr>
            <w:tcW w:w="3618" w:type="dxa"/>
          </w:tcPr>
          <w:p w:rsidR="0028423B" w:rsidRPr="002A5C8A" w:rsidRDefault="0028423B" w:rsidP="00F6522E">
            <w:pPr>
              <w:rPr>
                <w:rFonts w:ascii="Calibri" w:hAnsi="Calibri"/>
              </w:rPr>
            </w:pPr>
            <w:r w:rsidRPr="002A5C8A">
              <w:rPr>
                <w:rFonts w:ascii="Calibri" w:hAnsi="Calibri"/>
                <w:b/>
                <w:sz w:val="22"/>
                <w:szCs w:val="22"/>
              </w:rPr>
              <w:t>Name of Expert:</w:t>
            </w:r>
            <w:r w:rsidRPr="002A5C8A">
              <w:rPr>
                <w:rFonts w:ascii="Calibri" w:hAnsi="Calibri"/>
                <w:sz w:val="22"/>
                <w:szCs w:val="22"/>
              </w:rPr>
              <w:t xml:space="preserve"> </w:t>
            </w:r>
          </w:p>
        </w:tc>
        <w:tc>
          <w:tcPr>
            <w:tcW w:w="5760" w:type="dxa"/>
          </w:tcPr>
          <w:p w:rsidR="0028423B" w:rsidRPr="0089566D" w:rsidRDefault="0028423B" w:rsidP="00F6522E">
            <w:pPr>
              <w:ind w:right="-360"/>
              <w:rPr>
                <w:rFonts w:ascii="Calibri" w:hAnsi="Calibri"/>
                <w:i/>
                <w:color w:val="1F497D"/>
                <w:sz w:val="20"/>
                <w:szCs w:val="20"/>
              </w:rPr>
            </w:pPr>
            <w:r w:rsidRPr="0089566D">
              <w:rPr>
                <w:rFonts w:ascii="Calibri" w:hAnsi="Calibri"/>
                <w:i/>
                <w:color w:val="1F497D"/>
                <w:sz w:val="20"/>
                <w:szCs w:val="20"/>
              </w:rPr>
              <w:t>{Insert full name}</w:t>
            </w:r>
          </w:p>
        </w:tc>
      </w:tr>
      <w:tr w:rsidR="0028423B" w:rsidTr="00F6522E">
        <w:trPr>
          <w:jc w:val="center"/>
        </w:trPr>
        <w:tc>
          <w:tcPr>
            <w:tcW w:w="3618" w:type="dxa"/>
          </w:tcPr>
          <w:p w:rsidR="0028423B" w:rsidRPr="002A5C8A" w:rsidRDefault="0028423B" w:rsidP="00F6522E">
            <w:pPr>
              <w:rPr>
                <w:rFonts w:ascii="Calibri" w:hAnsi="Calibri"/>
              </w:rPr>
            </w:pPr>
            <w:r w:rsidRPr="002A5C8A">
              <w:rPr>
                <w:rFonts w:ascii="Calibri" w:hAnsi="Calibri"/>
                <w:b/>
                <w:sz w:val="22"/>
                <w:szCs w:val="22"/>
              </w:rPr>
              <w:t>Date of Birth:</w:t>
            </w:r>
          </w:p>
        </w:tc>
        <w:tc>
          <w:tcPr>
            <w:tcW w:w="5760" w:type="dxa"/>
          </w:tcPr>
          <w:p w:rsidR="0028423B" w:rsidRPr="0089566D" w:rsidRDefault="0028423B" w:rsidP="00F6522E">
            <w:pPr>
              <w:rPr>
                <w:rFonts w:ascii="Calibri" w:hAnsi="Calibri"/>
                <w:i/>
                <w:color w:val="1F497D"/>
                <w:sz w:val="20"/>
                <w:szCs w:val="20"/>
              </w:rPr>
            </w:pPr>
            <w:r w:rsidRPr="0089566D">
              <w:rPr>
                <w:rFonts w:ascii="Calibri" w:hAnsi="Calibri"/>
                <w:i/>
                <w:color w:val="1F497D"/>
                <w:sz w:val="20"/>
                <w:szCs w:val="20"/>
              </w:rPr>
              <w:t>{day/month/year}</w:t>
            </w:r>
          </w:p>
        </w:tc>
      </w:tr>
      <w:tr w:rsidR="0028423B" w:rsidTr="00F6522E">
        <w:trPr>
          <w:jc w:val="center"/>
        </w:trPr>
        <w:tc>
          <w:tcPr>
            <w:tcW w:w="3618" w:type="dxa"/>
          </w:tcPr>
          <w:p w:rsidR="0028423B" w:rsidRPr="002A5C8A" w:rsidRDefault="0028423B" w:rsidP="00F6522E">
            <w:pPr>
              <w:rPr>
                <w:rFonts w:ascii="Calibri" w:hAnsi="Calibri"/>
              </w:rPr>
            </w:pPr>
            <w:r w:rsidRPr="002A5C8A">
              <w:rPr>
                <w:rFonts w:ascii="Calibri" w:hAnsi="Calibri"/>
                <w:b/>
                <w:sz w:val="22"/>
                <w:szCs w:val="22"/>
              </w:rPr>
              <w:t>Country of Citizenship</w:t>
            </w:r>
            <w:r>
              <w:rPr>
                <w:rFonts w:ascii="Calibri" w:hAnsi="Calibri"/>
                <w:b/>
                <w:sz w:val="22"/>
                <w:szCs w:val="22"/>
              </w:rPr>
              <w:t>/Residence</w:t>
            </w:r>
          </w:p>
        </w:tc>
        <w:tc>
          <w:tcPr>
            <w:tcW w:w="5760" w:type="dxa"/>
          </w:tcPr>
          <w:p w:rsidR="0028423B" w:rsidRPr="002A5C8A" w:rsidRDefault="0028423B" w:rsidP="00F6522E">
            <w:pPr>
              <w:rPr>
                <w:rFonts w:ascii="Calibri" w:hAnsi="Calibri"/>
              </w:rPr>
            </w:pPr>
          </w:p>
        </w:tc>
      </w:tr>
    </w:tbl>
    <w:p w:rsidR="0028423B" w:rsidRDefault="0028423B" w:rsidP="00F6522E"/>
    <w:p w:rsidR="0028423B" w:rsidRPr="00D8717D" w:rsidRDefault="0028423B" w:rsidP="00F6522E">
      <w:pPr>
        <w:jc w:val="both"/>
        <w:rPr>
          <w:sz w:val="20"/>
          <w:szCs w:val="20"/>
        </w:rPr>
      </w:pPr>
      <w:r>
        <w:rPr>
          <w:b/>
        </w:rPr>
        <w:t xml:space="preserve">Education: </w:t>
      </w:r>
      <w:r w:rsidRPr="00D8717D">
        <w:rPr>
          <w:sz w:val="20"/>
          <w:szCs w:val="20"/>
        </w:rPr>
        <w:t>{List college/university or other specialized education, giving names of educational institutions, dates attended, degree(s)/diploma(s) obtained}</w:t>
      </w:r>
    </w:p>
    <w:p w:rsidR="0028423B" w:rsidRPr="00D8717D" w:rsidRDefault="0028423B" w:rsidP="00F6522E">
      <w:pPr>
        <w:jc w:val="both"/>
        <w:rPr>
          <w:sz w:val="22"/>
          <w:szCs w:val="22"/>
        </w:rPr>
      </w:pPr>
    </w:p>
    <w:p w:rsidR="0028423B" w:rsidRPr="003400B7" w:rsidRDefault="0028423B" w:rsidP="00F6522E">
      <w:pPr>
        <w:rPr>
          <w:b/>
        </w:rPr>
      </w:pPr>
      <w:r>
        <w:rPr>
          <w:b/>
        </w:rPr>
        <w:t>______________________________________________________________________________</w:t>
      </w:r>
    </w:p>
    <w:p w:rsidR="0028423B" w:rsidRDefault="0028423B" w:rsidP="00F6522E">
      <w:pPr>
        <w:spacing w:before="120" w:after="120"/>
        <w:rPr>
          <w:b/>
        </w:rPr>
      </w:pPr>
      <w:r>
        <w:rPr>
          <w:b/>
        </w:rPr>
        <w:t>______________________________________________________________________________</w:t>
      </w:r>
    </w:p>
    <w:p w:rsidR="0028423B" w:rsidRDefault="0028423B" w:rsidP="00F6522E">
      <w:pPr>
        <w:rPr>
          <w:b/>
        </w:rPr>
      </w:pPr>
    </w:p>
    <w:p w:rsidR="0028423B" w:rsidRPr="00D8717D" w:rsidRDefault="0028423B" w:rsidP="00F6522E">
      <w:pPr>
        <w:jc w:val="both"/>
        <w:rPr>
          <w:sz w:val="20"/>
          <w:szCs w:val="20"/>
        </w:rPr>
      </w:pPr>
      <w:r>
        <w:rPr>
          <w:b/>
        </w:rPr>
        <w:t xml:space="preserve">Employment record relevant to the assignment: </w:t>
      </w:r>
      <w:r w:rsidRPr="00D8717D">
        <w:rPr>
          <w:sz w:val="20"/>
          <w:szCs w:val="20"/>
        </w:rPr>
        <w:t xml:space="preserve">{Starting with present position, list in reverse order. Please provide dates, name of employing </w:t>
      </w:r>
      <w:r w:rsidR="000A3E4B">
        <w:rPr>
          <w:sz w:val="20"/>
          <w:szCs w:val="20"/>
        </w:rPr>
        <w:t>organisation</w:t>
      </w:r>
      <w:r w:rsidRPr="00D8717D">
        <w:rPr>
          <w:sz w:val="20"/>
          <w:szCs w:val="20"/>
        </w:rPr>
        <w:t xml:space="preserve">, titles of positions held, types of activities performed and location of the assignment, contact information of previous clients and employing </w:t>
      </w:r>
      <w:r w:rsidR="000A3E4B">
        <w:rPr>
          <w:sz w:val="20"/>
          <w:szCs w:val="20"/>
        </w:rPr>
        <w:t>organisation</w:t>
      </w:r>
      <w:r w:rsidRPr="00D8717D">
        <w:rPr>
          <w:sz w:val="20"/>
          <w:szCs w:val="20"/>
        </w:rPr>
        <w:t>(s) who can be contacted for references. Past employment which is not relevant to the assignment does not need to be included</w:t>
      </w:r>
      <w:r>
        <w:rPr>
          <w:sz w:val="20"/>
          <w:szCs w:val="20"/>
        </w:rPr>
        <w:t>.</w:t>
      </w:r>
      <w:r w:rsidRPr="00D8717D">
        <w:rPr>
          <w:sz w:val="20"/>
          <w:szCs w:val="20"/>
        </w:rPr>
        <w:t>}</w:t>
      </w:r>
    </w:p>
    <w:p w:rsidR="0028423B" w:rsidRDefault="0028423B" w:rsidP="00F6522E">
      <w:pPr>
        <w:rPr>
          <w:sz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556"/>
      </w:tblGrid>
      <w:tr w:rsidR="0028423B" w:rsidTr="00F6522E">
        <w:trPr>
          <w:jc w:val="center"/>
        </w:trPr>
        <w:tc>
          <w:tcPr>
            <w:tcW w:w="1278" w:type="dxa"/>
            <w:vAlign w:val="bottom"/>
          </w:tcPr>
          <w:p w:rsidR="0028423B" w:rsidRPr="002A5C8A" w:rsidRDefault="0028423B" w:rsidP="00F6522E">
            <w:pPr>
              <w:jc w:val="center"/>
              <w:rPr>
                <w:rFonts w:ascii="Calibri" w:hAnsi="Calibri"/>
                <w:b/>
              </w:rPr>
            </w:pPr>
            <w:r w:rsidRPr="002A5C8A">
              <w:rPr>
                <w:rFonts w:ascii="Calibri" w:hAnsi="Calibri"/>
                <w:b/>
                <w:sz w:val="22"/>
                <w:szCs w:val="22"/>
              </w:rPr>
              <w:t>Period</w:t>
            </w:r>
          </w:p>
        </w:tc>
        <w:tc>
          <w:tcPr>
            <w:tcW w:w="3330" w:type="dxa"/>
          </w:tcPr>
          <w:p w:rsidR="0028423B" w:rsidRPr="002A5C8A" w:rsidRDefault="0028423B" w:rsidP="00F6522E">
            <w:pPr>
              <w:jc w:val="center"/>
              <w:rPr>
                <w:rFonts w:ascii="Calibri" w:hAnsi="Calibri"/>
                <w:b/>
              </w:rPr>
            </w:pPr>
            <w:r>
              <w:rPr>
                <w:rFonts w:ascii="Calibri" w:hAnsi="Calibri"/>
                <w:b/>
                <w:sz w:val="22"/>
                <w:szCs w:val="22"/>
              </w:rPr>
              <w:t xml:space="preserve">Employing </w:t>
            </w:r>
            <w:r w:rsidR="000A3E4B">
              <w:rPr>
                <w:rFonts w:ascii="Calibri" w:hAnsi="Calibri"/>
                <w:b/>
                <w:sz w:val="22"/>
                <w:szCs w:val="22"/>
              </w:rPr>
              <w:t>Organisation</w:t>
            </w:r>
            <w:r>
              <w:rPr>
                <w:rFonts w:ascii="Calibri" w:hAnsi="Calibri"/>
                <w:b/>
                <w:sz w:val="22"/>
                <w:szCs w:val="22"/>
              </w:rPr>
              <w:t xml:space="preserve"> and your Title/Position. Contact Information for R</w:t>
            </w:r>
            <w:r w:rsidRPr="002A5C8A">
              <w:rPr>
                <w:rFonts w:ascii="Calibri" w:hAnsi="Calibri"/>
                <w:b/>
                <w:sz w:val="22"/>
                <w:szCs w:val="22"/>
              </w:rPr>
              <w:t>eferences</w:t>
            </w:r>
          </w:p>
        </w:tc>
        <w:tc>
          <w:tcPr>
            <w:tcW w:w="2304" w:type="dxa"/>
            <w:vAlign w:val="bottom"/>
          </w:tcPr>
          <w:p w:rsidR="0028423B" w:rsidRPr="002A5C8A" w:rsidRDefault="0028423B" w:rsidP="00F6522E">
            <w:pPr>
              <w:jc w:val="center"/>
              <w:rPr>
                <w:rFonts w:ascii="Calibri" w:hAnsi="Calibri"/>
                <w:b/>
              </w:rPr>
            </w:pPr>
            <w:r w:rsidRPr="002A5C8A">
              <w:rPr>
                <w:rFonts w:ascii="Calibri" w:hAnsi="Calibri"/>
                <w:b/>
                <w:sz w:val="22"/>
                <w:szCs w:val="22"/>
              </w:rPr>
              <w:t>Country</w:t>
            </w:r>
          </w:p>
        </w:tc>
        <w:tc>
          <w:tcPr>
            <w:tcW w:w="2556" w:type="dxa"/>
          </w:tcPr>
          <w:p w:rsidR="0028423B" w:rsidRPr="002A5C8A" w:rsidRDefault="0028423B" w:rsidP="00F6522E">
            <w:pPr>
              <w:jc w:val="center"/>
              <w:rPr>
                <w:rFonts w:ascii="Calibri" w:hAnsi="Calibri"/>
                <w:b/>
              </w:rPr>
            </w:pPr>
            <w:r>
              <w:rPr>
                <w:rFonts w:ascii="Calibri" w:hAnsi="Calibri"/>
                <w:b/>
                <w:sz w:val="22"/>
                <w:szCs w:val="22"/>
              </w:rPr>
              <w:t>Summary of Activities Performed R</w:t>
            </w:r>
            <w:r w:rsidRPr="002A5C8A">
              <w:rPr>
                <w:rFonts w:ascii="Calibri" w:hAnsi="Calibri"/>
                <w:b/>
                <w:sz w:val="22"/>
                <w:szCs w:val="22"/>
              </w:rPr>
              <w:t>elevant to the Assignment</w:t>
            </w:r>
          </w:p>
        </w:tc>
      </w:tr>
      <w:tr w:rsidR="0028423B" w:rsidTr="00F6522E">
        <w:trPr>
          <w:jc w:val="center"/>
        </w:trPr>
        <w:tc>
          <w:tcPr>
            <w:tcW w:w="1278" w:type="dxa"/>
          </w:tcPr>
          <w:p w:rsidR="0028423B" w:rsidRPr="0089566D" w:rsidRDefault="0028423B" w:rsidP="00F6522E">
            <w:pPr>
              <w:rPr>
                <w:rFonts w:ascii="Calibri" w:hAnsi="Calibri"/>
                <w:i/>
                <w:color w:val="1F497D"/>
              </w:rPr>
            </w:pPr>
            <w:r w:rsidRPr="0089566D">
              <w:rPr>
                <w:rFonts w:ascii="Calibri" w:hAnsi="Calibri"/>
                <w:i/>
                <w:color w:val="1F497D"/>
                <w:sz w:val="22"/>
                <w:szCs w:val="22"/>
              </w:rPr>
              <w:t>[e.g. May 2005-present]</w:t>
            </w:r>
          </w:p>
        </w:tc>
        <w:tc>
          <w:tcPr>
            <w:tcW w:w="3330" w:type="dxa"/>
          </w:tcPr>
          <w:p w:rsidR="0028423B" w:rsidRPr="0089566D" w:rsidRDefault="0028423B" w:rsidP="00F6522E">
            <w:pPr>
              <w:rPr>
                <w:rFonts w:ascii="Calibri" w:hAnsi="Calibri"/>
                <w:i/>
                <w:color w:val="1F497D"/>
              </w:rPr>
            </w:pPr>
            <w:r>
              <w:rPr>
                <w:rFonts w:ascii="Calibri" w:hAnsi="Calibri"/>
                <w:i/>
                <w:color w:val="1F497D"/>
                <w:sz w:val="22"/>
                <w:szCs w:val="22"/>
              </w:rPr>
              <w:t>[e.g. Ministry of ……, Advisor/C</w:t>
            </w:r>
            <w:r w:rsidRPr="0089566D">
              <w:rPr>
                <w:rFonts w:ascii="Calibri" w:hAnsi="Calibri"/>
                <w:i/>
                <w:color w:val="1F497D"/>
                <w:sz w:val="22"/>
                <w:szCs w:val="22"/>
              </w:rPr>
              <w:t>onsultant to…</w:t>
            </w:r>
          </w:p>
          <w:p w:rsidR="0028423B" w:rsidRPr="0089566D" w:rsidRDefault="0028423B" w:rsidP="00F6522E">
            <w:pPr>
              <w:rPr>
                <w:rFonts w:ascii="Calibri" w:hAnsi="Calibri"/>
                <w:i/>
                <w:color w:val="1F497D"/>
              </w:rPr>
            </w:pPr>
          </w:p>
          <w:p w:rsidR="0028423B" w:rsidRPr="0089566D" w:rsidRDefault="0028423B" w:rsidP="00F6522E">
            <w:pPr>
              <w:rPr>
                <w:rFonts w:ascii="Calibri" w:hAnsi="Calibri"/>
                <w:i/>
                <w:color w:val="1F497D"/>
              </w:rPr>
            </w:pPr>
            <w:r w:rsidRPr="0089566D">
              <w:rPr>
                <w:rFonts w:ascii="Calibri" w:hAnsi="Calibri"/>
                <w:i/>
                <w:color w:val="1F497D"/>
                <w:sz w:val="22"/>
                <w:szCs w:val="22"/>
              </w:rPr>
              <w:t>For references: Tel…………/e-</w:t>
            </w:r>
            <w:r>
              <w:rPr>
                <w:rFonts w:ascii="Calibri" w:hAnsi="Calibri"/>
                <w:i/>
                <w:color w:val="1F497D"/>
                <w:sz w:val="22"/>
                <w:szCs w:val="22"/>
              </w:rPr>
              <w:t>mail;</w:t>
            </w:r>
            <w:r w:rsidRPr="0089566D">
              <w:rPr>
                <w:rFonts w:ascii="Calibri" w:hAnsi="Calibri"/>
                <w:i/>
                <w:color w:val="1F497D"/>
                <w:sz w:val="22"/>
                <w:szCs w:val="22"/>
              </w:rPr>
              <w:t xml:space="preserve"> Mr. Hbbbbb, </w:t>
            </w:r>
            <w:r>
              <w:rPr>
                <w:rFonts w:ascii="Calibri" w:hAnsi="Calibri"/>
                <w:i/>
                <w:color w:val="1F497D"/>
                <w:sz w:val="22"/>
                <w:szCs w:val="22"/>
              </w:rPr>
              <w:t>Deputy M</w:t>
            </w:r>
            <w:r w:rsidRPr="0089566D">
              <w:rPr>
                <w:rFonts w:ascii="Calibri" w:hAnsi="Calibri"/>
                <w:i/>
                <w:color w:val="1F497D"/>
                <w:sz w:val="22"/>
                <w:szCs w:val="22"/>
              </w:rPr>
              <w:t>inister]</w:t>
            </w:r>
          </w:p>
        </w:tc>
        <w:tc>
          <w:tcPr>
            <w:tcW w:w="2304" w:type="dxa"/>
          </w:tcPr>
          <w:p w:rsidR="0028423B" w:rsidRPr="002A5C8A" w:rsidRDefault="0028423B" w:rsidP="00F6522E">
            <w:pPr>
              <w:rPr>
                <w:rFonts w:ascii="Calibri" w:hAnsi="Calibri"/>
                <w:b/>
              </w:rPr>
            </w:pPr>
          </w:p>
        </w:tc>
        <w:tc>
          <w:tcPr>
            <w:tcW w:w="2556" w:type="dxa"/>
          </w:tcPr>
          <w:p w:rsidR="0028423B" w:rsidRPr="002A5C8A" w:rsidRDefault="0028423B" w:rsidP="00F6522E">
            <w:pPr>
              <w:rPr>
                <w:rFonts w:ascii="Calibri" w:hAnsi="Calibri"/>
                <w:b/>
              </w:rPr>
            </w:pPr>
          </w:p>
        </w:tc>
      </w:tr>
      <w:tr w:rsidR="0028423B" w:rsidTr="00F6522E">
        <w:trPr>
          <w:jc w:val="center"/>
        </w:trPr>
        <w:tc>
          <w:tcPr>
            <w:tcW w:w="1278" w:type="dxa"/>
          </w:tcPr>
          <w:p w:rsidR="0028423B" w:rsidRPr="002A5C8A" w:rsidRDefault="0028423B" w:rsidP="00F6522E">
            <w:pPr>
              <w:rPr>
                <w:rFonts w:ascii="Calibri" w:hAnsi="Calibri"/>
                <w:b/>
              </w:rPr>
            </w:pPr>
          </w:p>
        </w:tc>
        <w:tc>
          <w:tcPr>
            <w:tcW w:w="3330" w:type="dxa"/>
          </w:tcPr>
          <w:p w:rsidR="0028423B" w:rsidRPr="002A5C8A" w:rsidRDefault="0028423B" w:rsidP="00F6522E">
            <w:pPr>
              <w:rPr>
                <w:rFonts w:ascii="Calibri" w:hAnsi="Calibri"/>
                <w:b/>
              </w:rPr>
            </w:pPr>
          </w:p>
        </w:tc>
        <w:tc>
          <w:tcPr>
            <w:tcW w:w="2304" w:type="dxa"/>
          </w:tcPr>
          <w:p w:rsidR="0028423B" w:rsidRPr="002A5C8A" w:rsidRDefault="0028423B" w:rsidP="00F6522E">
            <w:pPr>
              <w:rPr>
                <w:rFonts w:ascii="Calibri" w:hAnsi="Calibri"/>
                <w:b/>
              </w:rPr>
            </w:pPr>
          </w:p>
        </w:tc>
        <w:tc>
          <w:tcPr>
            <w:tcW w:w="2556" w:type="dxa"/>
          </w:tcPr>
          <w:p w:rsidR="0028423B" w:rsidRPr="002A5C8A" w:rsidRDefault="0028423B" w:rsidP="00F6522E">
            <w:pPr>
              <w:rPr>
                <w:rFonts w:ascii="Calibri" w:hAnsi="Calibri"/>
                <w:b/>
              </w:rPr>
            </w:pPr>
          </w:p>
        </w:tc>
      </w:tr>
      <w:tr w:rsidR="0028423B" w:rsidTr="00F6522E">
        <w:trPr>
          <w:jc w:val="center"/>
        </w:trPr>
        <w:tc>
          <w:tcPr>
            <w:tcW w:w="1278" w:type="dxa"/>
          </w:tcPr>
          <w:p w:rsidR="0028423B" w:rsidRPr="002A5C8A" w:rsidRDefault="0028423B" w:rsidP="00F6522E">
            <w:pPr>
              <w:rPr>
                <w:rFonts w:ascii="Calibri" w:hAnsi="Calibri"/>
                <w:b/>
              </w:rPr>
            </w:pPr>
          </w:p>
        </w:tc>
        <w:tc>
          <w:tcPr>
            <w:tcW w:w="3330" w:type="dxa"/>
          </w:tcPr>
          <w:p w:rsidR="0028423B" w:rsidRPr="002A5C8A" w:rsidRDefault="0028423B" w:rsidP="00F6522E">
            <w:pPr>
              <w:rPr>
                <w:rFonts w:ascii="Calibri" w:hAnsi="Calibri"/>
                <w:b/>
              </w:rPr>
            </w:pPr>
          </w:p>
        </w:tc>
        <w:tc>
          <w:tcPr>
            <w:tcW w:w="2304" w:type="dxa"/>
          </w:tcPr>
          <w:p w:rsidR="0028423B" w:rsidRPr="002A5C8A" w:rsidRDefault="0028423B" w:rsidP="00F6522E">
            <w:pPr>
              <w:rPr>
                <w:rFonts w:ascii="Calibri" w:hAnsi="Calibri"/>
                <w:b/>
              </w:rPr>
            </w:pPr>
          </w:p>
        </w:tc>
        <w:tc>
          <w:tcPr>
            <w:tcW w:w="2556" w:type="dxa"/>
          </w:tcPr>
          <w:p w:rsidR="0028423B" w:rsidRPr="002A5C8A" w:rsidRDefault="0028423B" w:rsidP="00F6522E">
            <w:pPr>
              <w:rPr>
                <w:rFonts w:ascii="Calibri" w:hAnsi="Calibri"/>
                <w:b/>
              </w:rPr>
            </w:pPr>
          </w:p>
        </w:tc>
      </w:tr>
    </w:tbl>
    <w:p w:rsidR="0028423B" w:rsidRDefault="0028423B" w:rsidP="00F6522E">
      <w:pPr>
        <w:rPr>
          <w:b/>
        </w:rPr>
      </w:pPr>
    </w:p>
    <w:p w:rsidR="0028423B" w:rsidRPr="007B0F97" w:rsidRDefault="0028423B" w:rsidP="00F6522E">
      <w:pPr>
        <w:rPr>
          <w:b/>
        </w:rPr>
      </w:pPr>
      <w:r w:rsidRPr="007B0F97">
        <w:rPr>
          <w:b/>
        </w:rPr>
        <w:t>Membership in Professional Associations</w:t>
      </w:r>
      <w:r>
        <w:rPr>
          <w:b/>
        </w:rPr>
        <w:t xml:space="preserve"> and Publications</w:t>
      </w:r>
      <w:r w:rsidRPr="007B0F97">
        <w:rPr>
          <w:b/>
        </w:rPr>
        <w:t>:</w:t>
      </w:r>
      <w:r>
        <w:rPr>
          <w:b/>
        </w:rPr>
        <w:t xml:space="preserve"> ______________________________________________________________________________</w:t>
      </w:r>
    </w:p>
    <w:p w:rsidR="0028423B" w:rsidRDefault="0028423B" w:rsidP="00F6522E"/>
    <w:p w:rsidR="0028423B" w:rsidRDefault="0028423B" w:rsidP="00F6522E">
      <w:pPr>
        <w:spacing w:after="120"/>
        <w:rPr>
          <w:b/>
        </w:rPr>
      </w:pPr>
      <w:r>
        <w:rPr>
          <w:b/>
        </w:rPr>
        <w:t>Language Skills (indicate only languages in which you can work): _____________________</w:t>
      </w:r>
    </w:p>
    <w:p w:rsidR="0028423B" w:rsidRPr="007B0F97" w:rsidRDefault="0028423B" w:rsidP="00F6522E">
      <w:pPr>
        <w:spacing w:after="120"/>
      </w:pPr>
      <w:r>
        <w:rPr>
          <w:b/>
        </w:rPr>
        <w:t>______________________________________________________________________________</w:t>
      </w:r>
    </w:p>
    <w:p w:rsidR="0028423B" w:rsidRPr="00A12A4A" w:rsidRDefault="0028423B" w:rsidP="00F6522E">
      <w:pPr>
        <w:rPr>
          <w:sz w:val="18"/>
        </w:rPr>
      </w:pPr>
    </w:p>
    <w:p w:rsidR="0028423B" w:rsidRDefault="0028423B" w:rsidP="00F6522E"/>
    <w:p w:rsidR="0028423B" w:rsidRDefault="0028423B" w:rsidP="00F6522E"/>
    <w:p w:rsidR="0028423B" w:rsidRDefault="0028423B" w:rsidP="00F6522E"/>
    <w:p w:rsidR="0028423B" w:rsidRDefault="0028423B" w:rsidP="00F6522E"/>
    <w:p w:rsidR="0028423B" w:rsidRDefault="0028423B" w:rsidP="00F6522E"/>
    <w:p w:rsidR="0028423B" w:rsidRPr="000300B6" w:rsidRDefault="0028423B" w:rsidP="00F6522E">
      <w:pPr>
        <w:rPr>
          <w:b/>
        </w:rPr>
      </w:pPr>
      <w:r>
        <w:rPr>
          <w:b/>
        </w:rPr>
        <w:lastRenderedPageBreak/>
        <w:t>Adequacy for the Assignment:</w:t>
      </w:r>
    </w:p>
    <w:p w:rsidR="0028423B" w:rsidRDefault="0028423B" w:rsidP="00F6522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873"/>
      </w:tblGrid>
      <w:tr w:rsidR="0028423B" w:rsidTr="00F6522E">
        <w:trPr>
          <w:jc w:val="center"/>
        </w:trPr>
        <w:tc>
          <w:tcPr>
            <w:tcW w:w="4595" w:type="dxa"/>
            <w:vAlign w:val="bottom"/>
          </w:tcPr>
          <w:p w:rsidR="0028423B" w:rsidRDefault="0028423B" w:rsidP="00F6522E">
            <w:pPr>
              <w:keepLines/>
              <w:spacing w:after="120"/>
              <w:ind w:left="431"/>
              <w:jc w:val="center"/>
              <w:outlineLvl w:val="0"/>
              <w:rPr>
                <w:rFonts w:ascii="Times New Roman Bold" w:hAnsi="Times New Roman Bold"/>
                <w:b/>
              </w:rPr>
            </w:pPr>
            <w:r w:rsidRPr="003E5DFB">
              <w:rPr>
                <w:rFonts w:ascii="Times New Roman Bold" w:hAnsi="Times New Roman Bold"/>
                <w:b/>
              </w:rPr>
              <w:t>Detailed Tasks Assigned</w:t>
            </w:r>
            <w:r>
              <w:rPr>
                <w:rFonts w:ascii="Times New Roman Bold" w:hAnsi="Times New Roman Bold"/>
                <w:b/>
              </w:rPr>
              <w:t xml:space="preserve"> on Consultant’s Team of Experts:</w:t>
            </w:r>
          </w:p>
        </w:tc>
        <w:tc>
          <w:tcPr>
            <w:tcW w:w="4873" w:type="dxa"/>
            <w:vAlign w:val="bottom"/>
          </w:tcPr>
          <w:p w:rsidR="0028423B" w:rsidRDefault="0028423B" w:rsidP="00F6522E">
            <w:pPr>
              <w:keepLines/>
              <w:spacing w:after="120"/>
              <w:jc w:val="center"/>
              <w:outlineLvl w:val="0"/>
              <w:rPr>
                <w:rFonts w:ascii="Times New Roman Bold" w:hAnsi="Times New Roman Bold"/>
                <w:b/>
              </w:rPr>
            </w:pPr>
            <w:r>
              <w:rPr>
                <w:rFonts w:ascii="Times New Roman Bold" w:hAnsi="Times New Roman Bold"/>
                <w:b/>
              </w:rPr>
              <w:t xml:space="preserve">Reference to Prior </w:t>
            </w:r>
            <w:r w:rsidRPr="003E5DFB">
              <w:rPr>
                <w:rFonts w:ascii="Times New Roman Bold" w:hAnsi="Times New Roman Bold"/>
                <w:b/>
              </w:rPr>
              <w:t>Work</w:t>
            </w:r>
            <w:r>
              <w:rPr>
                <w:rFonts w:ascii="Times New Roman Bold" w:hAnsi="Times New Roman Bold"/>
                <w:b/>
              </w:rPr>
              <w:t>/Assignments</w:t>
            </w:r>
            <w:r w:rsidRPr="003E5DFB">
              <w:rPr>
                <w:rFonts w:ascii="Times New Roman Bold" w:hAnsi="Times New Roman Bold"/>
                <w:b/>
              </w:rPr>
              <w:t xml:space="preserve"> that Best Illustrates Capability to Handle the </w:t>
            </w:r>
            <w:r>
              <w:rPr>
                <w:rFonts w:ascii="Times New Roman Bold" w:hAnsi="Times New Roman Bold"/>
                <w:b/>
              </w:rPr>
              <w:t>Assigned Tasks</w:t>
            </w:r>
          </w:p>
        </w:tc>
      </w:tr>
      <w:tr w:rsidR="0028423B" w:rsidTr="00F6522E">
        <w:trPr>
          <w:trHeight w:val="70"/>
          <w:jc w:val="center"/>
        </w:trPr>
        <w:tc>
          <w:tcPr>
            <w:tcW w:w="4595" w:type="dxa"/>
          </w:tcPr>
          <w:p w:rsidR="0028423B" w:rsidRPr="002631A7" w:rsidRDefault="0028423B" w:rsidP="00F6522E">
            <w:pPr>
              <w:keepLines/>
              <w:spacing w:after="120"/>
              <w:ind w:left="431"/>
              <w:outlineLvl w:val="0"/>
              <w:rPr>
                <w:rFonts w:ascii="Times New Roman Bold" w:hAnsi="Times New Roman Bold"/>
                <w:i/>
                <w:color w:val="1F497D"/>
              </w:rPr>
            </w:pPr>
            <w:r w:rsidRPr="002631A7">
              <w:rPr>
                <w:rFonts w:ascii="Times New Roman Bold" w:hAnsi="Times New Roman Bold"/>
                <w:i/>
                <w:color w:val="1F497D"/>
                <w:sz w:val="18"/>
              </w:rPr>
              <w:t>{List all deliverables/tasks as in TECH- 5 in which the  Expert will be involved  )</w:t>
            </w:r>
          </w:p>
          <w:p w:rsidR="0028423B" w:rsidRDefault="0028423B" w:rsidP="00F6522E">
            <w:pPr>
              <w:keepLines/>
              <w:spacing w:after="120"/>
              <w:ind w:left="431"/>
              <w:outlineLvl w:val="0"/>
              <w:rPr>
                <w:rFonts w:ascii="Times New Roman Bold" w:hAnsi="Times New Roman Bold"/>
                <w:b/>
              </w:rPr>
            </w:pPr>
          </w:p>
          <w:p w:rsidR="0028423B" w:rsidRDefault="0028423B" w:rsidP="00F6522E">
            <w:pPr>
              <w:keepLines/>
              <w:spacing w:after="120"/>
              <w:ind w:left="431"/>
              <w:outlineLvl w:val="0"/>
              <w:rPr>
                <w:rFonts w:ascii="Times New Roman Bold" w:hAnsi="Times New Roman Bold"/>
                <w:b/>
              </w:rPr>
            </w:pPr>
          </w:p>
          <w:p w:rsidR="0028423B" w:rsidRDefault="0028423B" w:rsidP="00F6522E">
            <w:pPr>
              <w:keepLines/>
              <w:spacing w:after="120"/>
              <w:ind w:left="431"/>
              <w:outlineLvl w:val="0"/>
              <w:rPr>
                <w:rFonts w:ascii="Times New Roman Bold" w:hAnsi="Times New Roman Bold"/>
                <w:b/>
              </w:rPr>
            </w:pPr>
          </w:p>
          <w:p w:rsidR="0028423B" w:rsidRPr="003E5DFB" w:rsidRDefault="0028423B" w:rsidP="00F6522E">
            <w:pPr>
              <w:keepLines/>
              <w:spacing w:after="120"/>
              <w:outlineLvl w:val="0"/>
              <w:rPr>
                <w:rFonts w:ascii="Times New Roman Bold" w:hAnsi="Times New Roman Bold"/>
                <w:b/>
              </w:rPr>
            </w:pPr>
            <w:r w:rsidRPr="003E5DFB">
              <w:rPr>
                <w:rFonts w:ascii="Times New Roman Bold" w:hAnsi="Times New Roman Bold"/>
                <w:b/>
                <w:sz w:val="18"/>
              </w:rPr>
              <w:t xml:space="preserve"> </w:t>
            </w:r>
          </w:p>
        </w:tc>
        <w:tc>
          <w:tcPr>
            <w:tcW w:w="4873" w:type="dxa"/>
          </w:tcPr>
          <w:p w:rsidR="0028423B" w:rsidRDefault="0028423B" w:rsidP="00F6522E">
            <w:pPr>
              <w:keepLines/>
              <w:spacing w:after="120"/>
              <w:outlineLvl w:val="0"/>
              <w:rPr>
                <w:rFonts w:ascii="Times New Roman Bold" w:hAnsi="Times New Roman Bold"/>
                <w:b/>
              </w:rPr>
            </w:pPr>
          </w:p>
          <w:p w:rsidR="0028423B" w:rsidRDefault="0028423B" w:rsidP="00F6522E">
            <w:pPr>
              <w:keepLines/>
              <w:spacing w:after="120"/>
              <w:outlineLvl w:val="0"/>
              <w:rPr>
                <w:rFonts w:ascii="Times New Roman Bold" w:hAnsi="Times New Roman Bold"/>
                <w:b/>
              </w:rPr>
            </w:pPr>
          </w:p>
          <w:p w:rsidR="0028423B" w:rsidRPr="003E5DFB" w:rsidRDefault="0028423B" w:rsidP="00F6522E">
            <w:pPr>
              <w:keepLines/>
              <w:spacing w:after="120"/>
              <w:outlineLvl w:val="0"/>
              <w:rPr>
                <w:rFonts w:ascii="Times New Roman Bold" w:hAnsi="Times New Roman Bold"/>
                <w:b/>
              </w:rPr>
            </w:pPr>
          </w:p>
        </w:tc>
      </w:tr>
      <w:tr w:rsidR="0028423B" w:rsidTr="00F6522E">
        <w:trPr>
          <w:jc w:val="center"/>
        </w:trPr>
        <w:tc>
          <w:tcPr>
            <w:tcW w:w="4595" w:type="dxa"/>
          </w:tcPr>
          <w:p w:rsidR="0028423B" w:rsidRDefault="0028423B" w:rsidP="00F6522E">
            <w:pPr>
              <w:keepLines/>
              <w:spacing w:after="120"/>
              <w:ind w:left="431"/>
              <w:outlineLvl w:val="0"/>
              <w:rPr>
                <w:rFonts w:ascii="Times New Roman Bold" w:hAnsi="Times New Roman Bold"/>
                <w:b/>
                <w:sz w:val="18"/>
              </w:rPr>
            </w:pPr>
          </w:p>
        </w:tc>
        <w:tc>
          <w:tcPr>
            <w:tcW w:w="4873" w:type="dxa"/>
          </w:tcPr>
          <w:p w:rsidR="0028423B" w:rsidRDefault="0028423B" w:rsidP="00F6522E">
            <w:pPr>
              <w:keepLines/>
              <w:spacing w:after="120"/>
              <w:outlineLvl w:val="0"/>
              <w:rPr>
                <w:rFonts w:ascii="Times New Roman Bold" w:hAnsi="Times New Roman Bold"/>
                <w:b/>
              </w:rPr>
            </w:pPr>
          </w:p>
        </w:tc>
      </w:tr>
      <w:tr w:rsidR="0028423B" w:rsidTr="00F6522E">
        <w:trPr>
          <w:jc w:val="center"/>
        </w:trPr>
        <w:tc>
          <w:tcPr>
            <w:tcW w:w="4595" w:type="dxa"/>
          </w:tcPr>
          <w:p w:rsidR="0028423B" w:rsidRDefault="0028423B" w:rsidP="00F6522E">
            <w:pPr>
              <w:keepLines/>
              <w:spacing w:after="120"/>
              <w:ind w:left="431"/>
              <w:outlineLvl w:val="0"/>
              <w:rPr>
                <w:rFonts w:ascii="Times New Roman Bold" w:hAnsi="Times New Roman Bold"/>
                <w:b/>
                <w:sz w:val="18"/>
              </w:rPr>
            </w:pPr>
          </w:p>
        </w:tc>
        <w:tc>
          <w:tcPr>
            <w:tcW w:w="4873" w:type="dxa"/>
          </w:tcPr>
          <w:p w:rsidR="0028423B" w:rsidRDefault="0028423B" w:rsidP="00F6522E">
            <w:pPr>
              <w:keepLines/>
              <w:spacing w:after="120"/>
              <w:outlineLvl w:val="0"/>
              <w:rPr>
                <w:rFonts w:ascii="Times New Roman Bold" w:hAnsi="Times New Roman Bold"/>
                <w:b/>
              </w:rPr>
            </w:pPr>
          </w:p>
        </w:tc>
      </w:tr>
    </w:tbl>
    <w:p w:rsidR="0028423B" w:rsidRDefault="0028423B" w:rsidP="00F6522E">
      <w:r>
        <w:tab/>
      </w:r>
    </w:p>
    <w:p w:rsidR="0028423B" w:rsidRDefault="0028423B" w:rsidP="00F6522E">
      <w:pPr>
        <w:rPr>
          <w:sz w:val="18"/>
        </w:rPr>
      </w:pPr>
    </w:p>
    <w:p w:rsidR="0028423B" w:rsidRPr="00D8717D" w:rsidRDefault="0028423B" w:rsidP="00F6522E">
      <w:pPr>
        <w:rPr>
          <w:b/>
          <w:sz w:val="20"/>
          <w:szCs w:val="20"/>
          <w:lang w:val="fr-FR"/>
        </w:rPr>
      </w:pPr>
      <w:r>
        <w:rPr>
          <w:sz w:val="18"/>
        </w:rPr>
        <w:t xml:space="preserve"> </w:t>
      </w:r>
      <w:r>
        <w:rPr>
          <w:b/>
          <w:lang w:val="fr-FR"/>
        </w:rPr>
        <w:t>Expert’s Contact I</w:t>
      </w:r>
      <w:r w:rsidRPr="00F639E1">
        <w:rPr>
          <w:b/>
          <w:lang w:val="fr-FR"/>
        </w:rPr>
        <w:t xml:space="preserve">nformation: </w:t>
      </w:r>
      <w:r w:rsidRPr="00F639E1">
        <w:rPr>
          <w:sz w:val="18"/>
          <w:lang w:val="fr-FR"/>
        </w:rPr>
        <w:t xml:space="preserve"> </w:t>
      </w:r>
      <w:r w:rsidRPr="00D8717D">
        <w:rPr>
          <w:sz w:val="20"/>
          <w:szCs w:val="20"/>
          <w:lang w:val="fr-FR"/>
        </w:rPr>
        <w:t>(e-mail…………………., phone……………)</w:t>
      </w:r>
    </w:p>
    <w:p w:rsidR="0028423B" w:rsidRPr="00D8717D" w:rsidRDefault="0028423B" w:rsidP="00F6522E">
      <w:pPr>
        <w:rPr>
          <w:sz w:val="20"/>
          <w:szCs w:val="20"/>
          <w:lang w:val="fr-FR"/>
        </w:rPr>
      </w:pPr>
    </w:p>
    <w:p w:rsidR="0028423B" w:rsidRDefault="0028423B" w:rsidP="00F6522E">
      <w:r>
        <w:t>Certification:</w:t>
      </w:r>
    </w:p>
    <w:p w:rsidR="0028423B" w:rsidRDefault="0028423B" w:rsidP="00F6522E"/>
    <w:p w:rsidR="0028423B" w:rsidRDefault="0028423B" w:rsidP="00F6522E">
      <w:pPr>
        <w:jc w:val="both"/>
      </w:pPr>
      <w:r>
        <w:t xml:space="preserve">I, the undersigned, certify that to the best of my knowledge and belief, this Curriculum Vitae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Bank. </w:t>
      </w:r>
    </w:p>
    <w:p w:rsidR="0028423B" w:rsidRDefault="0028423B" w:rsidP="00F6522E">
      <w:pPr>
        <w:jc w:val="both"/>
      </w:pPr>
    </w:p>
    <w:p w:rsidR="0028423B" w:rsidRPr="00CD4C21" w:rsidRDefault="0028423B" w:rsidP="00F6522E">
      <w:pPr>
        <w:rPr>
          <w:sz w:val="20"/>
          <w:szCs w:val="20"/>
        </w:rPr>
      </w:pPr>
      <w:r>
        <w:tab/>
      </w:r>
      <w:r>
        <w:tab/>
      </w:r>
      <w:r>
        <w:tab/>
      </w:r>
      <w:r>
        <w:tab/>
      </w:r>
      <w:r>
        <w:tab/>
      </w:r>
      <w:r>
        <w:tab/>
      </w:r>
      <w:r>
        <w:tab/>
      </w:r>
      <w:r>
        <w:tab/>
      </w:r>
      <w:r>
        <w:tab/>
      </w:r>
      <w:r>
        <w:tab/>
        <w:t xml:space="preserve">       </w:t>
      </w:r>
      <w:r>
        <w:rPr>
          <w:sz w:val="20"/>
          <w:szCs w:val="20"/>
        </w:rPr>
        <w:t>{day/month/year}</w:t>
      </w:r>
    </w:p>
    <w:p w:rsidR="0028423B" w:rsidRPr="00A12A4A" w:rsidRDefault="00917B06" w:rsidP="00F6522E">
      <w:pPr>
        <w:rPr>
          <w:sz w:val="18"/>
        </w:rPr>
      </w:pPr>
      <w:r>
        <w:rPr>
          <w:sz w:val="18"/>
        </w:rPr>
        <w:pict>
          <v:rect id="_x0000_i1026" style="width:0;height:1.5pt" o:hralign="center" o:hrstd="t" o:hr="t" fillcolor="#a0a0a0" stroked="f"/>
        </w:pict>
      </w:r>
    </w:p>
    <w:p w:rsidR="0028423B" w:rsidRPr="00D8717D" w:rsidRDefault="0028423B" w:rsidP="00F6522E">
      <w:pPr>
        <w:rPr>
          <w:sz w:val="20"/>
          <w:szCs w:val="20"/>
        </w:rPr>
      </w:pPr>
      <w:r w:rsidRPr="00D8717D">
        <w:rPr>
          <w:sz w:val="20"/>
          <w:szCs w:val="20"/>
        </w:rPr>
        <w:t xml:space="preserve">Name of Expert </w:t>
      </w:r>
      <w:r w:rsidRPr="00D8717D">
        <w:rPr>
          <w:sz w:val="20"/>
          <w:szCs w:val="20"/>
        </w:rPr>
        <w:tab/>
      </w:r>
      <w:r w:rsidRPr="00D8717D">
        <w:rPr>
          <w:sz w:val="20"/>
          <w:szCs w:val="20"/>
        </w:rPr>
        <w:tab/>
      </w:r>
      <w:r w:rsidRPr="00D8717D">
        <w:rPr>
          <w:sz w:val="20"/>
          <w:szCs w:val="20"/>
        </w:rPr>
        <w:tab/>
      </w:r>
      <w:r w:rsidRPr="00D8717D">
        <w:rPr>
          <w:sz w:val="20"/>
          <w:szCs w:val="20"/>
        </w:rPr>
        <w:tab/>
        <w:t xml:space="preserve"> Signature </w:t>
      </w:r>
      <w:r w:rsidRPr="00D8717D">
        <w:rPr>
          <w:sz w:val="20"/>
          <w:szCs w:val="20"/>
        </w:rPr>
        <w:tab/>
      </w:r>
      <w:r w:rsidRPr="00D8717D">
        <w:rPr>
          <w:sz w:val="20"/>
          <w:szCs w:val="20"/>
        </w:rPr>
        <w:tab/>
      </w:r>
      <w:r w:rsidRPr="00D8717D">
        <w:rPr>
          <w:sz w:val="20"/>
          <w:szCs w:val="20"/>
        </w:rPr>
        <w:tab/>
      </w:r>
      <w:r w:rsidRPr="00D8717D">
        <w:rPr>
          <w:sz w:val="20"/>
          <w:szCs w:val="20"/>
        </w:rPr>
        <w:tab/>
        <w:t>Date</w:t>
      </w:r>
    </w:p>
    <w:p w:rsidR="0028423B" w:rsidRDefault="0028423B" w:rsidP="00F6522E"/>
    <w:p w:rsidR="0028423B" w:rsidRDefault="0028423B" w:rsidP="00F6522E"/>
    <w:p w:rsidR="0028423B" w:rsidRDefault="0028423B" w:rsidP="00F6522E">
      <w:r>
        <w:tab/>
      </w:r>
      <w:r>
        <w:tab/>
      </w:r>
      <w:r>
        <w:tab/>
      </w:r>
      <w:r>
        <w:tab/>
      </w:r>
      <w:r>
        <w:tab/>
      </w:r>
      <w:r>
        <w:tab/>
      </w:r>
      <w:r>
        <w:tab/>
      </w:r>
      <w:r>
        <w:tab/>
      </w:r>
      <w:r>
        <w:tab/>
      </w:r>
      <w:r>
        <w:tab/>
        <w:t xml:space="preserve">        </w:t>
      </w:r>
      <w:r>
        <w:rPr>
          <w:sz w:val="20"/>
          <w:szCs w:val="20"/>
        </w:rPr>
        <w:t>{day/month/year}</w:t>
      </w:r>
    </w:p>
    <w:p w:rsidR="0028423B" w:rsidRPr="00A12A4A" w:rsidRDefault="00917B06" w:rsidP="00F6522E">
      <w:pPr>
        <w:rPr>
          <w:sz w:val="18"/>
        </w:rPr>
      </w:pPr>
      <w:r>
        <w:rPr>
          <w:sz w:val="18"/>
        </w:rPr>
        <w:pict>
          <v:rect id="_x0000_i1027" style="width:0;height:1.5pt" o:hralign="center" o:hrstd="t" o:hr="t" fillcolor="#a0a0a0" stroked="f"/>
        </w:pict>
      </w:r>
    </w:p>
    <w:p w:rsidR="0028423B" w:rsidRPr="00D8717D" w:rsidRDefault="0028423B" w:rsidP="00F6522E">
      <w:pPr>
        <w:rPr>
          <w:sz w:val="20"/>
          <w:szCs w:val="20"/>
        </w:rPr>
      </w:pPr>
      <w:r w:rsidRPr="00D8717D">
        <w:rPr>
          <w:sz w:val="20"/>
          <w:szCs w:val="20"/>
        </w:rPr>
        <w:t xml:space="preserve">Name of authorized </w:t>
      </w:r>
      <w:r w:rsidRPr="00D8717D">
        <w:rPr>
          <w:sz w:val="20"/>
          <w:szCs w:val="20"/>
        </w:rPr>
        <w:tab/>
      </w:r>
      <w:r w:rsidRPr="00D8717D">
        <w:rPr>
          <w:sz w:val="20"/>
          <w:szCs w:val="20"/>
        </w:rPr>
        <w:tab/>
      </w:r>
      <w:r w:rsidRPr="00D8717D">
        <w:rPr>
          <w:sz w:val="20"/>
          <w:szCs w:val="20"/>
        </w:rPr>
        <w:tab/>
        <w:t>Signature</w:t>
      </w:r>
      <w:r w:rsidRPr="00D8717D">
        <w:rPr>
          <w:sz w:val="20"/>
          <w:szCs w:val="20"/>
        </w:rPr>
        <w:tab/>
      </w:r>
      <w:r w:rsidRPr="00D8717D">
        <w:rPr>
          <w:sz w:val="20"/>
          <w:szCs w:val="20"/>
        </w:rPr>
        <w:tab/>
      </w:r>
      <w:r w:rsidRPr="00D8717D">
        <w:rPr>
          <w:sz w:val="20"/>
          <w:szCs w:val="20"/>
        </w:rPr>
        <w:tab/>
      </w:r>
      <w:r w:rsidRPr="00D8717D">
        <w:rPr>
          <w:sz w:val="20"/>
          <w:szCs w:val="20"/>
        </w:rPr>
        <w:tab/>
        <w:t>Date</w:t>
      </w:r>
    </w:p>
    <w:p w:rsidR="0028423B" w:rsidRPr="00D8717D" w:rsidRDefault="0028423B" w:rsidP="00F6522E">
      <w:pPr>
        <w:rPr>
          <w:sz w:val="20"/>
          <w:szCs w:val="20"/>
        </w:rPr>
      </w:pPr>
      <w:r w:rsidRPr="00D8717D">
        <w:rPr>
          <w:sz w:val="20"/>
          <w:szCs w:val="20"/>
        </w:rPr>
        <w:t xml:space="preserve">Representative of the Consultant </w:t>
      </w:r>
    </w:p>
    <w:p w:rsidR="0028423B" w:rsidRPr="00994BEC" w:rsidRDefault="0028423B" w:rsidP="00F6522E">
      <w:pPr>
        <w:rPr>
          <w:sz w:val="18"/>
          <w:szCs w:val="18"/>
        </w:rPr>
      </w:pPr>
      <w:r w:rsidRPr="00994BEC">
        <w:rPr>
          <w:sz w:val="18"/>
          <w:szCs w:val="18"/>
        </w:rPr>
        <w:t>(same who signs the Proposal)</w:t>
      </w:r>
      <w:r w:rsidRPr="00994BEC">
        <w:rPr>
          <w:sz w:val="18"/>
          <w:szCs w:val="18"/>
        </w:rPr>
        <w:tab/>
      </w:r>
    </w:p>
    <w:p w:rsidR="00FB0CB0" w:rsidRDefault="00FB0CB0" w:rsidP="00F6522E">
      <w:pPr>
        <w:rPr>
          <w:sz w:val="20"/>
          <w:szCs w:val="20"/>
        </w:rPr>
        <w:sectPr w:rsidR="00FB0CB0" w:rsidSect="00162312">
          <w:headerReference w:type="default" r:id="rId43"/>
          <w:headerReference w:type="first" r:id="rId44"/>
          <w:pgSz w:w="12240" w:h="15840" w:code="1"/>
          <w:pgMar w:top="1440" w:right="1440" w:bottom="1440" w:left="1440" w:header="720" w:footer="720" w:gutter="0"/>
          <w:cols w:space="720"/>
          <w:titlePg/>
          <w:docGrid w:linePitch="360"/>
        </w:sectPr>
      </w:pPr>
    </w:p>
    <w:p w:rsidR="00FB0CB0" w:rsidRDefault="00FB0CB0" w:rsidP="00F6522E">
      <w:pPr>
        <w:pStyle w:val="Heading1"/>
        <w:keepNext w:val="0"/>
        <w:keepLines w:val="0"/>
        <w:rPr>
          <w:rFonts w:ascii="Times New Roman" w:hAnsi="Times New Roman"/>
          <w:sz w:val="28"/>
        </w:rPr>
      </w:pPr>
      <w:bookmarkStart w:id="3" w:name="_Toc265495740"/>
      <w:r>
        <w:rPr>
          <w:rFonts w:ascii="Times New Roman" w:hAnsi="Times New Roman"/>
        </w:rPr>
        <w:lastRenderedPageBreak/>
        <w:t>Section 4.  Financial Proposal - Standard Forms</w:t>
      </w:r>
      <w:bookmarkEnd w:id="3"/>
    </w:p>
    <w:p w:rsidR="00FB0CB0" w:rsidRDefault="00FB0CB0" w:rsidP="00F6522E">
      <w:pPr>
        <w:jc w:val="both"/>
        <w:rPr>
          <w:lang w:val="en-GB"/>
        </w:rPr>
      </w:pPr>
      <w:r w:rsidRPr="00A37853">
        <w:rPr>
          <w:bCs/>
          <w:color w:val="365F91"/>
          <w:lang w:val="en-GB"/>
        </w:rPr>
        <w:t>{</w:t>
      </w:r>
      <w:r w:rsidRPr="00AE3953">
        <w:rPr>
          <w:bCs/>
          <w:i/>
          <w:color w:val="1F497D"/>
          <w:lang w:val="en-GB"/>
        </w:rPr>
        <w:t>Notes to Consultant shown</w:t>
      </w:r>
      <w:r w:rsidRPr="00AE3953">
        <w:rPr>
          <w:bCs/>
          <w:i/>
          <w:iCs/>
          <w:color w:val="1F497D"/>
          <w:lang w:val="en-GB"/>
        </w:rPr>
        <w:t xml:space="preserve"> in brackets </w:t>
      </w:r>
      <w:r w:rsidRPr="00AE3953">
        <w:rPr>
          <w:bCs/>
          <w:i/>
          <w:color w:val="1F497D"/>
          <w:lang w:val="en-GB"/>
        </w:rPr>
        <w:t>{  }</w:t>
      </w:r>
      <w:r w:rsidRPr="00AE3953">
        <w:rPr>
          <w:bCs/>
          <w:i/>
          <w:iCs/>
          <w:color w:val="1F497D"/>
          <w:lang w:val="en-GB"/>
        </w:rPr>
        <w:t xml:space="preserve"> provide guidance to the Consultant to prepare the Financial Proposals; they should not appear on the Financial Proposals to be submitted.</w:t>
      </w:r>
      <w:r w:rsidRPr="00A37853">
        <w:rPr>
          <w:bCs/>
          <w:color w:val="365F91"/>
          <w:lang w:val="en-GB"/>
        </w:rPr>
        <w:t>}</w:t>
      </w:r>
    </w:p>
    <w:p w:rsidR="00FB0CB0" w:rsidRDefault="00FB0CB0" w:rsidP="00F6522E">
      <w:pPr>
        <w:ind w:left="720" w:hanging="720"/>
        <w:jc w:val="both"/>
        <w:rPr>
          <w:lang w:val="en-GB"/>
        </w:rPr>
      </w:pPr>
    </w:p>
    <w:p w:rsidR="00FB0CB0" w:rsidRDefault="00FB0CB0" w:rsidP="00F6522E">
      <w:pPr>
        <w:jc w:val="both"/>
        <w:rPr>
          <w:lang w:val="en-GB"/>
        </w:rPr>
      </w:pPr>
      <w:r>
        <w:rPr>
          <w:lang w:val="en-GB"/>
        </w:rPr>
        <w:t>Financial Proposal Standard Forms shall be used for the preparation of the Financial Proposal according to the instructions provided in Section 2.</w:t>
      </w:r>
    </w:p>
    <w:p w:rsidR="00FB0CB0" w:rsidRDefault="00FB0CB0" w:rsidP="00F6522E">
      <w:pPr>
        <w:rPr>
          <w:lang w:val="en-GB"/>
        </w:rPr>
      </w:pPr>
    </w:p>
    <w:p w:rsidR="00FB0CB0" w:rsidRDefault="00FB0CB0" w:rsidP="00F6522E">
      <w:pPr>
        <w:ind w:left="1080" w:hanging="1080"/>
        <w:rPr>
          <w:lang w:val="en-GB"/>
        </w:rPr>
      </w:pPr>
      <w:r>
        <w:rPr>
          <w:lang w:val="en-GB"/>
        </w:rPr>
        <w:t>FIN-1</w:t>
      </w:r>
      <w:r>
        <w:rPr>
          <w:lang w:val="en-GB"/>
        </w:rPr>
        <w:tab/>
        <w:t>Financial Proposal Submission Form</w:t>
      </w:r>
    </w:p>
    <w:p w:rsidR="00FB0CB0" w:rsidRDefault="00FB0CB0" w:rsidP="00F6522E">
      <w:pPr>
        <w:ind w:left="540" w:hanging="540"/>
        <w:rPr>
          <w:lang w:val="en-GB"/>
        </w:rPr>
      </w:pPr>
    </w:p>
    <w:p w:rsidR="00FB0CB0" w:rsidRDefault="00FB0CB0" w:rsidP="00F6522E">
      <w:pPr>
        <w:ind w:left="1080" w:hanging="1080"/>
        <w:rPr>
          <w:lang w:val="en-GB"/>
        </w:rPr>
      </w:pPr>
      <w:r>
        <w:rPr>
          <w:lang w:val="en-GB"/>
        </w:rPr>
        <w:t>FIN-2</w:t>
      </w:r>
      <w:r>
        <w:rPr>
          <w:lang w:val="en-GB"/>
        </w:rPr>
        <w:tab/>
        <w:t>Summary of Costs</w:t>
      </w:r>
    </w:p>
    <w:p w:rsidR="00FB0CB0" w:rsidRDefault="00FB0CB0" w:rsidP="00F6522E">
      <w:pPr>
        <w:ind w:left="540" w:hanging="540"/>
        <w:rPr>
          <w:lang w:val="en-GB"/>
        </w:rPr>
      </w:pPr>
    </w:p>
    <w:p w:rsidR="00FB0CB0" w:rsidRPr="00270078" w:rsidRDefault="00FB0CB0" w:rsidP="00F6522E">
      <w:pPr>
        <w:ind w:left="1080" w:hanging="1080"/>
        <w:rPr>
          <w:lang w:val="en-GB"/>
        </w:rPr>
      </w:pPr>
      <w:r w:rsidRPr="00270078">
        <w:rPr>
          <w:lang w:val="en-GB"/>
        </w:rPr>
        <w:t>FIN-3</w:t>
      </w:r>
      <w:r w:rsidRPr="00270078">
        <w:rPr>
          <w:lang w:val="en-GB"/>
        </w:rPr>
        <w:tab/>
        <w:t>Breakdown of Remuneration</w:t>
      </w:r>
      <w:r w:rsidRPr="00D94CC7">
        <w:rPr>
          <w:color w:val="C0504D"/>
          <w:lang w:val="en-GB"/>
        </w:rPr>
        <w:t>.</w:t>
      </w:r>
    </w:p>
    <w:p w:rsidR="00FB0CB0" w:rsidRPr="00377401" w:rsidRDefault="00FB0CB0" w:rsidP="00F6522E">
      <w:pPr>
        <w:ind w:left="540" w:hanging="540"/>
        <w:rPr>
          <w:i/>
          <w:lang w:val="en-GB"/>
        </w:rPr>
      </w:pPr>
    </w:p>
    <w:p w:rsidR="00FB0CB0" w:rsidRDefault="00FB0CB0" w:rsidP="00F6522E">
      <w:pPr>
        <w:ind w:left="1080" w:hanging="1080"/>
        <w:rPr>
          <w:lang w:val="en-GB"/>
        </w:rPr>
      </w:pPr>
      <w:r>
        <w:rPr>
          <w:lang w:val="en-GB"/>
        </w:rPr>
        <w:t>FIN-4</w:t>
      </w:r>
      <w:r>
        <w:rPr>
          <w:lang w:val="en-GB"/>
        </w:rPr>
        <w:tab/>
        <w:t>Reimbursable E</w:t>
      </w:r>
      <w:r w:rsidRPr="0084319B">
        <w:rPr>
          <w:lang w:val="en-GB"/>
        </w:rPr>
        <w:t>xpenses</w:t>
      </w:r>
    </w:p>
    <w:p w:rsidR="00FB0CB0" w:rsidRDefault="00FB0CB0" w:rsidP="00F6522E">
      <w:pPr>
        <w:ind w:left="1080" w:hanging="1080"/>
        <w:rPr>
          <w:lang w:val="en-GB"/>
        </w:rPr>
      </w:pPr>
    </w:p>
    <w:p w:rsidR="00FB0CB0" w:rsidRDefault="00FB0CB0" w:rsidP="00C65CBF">
      <w:pPr>
        <w:pStyle w:val="Heading4"/>
        <w:keepNext w:val="0"/>
        <w:spacing w:before="120"/>
        <w:jc w:val="center"/>
        <w:rPr>
          <w:smallCaps/>
          <w:sz w:val="28"/>
        </w:rPr>
      </w:pPr>
      <w:r w:rsidRPr="00664E36">
        <w:rPr>
          <w:rFonts w:ascii="Times New Roman Bold" w:hAnsi="Times New Roman Bold"/>
          <w:b w:val="0"/>
          <w:bCs w:val="0"/>
          <w:smallCaps/>
          <w:sz w:val="24"/>
        </w:rPr>
        <w:br w:type="page"/>
      </w:r>
      <w:r w:rsidRPr="00D569F2">
        <w:rPr>
          <w:smallCaps/>
          <w:sz w:val="28"/>
        </w:rPr>
        <w:lastRenderedPageBreak/>
        <w:t>Form  FIN-1</w:t>
      </w:r>
    </w:p>
    <w:p w:rsidR="00FB0CB0" w:rsidRDefault="00FB0CB0" w:rsidP="00F6522E">
      <w:pPr>
        <w:pStyle w:val="Heading4"/>
        <w:keepNext w:val="0"/>
        <w:jc w:val="center"/>
        <w:rPr>
          <w:smallCaps/>
          <w:sz w:val="28"/>
        </w:rPr>
      </w:pPr>
      <w:r w:rsidRPr="00D569F2">
        <w:rPr>
          <w:smallCaps/>
          <w:sz w:val="28"/>
        </w:rPr>
        <w:t>Financial Proposal Submission Form</w:t>
      </w:r>
    </w:p>
    <w:p w:rsidR="00FB0CB0" w:rsidRDefault="00FB0CB0" w:rsidP="00F6522E">
      <w:pPr>
        <w:pBdr>
          <w:bottom w:val="single" w:sz="8" w:space="1" w:color="auto"/>
        </w:pBdr>
        <w:jc w:val="right"/>
        <w:rPr>
          <w:lang w:val="en-GB"/>
        </w:rPr>
      </w:pPr>
    </w:p>
    <w:p w:rsidR="00FB0CB0" w:rsidRDefault="00FB0CB0" w:rsidP="00F6522E">
      <w:pPr>
        <w:jc w:val="right"/>
        <w:rPr>
          <w:lang w:val="en-GB"/>
        </w:rPr>
      </w:pPr>
      <w:r>
        <w:rPr>
          <w:lang w:val="en-GB"/>
        </w:rPr>
        <w:t>[</w:t>
      </w:r>
      <w:r w:rsidRPr="0084319B">
        <w:rPr>
          <w:i/>
          <w:color w:val="1F497D"/>
          <w:lang w:val="en-GB"/>
        </w:rPr>
        <w:t>Location, Date</w:t>
      </w:r>
      <w:r>
        <w:rPr>
          <w:lang w:val="en-GB"/>
        </w:rPr>
        <w:t>]</w:t>
      </w:r>
    </w:p>
    <w:p w:rsidR="00FB0CB0" w:rsidRDefault="00FB0CB0" w:rsidP="00F6522E">
      <w:pPr>
        <w:rPr>
          <w:lang w:val="en-GB"/>
        </w:rPr>
      </w:pPr>
      <w:r>
        <w:rPr>
          <w:lang w:val="en-GB"/>
        </w:rPr>
        <w:t>To:</w:t>
      </w:r>
      <w:r>
        <w:rPr>
          <w:lang w:val="en-GB"/>
        </w:rPr>
        <w:tab/>
        <w:t>[</w:t>
      </w:r>
      <w:r>
        <w:rPr>
          <w:i/>
          <w:color w:val="1F497D"/>
          <w:lang w:val="en-GB"/>
        </w:rPr>
        <w:t>Name and A</w:t>
      </w:r>
      <w:r w:rsidRPr="0084319B">
        <w:rPr>
          <w:i/>
          <w:color w:val="1F497D"/>
          <w:lang w:val="en-GB"/>
        </w:rPr>
        <w:t>ddress of Client</w:t>
      </w:r>
      <w:r w:rsidRPr="004D67D5">
        <w:rPr>
          <w:lang w:val="en-GB"/>
        </w:rPr>
        <w:t>]</w:t>
      </w:r>
    </w:p>
    <w:p w:rsidR="00FB0CB0" w:rsidRDefault="00FB0CB0" w:rsidP="00F6522E">
      <w:pPr>
        <w:pStyle w:val="Header"/>
        <w:rPr>
          <w:szCs w:val="24"/>
          <w:lang w:val="en-GB" w:eastAsia="it-IT"/>
        </w:rPr>
      </w:pPr>
    </w:p>
    <w:p w:rsidR="00FB0CB0" w:rsidRDefault="00FB0CB0" w:rsidP="00F6522E">
      <w:pPr>
        <w:rPr>
          <w:lang w:val="en-GB"/>
        </w:rPr>
      </w:pPr>
      <w:r>
        <w:rPr>
          <w:lang w:val="en-GB"/>
        </w:rPr>
        <w:t>Dear Sirs:</w:t>
      </w:r>
    </w:p>
    <w:p w:rsidR="00FB0CB0" w:rsidRDefault="00FB0CB0" w:rsidP="00F6522E">
      <w:pPr>
        <w:rPr>
          <w:lang w:val="en-GB"/>
        </w:rPr>
      </w:pPr>
    </w:p>
    <w:p w:rsidR="00FB0CB0" w:rsidRDefault="00FB0CB0" w:rsidP="00F6522E">
      <w:pPr>
        <w:jc w:val="both"/>
      </w:pPr>
      <w:r>
        <w:t xml:space="preserve">We, the undersigned, offer to provide the consulting services for </w:t>
      </w:r>
      <w:r>
        <w:rPr>
          <w:i/>
          <w:color w:val="1F497D"/>
        </w:rPr>
        <w:t>[Insert Title of A</w:t>
      </w:r>
      <w:r w:rsidRPr="0084319B">
        <w:rPr>
          <w:i/>
          <w:color w:val="1F497D"/>
        </w:rPr>
        <w:t>ssignment]</w:t>
      </w:r>
      <w:r>
        <w:t xml:space="preserve"> in accordance with your Request for Proposal dated </w:t>
      </w:r>
      <w:r w:rsidRPr="0084319B">
        <w:rPr>
          <w:i/>
          <w:color w:val="1F497D"/>
        </w:rPr>
        <w:t>[Insert Date]</w:t>
      </w:r>
      <w:r>
        <w:t xml:space="preserve"> and our Technical Proposal.  </w:t>
      </w:r>
    </w:p>
    <w:p w:rsidR="00FB0CB0" w:rsidRDefault="00FB0CB0" w:rsidP="00F6522E">
      <w:pPr>
        <w:jc w:val="both"/>
      </w:pPr>
    </w:p>
    <w:p w:rsidR="00FB0CB0" w:rsidRDefault="00FB0CB0" w:rsidP="00F6522E">
      <w:pPr>
        <w:jc w:val="both"/>
      </w:pPr>
      <w:r w:rsidRPr="00911EE7">
        <w:t xml:space="preserve">Our attached Financial Proposal is for the </w:t>
      </w:r>
      <w:r>
        <w:t>amount</w:t>
      </w:r>
      <w:r w:rsidRPr="00911EE7">
        <w:t xml:space="preserve"> of </w:t>
      </w:r>
      <w:r w:rsidRPr="002771BB">
        <w:rPr>
          <w:i/>
          <w:color w:val="1F497D"/>
        </w:rPr>
        <w:t xml:space="preserve">[Indicate the corresponding </w:t>
      </w:r>
      <w:r w:rsidRPr="0084319B">
        <w:rPr>
          <w:i/>
          <w:color w:val="1F497D"/>
        </w:rPr>
        <w:t>amount(s) currency(ies)]</w:t>
      </w:r>
      <w:r>
        <w:t xml:space="preserve"> </w:t>
      </w:r>
      <w:r w:rsidRPr="0084319B">
        <w:rPr>
          <w:i/>
          <w:color w:val="1F497D"/>
        </w:rPr>
        <w:t>[Insert amount(s) in words and figures]</w:t>
      </w:r>
      <w:r>
        <w:t xml:space="preserve">, </w:t>
      </w:r>
      <w:r w:rsidRPr="0084319B">
        <w:rPr>
          <w:i/>
          <w:color w:val="1F497D"/>
        </w:rPr>
        <w:t>[Insert</w:t>
      </w:r>
      <w:r w:rsidRPr="00B06174">
        <w:rPr>
          <w:i/>
        </w:rPr>
        <w:t xml:space="preserve"> “</w:t>
      </w:r>
      <w:r w:rsidRPr="0084319B">
        <w:t>including</w:t>
      </w:r>
      <w:r w:rsidRPr="00B06174">
        <w:rPr>
          <w:i/>
        </w:rPr>
        <w:t>” or “</w:t>
      </w:r>
      <w:r w:rsidRPr="0084319B">
        <w:t>excluding</w:t>
      </w:r>
      <w:r w:rsidRPr="00B06174">
        <w:rPr>
          <w:i/>
        </w:rPr>
        <w:t xml:space="preserve">”] </w:t>
      </w:r>
      <w:r w:rsidRPr="0084319B">
        <w:t>all indirect local taxes i</w:t>
      </w:r>
      <w:r>
        <w:t>n accordance with Clause 25.2 of</w:t>
      </w:r>
      <w:r w:rsidRPr="0084319B">
        <w:t xml:space="preserve"> the Data Sheet.</w:t>
      </w:r>
      <w:r w:rsidRPr="00B06174">
        <w:t xml:space="preserve"> </w:t>
      </w:r>
      <w:r>
        <w:t xml:space="preserve"> </w:t>
      </w:r>
      <w:r w:rsidRPr="00B06174">
        <w:t xml:space="preserve">The estimated amount of local indirect taxes is </w:t>
      </w:r>
      <w:r w:rsidRPr="00E453CF">
        <w:rPr>
          <w:i/>
          <w:color w:val="1F497D"/>
        </w:rPr>
        <w:t>[Insert currency]</w:t>
      </w:r>
      <w:r w:rsidRPr="00B06174">
        <w:t xml:space="preserve"> </w:t>
      </w:r>
      <w:r w:rsidRPr="00E453CF">
        <w:rPr>
          <w:i/>
          <w:color w:val="1F497D"/>
        </w:rPr>
        <w:t>[Insert amount in words and figures]</w:t>
      </w:r>
      <w:r>
        <w:t xml:space="preserve"> which shall be confirmed or adjusted, if needed, during negotiations. </w:t>
      </w:r>
    </w:p>
    <w:p w:rsidR="00FB0CB0" w:rsidRDefault="00FB0CB0" w:rsidP="00F6522E">
      <w:pPr>
        <w:jc w:val="both"/>
      </w:pPr>
      <w:r w:rsidRPr="00E453CF">
        <w:rPr>
          <w:i/>
          <w:color w:val="1F497D"/>
        </w:rPr>
        <w:t>{</w:t>
      </w:r>
      <w:r>
        <w:rPr>
          <w:i/>
          <w:color w:val="1F497D"/>
        </w:rPr>
        <w:t>Note to Consultant:  A</w:t>
      </w:r>
      <w:r w:rsidRPr="00E453CF">
        <w:rPr>
          <w:i/>
          <w:color w:val="1F497D"/>
        </w:rPr>
        <w:t>ll amounts shall be the same as in Form FIN-2}</w:t>
      </w:r>
      <w:r>
        <w:t>.</w:t>
      </w:r>
    </w:p>
    <w:p w:rsidR="00FB0CB0" w:rsidRDefault="00FB0CB0" w:rsidP="00F6522E">
      <w:pPr>
        <w:jc w:val="both"/>
      </w:pPr>
    </w:p>
    <w:p w:rsidR="00FB0CB0" w:rsidRDefault="00FB0CB0" w:rsidP="00F6522E">
      <w:pPr>
        <w:jc w:val="both"/>
        <w:rPr>
          <w:lang w:val="en-GB"/>
        </w:rPr>
      </w:pPr>
      <w:r>
        <w:rPr>
          <w:lang w:val="en-GB"/>
        </w:rPr>
        <w:t>Our Financial Proposal shall be binding upon us subject to the modifications resulting from Contract negotiations, up to expiration of the validity period of the Proposal, i.e. before the date indicated in Clause 12.1 of the Data Sheet.</w:t>
      </w:r>
    </w:p>
    <w:p w:rsidR="00FB0CB0" w:rsidRDefault="00FB0CB0" w:rsidP="00F6522E">
      <w:pPr>
        <w:jc w:val="both"/>
        <w:rPr>
          <w:lang w:val="en-GB"/>
        </w:rPr>
      </w:pPr>
    </w:p>
    <w:p w:rsidR="00FB0CB0" w:rsidRDefault="00FB0CB0" w:rsidP="00F6522E">
      <w:pPr>
        <w:jc w:val="both"/>
        <w:rPr>
          <w:lang w:val="en-GB"/>
        </w:rPr>
      </w:pPr>
      <w:r>
        <w:rPr>
          <w:lang w:val="en-GB"/>
        </w:rPr>
        <w:t xml:space="preserve">Commissions, gratuities or fees paid or to be paid by us to an agent or any other party relating to preparation or submission of this Proposal and Contract execution, </w:t>
      </w:r>
      <w:r w:rsidRPr="002771BB">
        <w:rPr>
          <w:lang w:val="en-GB"/>
        </w:rPr>
        <w:t>are listed below:</w:t>
      </w:r>
    </w:p>
    <w:p w:rsidR="00FB0CB0" w:rsidRDefault="00FB0CB0" w:rsidP="00F6522E">
      <w:pPr>
        <w:rPr>
          <w:lang w:val="en-GB"/>
        </w:rPr>
      </w:pPr>
    </w:p>
    <w:p w:rsidR="00FB0CB0" w:rsidRDefault="00FB0CB0" w:rsidP="00F6522E">
      <w:pPr>
        <w:pStyle w:val="Header"/>
        <w:tabs>
          <w:tab w:val="left" w:pos="360"/>
          <w:tab w:val="left" w:pos="3600"/>
          <w:tab w:val="left" w:pos="6300"/>
        </w:tabs>
      </w:pPr>
      <w:r>
        <w:rPr>
          <w:szCs w:val="24"/>
          <w:lang w:eastAsia="it-IT"/>
        </w:rPr>
        <w:tab/>
        <w:t>Name and Address</w:t>
      </w:r>
      <w:r>
        <w:rPr>
          <w:szCs w:val="24"/>
          <w:lang w:eastAsia="it-IT"/>
        </w:rPr>
        <w:tab/>
        <w:t xml:space="preserve">   Amount and</w:t>
      </w:r>
      <w:r>
        <w:rPr>
          <w:szCs w:val="24"/>
          <w:lang w:eastAsia="it-IT"/>
        </w:rPr>
        <w:tab/>
        <w:t xml:space="preserve">                </w:t>
      </w:r>
      <w:r>
        <w:t xml:space="preserve">Purpose </w:t>
      </w:r>
    </w:p>
    <w:p w:rsidR="00FB0CB0" w:rsidRDefault="00FB0CB0" w:rsidP="00F6522E">
      <w:pPr>
        <w:pStyle w:val="Header"/>
        <w:tabs>
          <w:tab w:val="left" w:pos="720"/>
          <w:tab w:val="left" w:pos="3780"/>
          <w:tab w:val="left" w:pos="7020"/>
        </w:tabs>
      </w:pPr>
      <w:r>
        <w:rPr>
          <w:szCs w:val="24"/>
          <w:lang w:eastAsia="it-IT"/>
        </w:rPr>
        <w:t xml:space="preserve">    of Agent(s)/Other Party</w:t>
      </w:r>
      <w:r>
        <w:tab/>
        <w:t xml:space="preserve">   </w:t>
      </w:r>
      <w:r>
        <w:rPr>
          <w:szCs w:val="24"/>
          <w:lang w:eastAsia="it-IT"/>
        </w:rPr>
        <w:t>Currency</w:t>
      </w:r>
      <w:r>
        <w:tab/>
      </w:r>
    </w:p>
    <w:p w:rsidR="00FB0CB0" w:rsidRDefault="00FB0CB0" w:rsidP="00F6522E">
      <w:pPr>
        <w:pStyle w:val="Header"/>
        <w:tabs>
          <w:tab w:val="right" w:pos="2520"/>
          <w:tab w:val="left" w:pos="2880"/>
          <w:tab w:val="right" w:pos="5760"/>
          <w:tab w:val="left" w:pos="6120"/>
        </w:tabs>
        <w:rPr>
          <w:szCs w:val="24"/>
          <w:u w:val="single"/>
          <w:lang w:eastAsia="it-IT"/>
        </w:rPr>
      </w:pPr>
      <w:r>
        <w:rPr>
          <w:u w:val="single"/>
        </w:rPr>
        <w:tab/>
      </w:r>
      <w:r>
        <w:tab/>
      </w:r>
      <w:r>
        <w:rPr>
          <w:u w:val="single"/>
        </w:rPr>
        <w:tab/>
      </w:r>
      <w:r>
        <w:tab/>
      </w:r>
      <w:r>
        <w:rPr>
          <w:u w:val="single"/>
        </w:rPr>
        <w:tab/>
      </w:r>
    </w:p>
    <w:p w:rsidR="00FB0CB0" w:rsidRDefault="00FB0CB0" w:rsidP="00F6522E">
      <w:pPr>
        <w:pStyle w:val="Header"/>
        <w:tabs>
          <w:tab w:val="right" w:pos="2520"/>
          <w:tab w:val="left" w:pos="2880"/>
          <w:tab w:val="right" w:pos="5760"/>
          <w:tab w:val="left" w:pos="6120"/>
        </w:tabs>
        <w:rPr>
          <w:u w:val="single"/>
        </w:rPr>
      </w:pPr>
      <w:r>
        <w:rPr>
          <w:u w:val="single"/>
        </w:rPr>
        <w:tab/>
      </w:r>
      <w:r>
        <w:tab/>
      </w:r>
      <w:r>
        <w:rPr>
          <w:u w:val="single"/>
        </w:rPr>
        <w:tab/>
      </w:r>
      <w:r>
        <w:tab/>
      </w:r>
      <w:r>
        <w:rPr>
          <w:u w:val="single"/>
        </w:rPr>
        <w:tab/>
      </w:r>
    </w:p>
    <w:p w:rsidR="00FB0CB0" w:rsidRDefault="00FB0CB0" w:rsidP="00F6522E">
      <w:pPr>
        <w:pStyle w:val="Header"/>
        <w:tabs>
          <w:tab w:val="right" w:pos="2520"/>
          <w:tab w:val="left" w:pos="2880"/>
          <w:tab w:val="right" w:pos="5760"/>
          <w:tab w:val="left" w:pos="6120"/>
        </w:tabs>
        <w:rPr>
          <w:u w:val="single"/>
        </w:rPr>
      </w:pPr>
    </w:p>
    <w:p w:rsidR="00FB0CB0" w:rsidRPr="00175AD2" w:rsidRDefault="00FB0CB0" w:rsidP="00F6522E">
      <w:pPr>
        <w:pStyle w:val="Header"/>
        <w:tabs>
          <w:tab w:val="right" w:pos="2520"/>
          <w:tab w:val="left" w:pos="2880"/>
          <w:tab w:val="right" w:pos="5760"/>
          <w:tab w:val="left" w:pos="6120"/>
        </w:tabs>
        <w:rPr>
          <w:sz w:val="24"/>
          <w:szCs w:val="24"/>
        </w:rPr>
      </w:pPr>
      <w:r>
        <w:rPr>
          <w:sz w:val="24"/>
          <w:szCs w:val="24"/>
        </w:rPr>
        <w:t>{</w:t>
      </w:r>
      <w:r w:rsidRPr="00E453CF">
        <w:rPr>
          <w:i/>
          <w:color w:val="1F497D"/>
          <w:sz w:val="24"/>
          <w:szCs w:val="24"/>
        </w:rPr>
        <w:t>Note to Consultant:  If no payments are made or promised, add the following statement:</w:t>
      </w:r>
      <w:r>
        <w:rPr>
          <w:sz w:val="24"/>
          <w:szCs w:val="24"/>
        </w:rPr>
        <w:t xml:space="preserve"> </w:t>
      </w:r>
      <w:r w:rsidRPr="00175AD2">
        <w:rPr>
          <w:sz w:val="24"/>
          <w:szCs w:val="24"/>
        </w:rPr>
        <w:t>“No commissions</w:t>
      </w:r>
      <w:r>
        <w:rPr>
          <w:sz w:val="24"/>
          <w:szCs w:val="24"/>
        </w:rPr>
        <w:t>,</w:t>
      </w:r>
      <w:r w:rsidRPr="00175AD2">
        <w:rPr>
          <w:sz w:val="24"/>
          <w:szCs w:val="24"/>
        </w:rPr>
        <w:t xml:space="preserve"> gratuities </w:t>
      </w:r>
      <w:r>
        <w:rPr>
          <w:sz w:val="24"/>
          <w:szCs w:val="24"/>
        </w:rPr>
        <w:t xml:space="preserve">or fees </w:t>
      </w:r>
      <w:r w:rsidRPr="00175AD2">
        <w:rPr>
          <w:sz w:val="24"/>
          <w:szCs w:val="24"/>
        </w:rPr>
        <w:t xml:space="preserve">have been or are to be paid by us to agents </w:t>
      </w:r>
      <w:r w:rsidRPr="00207091">
        <w:rPr>
          <w:sz w:val="24"/>
          <w:szCs w:val="24"/>
        </w:rPr>
        <w:t xml:space="preserve">or any </w:t>
      </w:r>
      <w:r>
        <w:rPr>
          <w:sz w:val="24"/>
          <w:szCs w:val="24"/>
        </w:rPr>
        <w:t>other</w:t>
      </w:r>
      <w:r w:rsidRPr="00207091">
        <w:rPr>
          <w:sz w:val="24"/>
          <w:szCs w:val="24"/>
        </w:rPr>
        <w:t xml:space="preserve"> party</w:t>
      </w:r>
      <w:r>
        <w:rPr>
          <w:sz w:val="24"/>
          <w:szCs w:val="24"/>
        </w:rPr>
        <w:t xml:space="preserve"> </w:t>
      </w:r>
      <w:r w:rsidRPr="00175AD2">
        <w:rPr>
          <w:sz w:val="24"/>
          <w:szCs w:val="24"/>
        </w:rPr>
        <w:t>relating to this Proposal and Contract execution.”</w:t>
      </w:r>
      <w:r>
        <w:rPr>
          <w:sz w:val="24"/>
          <w:szCs w:val="24"/>
        </w:rPr>
        <w:t>}</w:t>
      </w:r>
    </w:p>
    <w:p w:rsidR="00FB0CB0" w:rsidRDefault="00FB0CB0" w:rsidP="00F6522E">
      <w:pPr>
        <w:pStyle w:val="Header"/>
        <w:tabs>
          <w:tab w:val="right" w:pos="2520"/>
          <w:tab w:val="left" w:pos="2880"/>
          <w:tab w:val="right" w:pos="5760"/>
          <w:tab w:val="left" w:pos="6120"/>
        </w:tabs>
        <w:rPr>
          <w:u w:val="single"/>
        </w:rPr>
      </w:pPr>
    </w:p>
    <w:p w:rsidR="00FB0CB0" w:rsidRDefault="00FB0CB0" w:rsidP="00F6522E">
      <w:pPr>
        <w:jc w:val="both"/>
        <w:rPr>
          <w:lang w:val="en-GB"/>
        </w:rPr>
      </w:pPr>
      <w:r>
        <w:rPr>
          <w:lang w:val="en-GB"/>
        </w:rPr>
        <w:t>We understand you are not bound to accept any Proposal you receive.</w:t>
      </w:r>
    </w:p>
    <w:p w:rsidR="00FB0CB0" w:rsidRDefault="00FB0CB0" w:rsidP="00F6522E">
      <w:pPr>
        <w:jc w:val="both"/>
        <w:rPr>
          <w:lang w:val="en-GB"/>
        </w:rPr>
      </w:pPr>
    </w:p>
    <w:p w:rsidR="00FB0CB0" w:rsidRDefault="00FB0CB0" w:rsidP="00F6522E">
      <w:pPr>
        <w:jc w:val="both"/>
        <w:rPr>
          <w:lang w:val="en-GB"/>
        </w:rPr>
      </w:pPr>
      <w:r>
        <w:rPr>
          <w:lang w:val="en-GB"/>
        </w:rPr>
        <w:t>Yours sincerely,</w:t>
      </w:r>
    </w:p>
    <w:p w:rsidR="00FB0CB0" w:rsidRDefault="00FB0CB0" w:rsidP="00F6522E">
      <w:pPr>
        <w:jc w:val="both"/>
        <w:rPr>
          <w:lang w:val="en-GB"/>
        </w:rPr>
      </w:pPr>
    </w:p>
    <w:p w:rsidR="00FB0CB0" w:rsidRDefault="00FB0CB0" w:rsidP="00F6522E">
      <w:pPr>
        <w:tabs>
          <w:tab w:val="right" w:pos="8460"/>
        </w:tabs>
        <w:jc w:val="both"/>
        <w:rPr>
          <w:u w:val="single"/>
          <w:lang w:val="en-GB"/>
        </w:rPr>
      </w:pPr>
      <w:r>
        <w:rPr>
          <w:lang w:val="en-GB"/>
        </w:rPr>
        <w:t>Authorized Signature {</w:t>
      </w:r>
      <w:r w:rsidRPr="00D806ED">
        <w:rPr>
          <w:iCs/>
          <w:lang w:val="en-GB"/>
        </w:rPr>
        <w:t>In full and initials</w:t>
      </w:r>
      <w:r>
        <w:rPr>
          <w:lang w:val="en-GB"/>
        </w:rPr>
        <w:t xml:space="preserve">}:  </w:t>
      </w:r>
      <w:r>
        <w:rPr>
          <w:u w:val="single"/>
          <w:lang w:val="en-GB"/>
        </w:rPr>
        <w:tab/>
      </w:r>
    </w:p>
    <w:p w:rsidR="00FB0CB0" w:rsidRDefault="00FB0CB0" w:rsidP="00F6522E">
      <w:pPr>
        <w:tabs>
          <w:tab w:val="right" w:pos="8460"/>
        </w:tabs>
        <w:jc w:val="both"/>
        <w:rPr>
          <w:u w:val="single"/>
          <w:lang w:val="en-GB"/>
        </w:rPr>
      </w:pPr>
      <w:r>
        <w:rPr>
          <w:lang w:val="en-GB"/>
        </w:rPr>
        <w:t xml:space="preserve">Name and Title of Signatory:  </w:t>
      </w:r>
      <w:r>
        <w:rPr>
          <w:u w:val="single"/>
          <w:lang w:val="en-GB"/>
        </w:rPr>
        <w:tab/>
      </w:r>
    </w:p>
    <w:p w:rsidR="00FB0CB0" w:rsidRDefault="00FB0CB0" w:rsidP="00F6522E">
      <w:pPr>
        <w:tabs>
          <w:tab w:val="right" w:pos="8460"/>
        </w:tabs>
        <w:jc w:val="both"/>
        <w:rPr>
          <w:u w:val="single"/>
          <w:lang w:val="en-GB"/>
        </w:rPr>
      </w:pPr>
      <w:r>
        <w:rPr>
          <w:lang w:val="en-GB"/>
        </w:rPr>
        <w:t xml:space="preserve">In the capacity of:  </w:t>
      </w:r>
      <w:r>
        <w:rPr>
          <w:u w:val="single"/>
          <w:lang w:val="en-GB"/>
        </w:rPr>
        <w:tab/>
      </w:r>
    </w:p>
    <w:p w:rsidR="00FB0CB0" w:rsidRDefault="00FB0CB0" w:rsidP="00F6522E">
      <w:pPr>
        <w:tabs>
          <w:tab w:val="right" w:pos="8460"/>
        </w:tabs>
        <w:jc w:val="both"/>
        <w:rPr>
          <w:sz w:val="28"/>
          <w:u w:val="single"/>
          <w:lang w:val="en-GB"/>
        </w:rPr>
      </w:pPr>
      <w:r>
        <w:rPr>
          <w:lang w:val="en-GB"/>
        </w:rPr>
        <w:t>Address</w:t>
      </w:r>
      <w:r>
        <w:rPr>
          <w:sz w:val="28"/>
          <w:lang w:val="en-GB"/>
        </w:rPr>
        <w:t xml:space="preserve">:  </w:t>
      </w:r>
      <w:r>
        <w:rPr>
          <w:sz w:val="28"/>
          <w:u w:val="single"/>
          <w:lang w:val="en-GB"/>
        </w:rPr>
        <w:tab/>
      </w:r>
    </w:p>
    <w:p w:rsidR="00FB0CB0" w:rsidRDefault="00FB0CB0" w:rsidP="00F6522E">
      <w:pPr>
        <w:tabs>
          <w:tab w:val="right" w:pos="8460"/>
        </w:tabs>
        <w:jc w:val="both"/>
        <w:rPr>
          <w:u w:val="single"/>
          <w:lang w:val="en-GB"/>
        </w:rPr>
      </w:pPr>
      <w:r w:rsidRPr="00C65CBF">
        <w:rPr>
          <w:lang w:val="en-GB"/>
        </w:rPr>
        <w:t>E-mail: _________________________</w:t>
      </w:r>
    </w:p>
    <w:p w:rsidR="00C65CBF" w:rsidRDefault="00C65CBF" w:rsidP="00F6522E">
      <w:pPr>
        <w:tabs>
          <w:tab w:val="right" w:pos="8460"/>
        </w:tabs>
        <w:jc w:val="both"/>
        <w:rPr>
          <w:u w:val="single"/>
          <w:lang w:val="en-GB"/>
        </w:rPr>
      </w:pPr>
    </w:p>
    <w:p w:rsidR="00FB0CB0" w:rsidRDefault="00FB0CB0" w:rsidP="00F6522E">
      <w:pPr>
        <w:tabs>
          <w:tab w:val="right" w:pos="8460"/>
        </w:tabs>
        <w:jc w:val="both"/>
        <w:rPr>
          <w:lang w:val="en-GB"/>
        </w:rPr>
      </w:pPr>
      <w:r>
        <w:rPr>
          <w:i/>
          <w:color w:val="1F497D"/>
          <w:lang w:val="en-GB"/>
        </w:rPr>
        <w:t>{Note to Consultant:  For a Joint V</w:t>
      </w:r>
      <w:r w:rsidRPr="00E453CF">
        <w:rPr>
          <w:i/>
          <w:color w:val="1F497D"/>
          <w:lang w:val="en-GB"/>
        </w:rPr>
        <w:t>enture, either all members shall sign or only the lead member/consultant, in which case the power of attorney to sign on behalf of all members shall be attached</w:t>
      </w:r>
      <w:r>
        <w:rPr>
          <w:i/>
          <w:color w:val="1F497D"/>
          <w:lang w:val="en-GB"/>
        </w:rPr>
        <w:t>.</w:t>
      </w:r>
      <w:r w:rsidRPr="00E453CF">
        <w:rPr>
          <w:i/>
          <w:color w:val="1F497D"/>
          <w:lang w:val="en-GB"/>
        </w:rPr>
        <w:t>}</w:t>
      </w:r>
    </w:p>
    <w:p w:rsidR="00FB0CB0" w:rsidRDefault="00FB0CB0" w:rsidP="00F6522E">
      <w:pPr>
        <w:jc w:val="both"/>
        <w:rPr>
          <w:lang w:val="en-GB"/>
        </w:rPr>
        <w:sectPr w:rsidR="00FB0CB0" w:rsidSect="00C65CBF">
          <w:headerReference w:type="even" r:id="rId45"/>
          <w:headerReference w:type="default" r:id="rId46"/>
          <w:headerReference w:type="first" r:id="rId47"/>
          <w:pgSz w:w="12240" w:h="15840" w:code="1"/>
          <w:pgMar w:top="1260" w:right="1440" w:bottom="1440" w:left="1440" w:header="720" w:footer="720" w:gutter="0"/>
          <w:cols w:space="720"/>
          <w:titlePg/>
          <w:docGrid w:linePitch="360"/>
        </w:sectPr>
      </w:pPr>
    </w:p>
    <w:p w:rsidR="00FB0CB0" w:rsidRDefault="00FB0CB0" w:rsidP="00F6522E">
      <w:pPr>
        <w:jc w:val="center"/>
        <w:rPr>
          <w:b/>
          <w:smallCaps/>
          <w:sz w:val="28"/>
          <w:lang w:val="en-GB"/>
        </w:rPr>
      </w:pPr>
      <w:r w:rsidRPr="00517AB8">
        <w:rPr>
          <w:b/>
          <w:smallCaps/>
          <w:sz w:val="28"/>
          <w:lang w:val="en-GB"/>
        </w:rPr>
        <w:lastRenderedPageBreak/>
        <w:t>Form</w:t>
      </w:r>
      <w:r w:rsidRPr="00517AB8">
        <w:rPr>
          <w:b/>
          <w:sz w:val="28"/>
          <w:lang w:val="en-GB"/>
        </w:rPr>
        <w:t xml:space="preserve"> </w:t>
      </w:r>
      <w:r w:rsidRPr="00517AB8">
        <w:rPr>
          <w:b/>
          <w:smallCaps/>
          <w:sz w:val="28"/>
          <w:lang w:val="en-GB"/>
        </w:rPr>
        <w:t>FIN-2</w:t>
      </w:r>
      <w:r>
        <w:rPr>
          <w:b/>
          <w:sz w:val="28"/>
          <w:lang w:val="en-GB"/>
        </w:rPr>
        <w:t xml:space="preserve"> </w:t>
      </w:r>
      <w:r w:rsidRPr="00517AB8">
        <w:rPr>
          <w:b/>
          <w:sz w:val="28"/>
          <w:lang w:val="en-GB"/>
        </w:rPr>
        <w:t>S</w:t>
      </w:r>
      <w:r w:rsidRPr="00517AB8">
        <w:rPr>
          <w:b/>
          <w:smallCaps/>
          <w:sz w:val="28"/>
          <w:lang w:val="en-GB"/>
        </w:rPr>
        <w:t>ummary of Costs</w:t>
      </w:r>
    </w:p>
    <w:p w:rsidR="00FB0CB0" w:rsidRPr="001956C7" w:rsidRDefault="00FB0CB0" w:rsidP="00F6522E">
      <w:pPr>
        <w:rPr>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FB0CB0" w:rsidRPr="001956C7" w:rsidTr="00F6522E">
        <w:trPr>
          <w:cantSplit/>
          <w:trHeight w:hRule="exact" w:val="397"/>
          <w:jc w:val="center"/>
        </w:trPr>
        <w:tc>
          <w:tcPr>
            <w:tcW w:w="4536" w:type="dxa"/>
            <w:vMerge w:val="restart"/>
            <w:tcBorders>
              <w:top w:val="double" w:sz="4" w:space="0" w:color="auto"/>
            </w:tcBorders>
            <w:vAlign w:val="center"/>
          </w:tcPr>
          <w:p w:rsidR="00FB0CB0" w:rsidRPr="001956C7" w:rsidRDefault="00FB0CB0" w:rsidP="00F6522E">
            <w:pPr>
              <w:pStyle w:val="Heading8"/>
              <w:keepNext w:val="0"/>
              <w:jc w:val="center"/>
              <w:rPr>
                <w:sz w:val="22"/>
              </w:rPr>
            </w:pPr>
            <w:r w:rsidRPr="001956C7">
              <w:rPr>
                <w:sz w:val="22"/>
                <w:szCs w:val="22"/>
              </w:rPr>
              <w:t>Item</w:t>
            </w:r>
          </w:p>
        </w:tc>
        <w:tc>
          <w:tcPr>
            <w:tcW w:w="7940" w:type="dxa"/>
            <w:gridSpan w:val="4"/>
            <w:tcBorders>
              <w:top w:val="double" w:sz="4" w:space="0" w:color="auto"/>
              <w:bottom w:val="single" w:sz="8" w:space="0" w:color="auto"/>
            </w:tcBorders>
            <w:vAlign w:val="center"/>
          </w:tcPr>
          <w:p w:rsidR="00FB0CB0" w:rsidRPr="001956C7" w:rsidRDefault="00FB0CB0" w:rsidP="00F6522E">
            <w:pPr>
              <w:jc w:val="center"/>
              <w:rPr>
                <w:b/>
                <w:bCs/>
              </w:rPr>
            </w:pPr>
            <w:r w:rsidRPr="001956C7">
              <w:rPr>
                <w:b/>
                <w:bCs/>
                <w:sz w:val="22"/>
                <w:szCs w:val="22"/>
              </w:rPr>
              <w:t>Cost</w:t>
            </w:r>
          </w:p>
        </w:tc>
      </w:tr>
      <w:tr w:rsidR="00FB0CB0" w:rsidRPr="001956C7" w:rsidTr="00F6522E">
        <w:trPr>
          <w:cantSplit/>
          <w:trHeight w:hRule="exact" w:val="533"/>
          <w:jc w:val="center"/>
        </w:trPr>
        <w:tc>
          <w:tcPr>
            <w:tcW w:w="4536" w:type="dxa"/>
            <w:vMerge/>
          </w:tcPr>
          <w:p w:rsidR="00FB0CB0" w:rsidRPr="001956C7" w:rsidRDefault="00FB0CB0" w:rsidP="00F6522E">
            <w:pPr>
              <w:spacing w:before="40"/>
            </w:pPr>
          </w:p>
        </w:tc>
        <w:tc>
          <w:tcPr>
            <w:tcW w:w="7940" w:type="dxa"/>
            <w:gridSpan w:val="4"/>
            <w:tcBorders>
              <w:top w:val="single" w:sz="8" w:space="0" w:color="auto"/>
              <w:bottom w:val="single" w:sz="12" w:space="0" w:color="auto"/>
            </w:tcBorders>
            <w:vAlign w:val="center"/>
          </w:tcPr>
          <w:p w:rsidR="00FB0CB0" w:rsidRPr="001956C7" w:rsidRDefault="00FB0CB0" w:rsidP="00F6522E">
            <w:pPr>
              <w:pStyle w:val="FootnoteText"/>
              <w:ind w:left="208" w:hanging="208"/>
              <w:jc w:val="center"/>
              <w:rPr>
                <w:b/>
                <w:i/>
                <w:color w:val="1F497D"/>
                <w:sz w:val="22"/>
                <w:szCs w:val="22"/>
              </w:rPr>
            </w:pPr>
            <w:r w:rsidRPr="001956C7">
              <w:rPr>
                <w:b/>
                <w:i/>
                <w:color w:val="1F497D"/>
                <w:sz w:val="22"/>
                <w:szCs w:val="22"/>
              </w:rPr>
              <w:t xml:space="preserve">{Consultant must state the proposed Costs in </w:t>
            </w:r>
            <w:r>
              <w:rPr>
                <w:b/>
                <w:i/>
                <w:color w:val="1F497D"/>
                <w:sz w:val="22"/>
                <w:szCs w:val="22"/>
              </w:rPr>
              <w:t>accordance with C</w:t>
            </w:r>
            <w:r w:rsidRPr="001956C7">
              <w:rPr>
                <w:b/>
                <w:i/>
                <w:color w:val="1F497D"/>
                <w:sz w:val="22"/>
                <w:szCs w:val="22"/>
              </w:rPr>
              <w:t>lause 16.4 of the Data Sheet; delete columns which are not used}</w:t>
            </w:r>
          </w:p>
          <w:p w:rsidR="00FB0CB0" w:rsidRPr="001956C7" w:rsidRDefault="00FB0CB0" w:rsidP="00F6522E">
            <w:pPr>
              <w:jc w:val="center"/>
            </w:pPr>
          </w:p>
        </w:tc>
      </w:tr>
      <w:tr w:rsidR="00FB0CB0" w:rsidRPr="001956C7" w:rsidTr="00F6522E">
        <w:trPr>
          <w:cantSplit/>
          <w:trHeight w:hRule="exact" w:val="993"/>
          <w:jc w:val="center"/>
        </w:trPr>
        <w:tc>
          <w:tcPr>
            <w:tcW w:w="4536" w:type="dxa"/>
            <w:vMerge/>
            <w:tcBorders>
              <w:bottom w:val="single" w:sz="12" w:space="0" w:color="auto"/>
            </w:tcBorders>
          </w:tcPr>
          <w:p w:rsidR="00FB0CB0" w:rsidRPr="001956C7" w:rsidRDefault="00FB0CB0" w:rsidP="00F6522E">
            <w:pPr>
              <w:spacing w:before="40"/>
            </w:pPr>
          </w:p>
        </w:tc>
        <w:tc>
          <w:tcPr>
            <w:tcW w:w="1985" w:type="dxa"/>
            <w:tcBorders>
              <w:top w:val="single" w:sz="8" w:space="0" w:color="auto"/>
              <w:bottom w:val="single" w:sz="12" w:space="0" w:color="auto"/>
            </w:tcBorders>
            <w:vAlign w:val="center"/>
          </w:tcPr>
          <w:p w:rsidR="00FB0CB0" w:rsidRPr="00421E1F" w:rsidRDefault="00FB0CB0" w:rsidP="00F6522E">
            <w:pPr>
              <w:jc w:val="center"/>
              <w:rPr>
                <w:b/>
              </w:rPr>
            </w:pPr>
            <w:r w:rsidRPr="00421E1F">
              <w:rPr>
                <w:b/>
                <w:sz w:val="22"/>
                <w:szCs w:val="22"/>
              </w:rPr>
              <w:t>{</w:t>
            </w:r>
            <w:r w:rsidRPr="00421E1F">
              <w:rPr>
                <w:b/>
                <w:i/>
                <w:iCs/>
                <w:sz w:val="22"/>
                <w:szCs w:val="22"/>
              </w:rPr>
              <w:t>Insert Foreign Currency # 1</w:t>
            </w:r>
            <w:r w:rsidRPr="00421E1F">
              <w:rPr>
                <w:b/>
                <w:sz w:val="22"/>
                <w:szCs w:val="22"/>
              </w:rPr>
              <w:t>}</w:t>
            </w:r>
          </w:p>
        </w:tc>
        <w:tc>
          <w:tcPr>
            <w:tcW w:w="1985" w:type="dxa"/>
            <w:tcBorders>
              <w:top w:val="single" w:sz="8" w:space="0" w:color="auto"/>
              <w:bottom w:val="single" w:sz="12" w:space="0" w:color="auto"/>
            </w:tcBorders>
            <w:vAlign w:val="center"/>
          </w:tcPr>
          <w:p w:rsidR="00FB0CB0" w:rsidRPr="00421E1F" w:rsidRDefault="00FB0CB0" w:rsidP="00F6522E">
            <w:pPr>
              <w:jc w:val="center"/>
              <w:rPr>
                <w:b/>
              </w:rPr>
            </w:pPr>
            <w:r w:rsidRPr="00421E1F">
              <w:rPr>
                <w:b/>
                <w:sz w:val="22"/>
                <w:szCs w:val="22"/>
              </w:rPr>
              <w:t>{</w:t>
            </w:r>
            <w:r w:rsidRPr="00421E1F">
              <w:rPr>
                <w:b/>
                <w:i/>
                <w:iCs/>
                <w:sz w:val="22"/>
                <w:szCs w:val="22"/>
              </w:rPr>
              <w:t xml:space="preserve">Insert Foreign Currency # 2, </w:t>
            </w:r>
            <w:r>
              <w:rPr>
                <w:b/>
                <w:i/>
                <w:iCs/>
                <w:sz w:val="22"/>
                <w:szCs w:val="22"/>
              </w:rPr>
              <w:t xml:space="preserve">       </w:t>
            </w:r>
            <w:r w:rsidRPr="00421E1F">
              <w:rPr>
                <w:b/>
                <w:i/>
                <w:iCs/>
                <w:sz w:val="22"/>
                <w:szCs w:val="22"/>
              </w:rPr>
              <w:t>if used</w:t>
            </w:r>
            <w:r w:rsidRPr="00421E1F">
              <w:rPr>
                <w:b/>
                <w:sz w:val="22"/>
                <w:szCs w:val="22"/>
              </w:rPr>
              <w:t>}</w:t>
            </w:r>
          </w:p>
        </w:tc>
        <w:tc>
          <w:tcPr>
            <w:tcW w:w="1985" w:type="dxa"/>
            <w:tcBorders>
              <w:top w:val="single" w:sz="8" w:space="0" w:color="auto"/>
              <w:bottom w:val="single" w:sz="12" w:space="0" w:color="auto"/>
            </w:tcBorders>
            <w:vAlign w:val="center"/>
          </w:tcPr>
          <w:p w:rsidR="00FB0CB0" w:rsidRPr="00421E1F" w:rsidRDefault="00FB0CB0" w:rsidP="00F6522E">
            <w:pPr>
              <w:jc w:val="center"/>
              <w:rPr>
                <w:b/>
              </w:rPr>
            </w:pPr>
            <w:r w:rsidRPr="00421E1F">
              <w:rPr>
                <w:b/>
                <w:sz w:val="22"/>
                <w:szCs w:val="22"/>
              </w:rPr>
              <w:t>{</w:t>
            </w:r>
            <w:r w:rsidRPr="00421E1F">
              <w:rPr>
                <w:b/>
                <w:i/>
                <w:iCs/>
                <w:sz w:val="22"/>
                <w:szCs w:val="22"/>
              </w:rPr>
              <w:t>Insert Foreign Currency # 3,</w:t>
            </w:r>
            <w:r>
              <w:rPr>
                <w:b/>
                <w:i/>
                <w:iCs/>
                <w:sz w:val="22"/>
                <w:szCs w:val="22"/>
              </w:rPr>
              <w:t xml:space="preserve">            </w:t>
            </w:r>
            <w:r w:rsidRPr="00421E1F">
              <w:rPr>
                <w:b/>
                <w:i/>
                <w:iCs/>
                <w:sz w:val="22"/>
                <w:szCs w:val="22"/>
              </w:rPr>
              <w:t>if used</w:t>
            </w:r>
            <w:r w:rsidRPr="00421E1F">
              <w:rPr>
                <w:b/>
                <w:sz w:val="22"/>
                <w:szCs w:val="22"/>
              </w:rPr>
              <w:t>}</w:t>
            </w:r>
          </w:p>
        </w:tc>
        <w:tc>
          <w:tcPr>
            <w:tcW w:w="1985" w:type="dxa"/>
            <w:tcBorders>
              <w:top w:val="single" w:sz="8" w:space="0" w:color="auto"/>
              <w:bottom w:val="single" w:sz="12" w:space="0" w:color="auto"/>
            </w:tcBorders>
            <w:vAlign w:val="center"/>
          </w:tcPr>
          <w:p w:rsidR="00FB0CB0" w:rsidRPr="00421E1F" w:rsidRDefault="00FB0CB0" w:rsidP="00F6522E">
            <w:pPr>
              <w:jc w:val="center"/>
              <w:rPr>
                <w:b/>
              </w:rPr>
            </w:pPr>
            <w:r w:rsidRPr="00421E1F">
              <w:rPr>
                <w:b/>
                <w:sz w:val="22"/>
                <w:szCs w:val="22"/>
              </w:rPr>
              <w:t>{</w:t>
            </w:r>
            <w:r w:rsidRPr="00421E1F">
              <w:rPr>
                <w:b/>
                <w:i/>
                <w:iCs/>
                <w:sz w:val="22"/>
                <w:szCs w:val="22"/>
              </w:rPr>
              <w:t>Insert</w:t>
            </w:r>
            <w:r>
              <w:rPr>
                <w:b/>
                <w:i/>
                <w:iCs/>
                <w:sz w:val="22"/>
                <w:szCs w:val="22"/>
              </w:rPr>
              <w:t xml:space="preserve"> </w:t>
            </w:r>
            <w:r w:rsidRPr="00421E1F">
              <w:rPr>
                <w:b/>
                <w:i/>
                <w:iCs/>
                <w:sz w:val="22"/>
                <w:szCs w:val="22"/>
              </w:rPr>
              <w:t>Local Currency,</w:t>
            </w:r>
            <w:r>
              <w:rPr>
                <w:b/>
                <w:i/>
                <w:iCs/>
                <w:sz w:val="22"/>
                <w:szCs w:val="22"/>
              </w:rPr>
              <w:t xml:space="preserve">                  </w:t>
            </w:r>
            <w:r w:rsidRPr="00421E1F">
              <w:rPr>
                <w:b/>
                <w:i/>
                <w:iCs/>
                <w:sz w:val="22"/>
                <w:szCs w:val="22"/>
              </w:rPr>
              <w:t xml:space="preserve"> if applicable</w:t>
            </w:r>
            <w:r w:rsidRPr="00421E1F">
              <w:rPr>
                <w:b/>
                <w:sz w:val="22"/>
                <w:szCs w:val="22"/>
              </w:rPr>
              <w:t>}</w:t>
            </w:r>
          </w:p>
        </w:tc>
      </w:tr>
      <w:tr w:rsidR="00FB0CB0" w:rsidRPr="001956C7" w:rsidTr="00F6522E">
        <w:trPr>
          <w:cantSplit/>
          <w:trHeight w:hRule="exact" w:val="561"/>
          <w:jc w:val="center"/>
        </w:trPr>
        <w:tc>
          <w:tcPr>
            <w:tcW w:w="4536" w:type="dxa"/>
            <w:tcBorders>
              <w:bottom w:val="single" w:sz="12" w:space="0" w:color="auto"/>
            </w:tcBorders>
          </w:tcPr>
          <w:p w:rsidR="00FB0CB0" w:rsidRPr="001956C7" w:rsidRDefault="00FB0CB0" w:rsidP="00F6522E">
            <w:pPr>
              <w:spacing w:before="40"/>
              <w:rPr>
                <w:b/>
              </w:rPr>
            </w:pPr>
            <w:r w:rsidRPr="001956C7">
              <w:rPr>
                <w:b/>
                <w:sz w:val="22"/>
                <w:szCs w:val="22"/>
              </w:rPr>
              <w:t xml:space="preserve">Cost of the Financial Proposal </w:t>
            </w:r>
          </w:p>
        </w:tc>
        <w:tc>
          <w:tcPr>
            <w:tcW w:w="1985" w:type="dxa"/>
            <w:tcBorders>
              <w:top w:val="single" w:sz="8" w:space="0" w:color="auto"/>
              <w:bottom w:val="single" w:sz="12" w:space="0" w:color="auto"/>
            </w:tcBorders>
            <w:vAlign w:val="center"/>
          </w:tcPr>
          <w:p w:rsidR="00FB0CB0" w:rsidRPr="001956C7" w:rsidRDefault="00FB0CB0" w:rsidP="00F6522E">
            <w:pPr>
              <w:jc w:val="center"/>
              <w:rPr>
                <w:b/>
              </w:rPr>
            </w:pPr>
          </w:p>
        </w:tc>
        <w:tc>
          <w:tcPr>
            <w:tcW w:w="1985" w:type="dxa"/>
            <w:tcBorders>
              <w:top w:val="single" w:sz="8" w:space="0" w:color="auto"/>
              <w:bottom w:val="single" w:sz="12" w:space="0" w:color="auto"/>
            </w:tcBorders>
            <w:vAlign w:val="center"/>
          </w:tcPr>
          <w:p w:rsidR="00FB0CB0" w:rsidRPr="001956C7" w:rsidRDefault="00FB0CB0" w:rsidP="00F6522E">
            <w:pPr>
              <w:jc w:val="center"/>
              <w:rPr>
                <w:b/>
              </w:rPr>
            </w:pPr>
          </w:p>
        </w:tc>
        <w:tc>
          <w:tcPr>
            <w:tcW w:w="1985" w:type="dxa"/>
            <w:tcBorders>
              <w:top w:val="single" w:sz="8" w:space="0" w:color="auto"/>
              <w:bottom w:val="single" w:sz="12" w:space="0" w:color="auto"/>
            </w:tcBorders>
            <w:vAlign w:val="center"/>
          </w:tcPr>
          <w:p w:rsidR="00FB0CB0" w:rsidRPr="001956C7" w:rsidRDefault="00FB0CB0" w:rsidP="00F6522E">
            <w:pPr>
              <w:jc w:val="center"/>
              <w:rPr>
                <w:b/>
              </w:rPr>
            </w:pPr>
          </w:p>
        </w:tc>
        <w:tc>
          <w:tcPr>
            <w:tcW w:w="1985" w:type="dxa"/>
            <w:tcBorders>
              <w:top w:val="single" w:sz="8" w:space="0" w:color="auto"/>
              <w:bottom w:val="single" w:sz="12" w:space="0" w:color="auto"/>
            </w:tcBorders>
            <w:vAlign w:val="center"/>
          </w:tcPr>
          <w:p w:rsidR="00FB0CB0" w:rsidRPr="001956C7" w:rsidRDefault="00FB0CB0" w:rsidP="00F6522E">
            <w:pPr>
              <w:jc w:val="center"/>
              <w:rPr>
                <w:b/>
              </w:rPr>
            </w:pPr>
          </w:p>
        </w:tc>
      </w:tr>
      <w:tr w:rsidR="00FB0CB0" w:rsidRPr="001956C7" w:rsidTr="00F6522E">
        <w:trPr>
          <w:cantSplit/>
          <w:trHeight w:hRule="exact" w:val="444"/>
          <w:jc w:val="center"/>
        </w:trPr>
        <w:tc>
          <w:tcPr>
            <w:tcW w:w="4536" w:type="dxa"/>
            <w:tcBorders>
              <w:bottom w:val="single" w:sz="12" w:space="0" w:color="auto"/>
            </w:tcBorders>
          </w:tcPr>
          <w:p w:rsidR="00FB0CB0" w:rsidRPr="001956C7" w:rsidRDefault="00FB0CB0" w:rsidP="00F6522E">
            <w:pPr>
              <w:spacing w:before="40"/>
              <w:jc w:val="center"/>
            </w:pPr>
            <w:r w:rsidRPr="001956C7">
              <w:rPr>
                <w:sz w:val="22"/>
                <w:szCs w:val="22"/>
              </w:rPr>
              <w:t>Including:</w:t>
            </w:r>
          </w:p>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r>
      <w:tr w:rsidR="00FB0CB0" w:rsidRPr="001956C7" w:rsidTr="00F6522E">
        <w:trPr>
          <w:cantSplit/>
          <w:trHeight w:hRule="exact" w:val="444"/>
          <w:jc w:val="center"/>
        </w:trPr>
        <w:tc>
          <w:tcPr>
            <w:tcW w:w="4536" w:type="dxa"/>
            <w:tcBorders>
              <w:bottom w:val="single" w:sz="12" w:space="0" w:color="auto"/>
            </w:tcBorders>
          </w:tcPr>
          <w:p w:rsidR="00FB0CB0" w:rsidRPr="001956C7" w:rsidRDefault="00FB0CB0" w:rsidP="00F6522E">
            <w:pPr>
              <w:spacing w:before="40"/>
              <w:ind w:left="514" w:hanging="514"/>
              <w:rPr>
                <w:i/>
              </w:rPr>
            </w:pPr>
            <w:r w:rsidRPr="001956C7">
              <w:rPr>
                <w:sz w:val="22"/>
                <w:szCs w:val="22"/>
              </w:rPr>
              <w:t xml:space="preserve">(1) </w:t>
            </w:r>
            <w:r>
              <w:rPr>
                <w:sz w:val="22"/>
                <w:szCs w:val="22"/>
              </w:rPr>
              <w:t xml:space="preserve"> </w:t>
            </w:r>
            <w:r w:rsidRPr="001956C7">
              <w:rPr>
                <w:b/>
                <w:sz w:val="22"/>
                <w:szCs w:val="22"/>
              </w:rPr>
              <w:t xml:space="preserve">Remuneration </w:t>
            </w:r>
          </w:p>
        </w:tc>
        <w:tc>
          <w:tcPr>
            <w:tcW w:w="1985" w:type="dxa"/>
            <w:tcBorders>
              <w:top w:val="single" w:sz="8" w:space="0" w:color="auto"/>
              <w:bottom w:val="single" w:sz="12" w:space="0" w:color="auto"/>
            </w:tcBorders>
            <w:vAlign w:val="center"/>
          </w:tcPr>
          <w:p w:rsidR="00FB0CB0" w:rsidRPr="001956C7" w:rsidRDefault="00FB0CB0" w:rsidP="00F6522E">
            <w:pPr>
              <w:jc w:val="right"/>
            </w:pPr>
          </w:p>
        </w:tc>
        <w:tc>
          <w:tcPr>
            <w:tcW w:w="1985" w:type="dxa"/>
            <w:tcBorders>
              <w:top w:val="single" w:sz="8" w:space="0" w:color="auto"/>
              <w:bottom w:val="single" w:sz="12" w:space="0" w:color="auto"/>
            </w:tcBorders>
            <w:vAlign w:val="center"/>
          </w:tcPr>
          <w:p w:rsidR="00FB0CB0" w:rsidRPr="001956C7" w:rsidRDefault="00FB0CB0" w:rsidP="00F6522E">
            <w:pPr>
              <w:jc w:val="right"/>
            </w:pPr>
          </w:p>
        </w:tc>
        <w:tc>
          <w:tcPr>
            <w:tcW w:w="1985" w:type="dxa"/>
            <w:tcBorders>
              <w:top w:val="single" w:sz="8" w:space="0" w:color="auto"/>
              <w:bottom w:val="single" w:sz="12" w:space="0" w:color="auto"/>
            </w:tcBorders>
            <w:vAlign w:val="center"/>
          </w:tcPr>
          <w:p w:rsidR="00FB0CB0" w:rsidRPr="001956C7" w:rsidRDefault="00FB0CB0" w:rsidP="00F6522E">
            <w:pPr>
              <w:jc w:val="right"/>
            </w:pPr>
          </w:p>
        </w:tc>
        <w:tc>
          <w:tcPr>
            <w:tcW w:w="1985" w:type="dxa"/>
            <w:tcBorders>
              <w:top w:val="single" w:sz="8" w:space="0" w:color="auto"/>
              <w:bottom w:val="single" w:sz="12" w:space="0" w:color="auto"/>
            </w:tcBorders>
            <w:vAlign w:val="center"/>
          </w:tcPr>
          <w:p w:rsidR="00FB0CB0" w:rsidRPr="001956C7" w:rsidRDefault="00FB0CB0" w:rsidP="00F6522E">
            <w:pPr>
              <w:jc w:val="right"/>
            </w:pPr>
          </w:p>
        </w:tc>
      </w:tr>
      <w:tr w:rsidR="00FB0CB0" w:rsidRPr="001956C7" w:rsidTr="00F6522E">
        <w:trPr>
          <w:cantSplit/>
          <w:trHeight w:hRule="exact" w:val="444"/>
          <w:jc w:val="center"/>
        </w:trPr>
        <w:tc>
          <w:tcPr>
            <w:tcW w:w="4536" w:type="dxa"/>
            <w:tcBorders>
              <w:bottom w:val="single" w:sz="12" w:space="0" w:color="auto"/>
            </w:tcBorders>
          </w:tcPr>
          <w:p w:rsidR="00FB0CB0" w:rsidRPr="001956C7" w:rsidRDefault="00FB0CB0" w:rsidP="00F6522E">
            <w:pPr>
              <w:spacing w:before="40"/>
              <w:ind w:left="514" w:hanging="514"/>
              <w:rPr>
                <w:i/>
              </w:rPr>
            </w:pPr>
            <w:r w:rsidRPr="001956C7">
              <w:rPr>
                <w:sz w:val="22"/>
                <w:szCs w:val="22"/>
              </w:rPr>
              <w:t>(2)</w:t>
            </w:r>
            <w:r>
              <w:rPr>
                <w:sz w:val="22"/>
                <w:szCs w:val="22"/>
              </w:rPr>
              <w:t xml:space="preserve"> </w:t>
            </w:r>
            <w:r w:rsidRPr="001956C7">
              <w:rPr>
                <w:i/>
                <w:sz w:val="22"/>
                <w:szCs w:val="22"/>
              </w:rPr>
              <w:t xml:space="preserve"> [</w:t>
            </w:r>
            <w:r w:rsidRPr="001956C7">
              <w:rPr>
                <w:b/>
                <w:i/>
                <w:sz w:val="22"/>
                <w:szCs w:val="22"/>
              </w:rPr>
              <w:t>Reimbursables]</w:t>
            </w:r>
          </w:p>
        </w:tc>
        <w:tc>
          <w:tcPr>
            <w:tcW w:w="1985" w:type="dxa"/>
            <w:tcBorders>
              <w:top w:val="single" w:sz="8" w:space="0" w:color="auto"/>
              <w:bottom w:val="single" w:sz="12" w:space="0" w:color="auto"/>
            </w:tcBorders>
            <w:vAlign w:val="center"/>
          </w:tcPr>
          <w:p w:rsidR="00FB0CB0" w:rsidRPr="001956C7" w:rsidRDefault="00FB0CB0" w:rsidP="00F6522E">
            <w:pPr>
              <w:jc w:val="right"/>
            </w:pPr>
          </w:p>
        </w:tc>
        <w:tc>
          <w:tcPr>
            <w:tcW w:w="1985" w:type="dxa"/>
            <w:tcBorders>
              <w:top w:val="single" w:sz="8" w:space="0" w:color="auto"/>
              <w:bottom w:val="single" w:sz="12" w:space="0" w:color="auto"/>
            </w:tcBorders>
            <w:vAlign w:val="center"/>
          </w:tcPr>
          <w:p w:rsidR="00FB0CB0" w:rsidRPr="001956C7" w:rsidRDefault="00FB0CB0" w:rsidP="00F6522E">
            <w:pPr>
              <w:jc w:val="right"/>
            </w:pPr>
          </w:p>
        </w:tc>
        <w:tc>
          <w:tcPr>
            <w:tcW w:w="1985" w:type="dxa"/>
            <w:tcBorders>
              <w:top w:val="single" w:sz="8" w:space="0" w:color="auto"/>
              <w:bottom w:val="single" w:sz="12" w:space="0" w:color="auto"/>
            </w:tcBorders>
            <w:vAlign w:val="center"/>
          </w:tcPr>
          <w:p w:rsidR="00FB0CB0" w:rsidRPr="001956C7" w:rsidRDefault="00FB0CB0" w:rsidP="00F6522E">
            <w:pPr>
              <w:jc w:val="right"/>
            </w:pPr>
          </w:p>
        </w:tc>
        <w:tc>
          <w:tcPr>
            <w:tcW w:w="1985" w:type="dxa"/>
            <w:tcBorders>
              <w:top w:val="single" w:sz="8" w:space="0" w:color="auto"/>
              <w:bottom w:val="single" w:sz="12" w:space="0" w:color="auto"/>
            </w:tcBorders>
            <w:vAlign w:val="center"/>
          </w:tcPr>
          <w:p w:rsidR="00FB0CB0" w:rsidRPr="001956C7" w:rsidRDefault="00FB0CB0" w:rsidP="00F6522E">
            <w:pPr>
              <w:jc w:val="right"/>
            </w:pPr>
          </w:p>
        </w:tc>
      </w:tr>
      <w:tr w:rsidR="00FB0CB0" w:rsidRPr="001956C7" w:rsidTr="00F6522E">
        <w:trPr>
          <w:cantSplit/>
          <w:trHeight w:hRule="exact" w:val="1047"/>
          <w:jc w:val="center"/>
        </w:trPr>
        <w:tc>
          <w:tcPr>
            <w:tcW w:w="4536" w:type="dxa"/>
            <w:tcBorders>
              <w:bottom w:val="single" w:sz="12" w:space="0" w:color="auto"/>
            </w:tcBorders>
          </w:tcPr>
          <w:p w:rsidR="00FB0CB0" w:rsidRPr="001956C7" w:rsidRDefault="00FB0CB0" w:rsidP="00F6522E">
            <w:pPr>
              <w:spacing w:before="40"/>
              <w:rPr>
                <w:b/>
                <w:u w:val="single"/>
              </w:rPr>
            </w:pPr>
            <w:r w:rsidRPr="001956C7">
              <w:rPr>
                <w:b/>
                <w:sz w:val="22"/>
                <w:szCs w:val="22"/>
                <w:u w:val="single"/>
              </w:rPr>
              <w:t>Total Cost of the Financial Proposal:</w:t>
            </w:r>
          </w:p>
          <w:p w:rsidR="00FB0CB0" w:rsidRPr="001956C7" w:rsidRDefault="00FB0CB0" w:rsidP="00F6522E">
            <w:pPr>
              <w:spacing w:before="40"/>
              <w:rPr>
                <w:i/>
                <w:color w:val="1F497D"/>
              </w:rPr>
            </w:pPr>
            <w:r w:rsidRPr="001956C7">
              <w:rPr>
                <w:i/>
                <w:color w:val="1F497D"/>
                <w:sz w:val="22"/>
                <w:szCs w:val="22"/>
              </w:rPr>
              <w:t>{Should match the amount in Form FIN-1}</w:t>
            </w:r>
          </w:p>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r>
      <w:tr w:rsidR="00FB0CB0" w:rsidRPr="001956C7" w:rsidTr="00F6522E">
        <w:trPr>
          <w:cantSplit/>
          <w:trHeight w:hRule="exact" w:val="444"/>
          <w:jc w:val="center"/>
        </w:trPr>
        <w:tc>
          <w:tcPr>
            <w:tcW w:w="12476" w:type="dxa"/>
            <w:gridSpan w:val="5"/>
            <w:tcBorders>
              <w:bottom w:val="single" w:sz="12" w:space="0" w:color="auto"/>
            </w:tcBorders>
          </w:tcPr>
          <w:p w:rsidR="00FB0CB0" w:rsidRPr="001956C7" w:rsidRDefault="00FB0CB0" w:rsidP="00F6522E">
            <w:r w:rsidRPr="001956C7">
              <w:rPr>
                <w:b/>
                <w:sz w:val="22"/>
                <w:szCs w:val="22"/>
              </w:rPr>
              <w:t>Indirect Local Tax Estimates – to be discussed and finalized at the negotiations if the Contract is awarded</w:t>
            </w:r>
          </w:p>
        </w:tc>
      </w:tr>
      <w:tr w:rsidR="00FB0CB0" w:rsidRPr="001956C7" w:rsidTr="00F6522E">
        <w:trPr>
          <w:cantSplit/>
          <w:trHeight w:hRule="exact" w:val="741"/>
          <w:jc w:val="center"/>
        </w:trPr>
        <w:tc>
          <w:tcPr>
            <w:tcW w:w="4536" w:type="dxa"/>
            <w:tcBorders>
              <w:bottom w:val="single" w:sz="12" w:space="0" w:color="auto"/>
            </w:tcBorders>
          </w:tcPr>
          <w:p w:rsidR="00FB0CB0" w:rsidRDefault="00FB0CB0" w:rsidP="00FB0CB0">
            <w:pPr>
              <w:pStyle w:val="Header"/>
              <w:numPr>
                <w:ilvl w:val="0"/>
                <w:numId w:val="30"/>
              </w:numPr>
              <w:pBdr>
                <w:bottom w:val="none" w:sz="0" w:space="0" w:color="auto"/>
              </w:pBdr>
              <w:tabs>
                <w:tab w:val="clear" w:pos="1080"/>
                <w:tab w:val="clear" w:pos="9000"/>
              </w:tabs>
              <w:spacing w:before="40"/>
              <w:ind w:left="514" w:right="0" w:hanging="514"/>
              <w:rPr>
                <w:i/>
                <w:color w:val="1F497D"/>
                <w:sz w:val="22"/>
                <w:szCs w:val="22"/>
              </w:rPr>
            </w:pPr>
            <w:r w:rsidRPr="001956C7">
              <w:rPr>
                <w:i/>
                <w:color w:val="1F497D"/>
                <w:sz w:val="22"/>
                <w:szCs w:val="22"/>
              </w:rPr>
              <w:t>{insert type of tax</w:t>
            </w:r>
            <w:r w:rsidRPr="001956C7">
              <w:rPr>
                <w:i/>
                <w:color w:val="1F497D"/>
                <w:sz w:val="22"/>
                <w:szCs w:val="22"/>
                <w:vertAlign w:val="superscript"/>
              </w:rPr>
              <w:t xml:space="preserve">. </w:t>
            </w:r>
            <w:r w:rsidRPr="001956C7">
              <w:rPr>
                <w:i/>
                <w:color w:val="1F497D"/>
                <w:sz w:val="22"/>
                <w:szCs w:val="22"/>
              </w:rPr>
              <w:t>e.g., VAT or sales tax}</w:t>
            </w:r>
          </w:p>
          <w:p w:rsidR="00FB0CB0" w:rsidRPr="001956C7" w:rsidRDefault="00FB0CB0" w:rsidP="00F6522E">
            <w:pPr>
              <w:spacing w:before="40"/>
              <w:ind w:left="64"/>
            </w:pPr>
          </w:p>
        </w:tc>
        <w:tc>
          <w:tcPr>
            <w:tcW w:w="1985" w:type="dxa"/>
            <w:tcBorders>
              <w:top w:val="single" w:sz="8" w:space="0" w:color="auto"/>
              <w:bottom w:val="single" w:sz="12" w:space="0" w:color="auto"/>
            </w:tcBorders>
            <w:vAlign w:val="center"/>
          </w:tcPr>
          <w:p w:rsidR="00FB0CB0" w:rsidRPr="001956C7" w:rsidRDefault="00FB0CB0" w:rsidP="00F6522E">
            <w:pPr>
              <w:jc w:val="right"/>
            </w:pPr>
          </w:p>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r>
      <w:tr w:rsidR="00FB0CB0" w:rsidRPr="001956C7" w:rsidTr="00F6522E">
        <w:trPr>
          <w:cantSplit/>
          <w:trHeight w:hRule="exact" w:val="723"/>
          <w:jc w:val="center"/>
        </w:trPr>
        <w:tc>
          <w:tcPr>
            <w:tcW w:w="4536" w:type="dxa"/>
            <w:tcBorders>
              <w:bottom w:val="single" w:sz="12" w:space="0" w:color="auto"/>
            </w:tcBorders>
          </w:tcPr>
          <w:p w:rsidR="00FB0CB0" w:rsidRDefault="00FB0CB0" w:rsidP="00FB0CB0">
            <w:pPr>
              <w:pStyle w:val="Header"/>
              <w:numPr>
                <w:ilvl w:val="0"/>
                <w:numId w:val="30"/>
              </w:numPr>
              <w:pBdr>
                <w:bottom w:val="none" w:sz="0" w:space="0" w:color="auto"/>
              </w:pBdr>
              <w:tabs>
                <w:tab w:val="clear" w:pos="1080"/>
                <w:tab w:val="clear" w:pos="9000"/>
              </w:tabs>
              <w:spacing w:before="40"/>
              <w:ind w:left="514" w:right="0" w:hanging="514"/>
              <w:rPr>
                <w:i/>
                <w:color w:val="1F497D"/>
                <w:sz w:val="22"/>
                <w:szCs w:val="22"/>
              </w:rPr>
            </w:pPr>
            <w:r w:rsidRPr="001956C7">
              <w:rPr>
                <w:i/>
                <w:color w:val="1F497D"/>
                <w:sz w:val="22"/>
                <w:szCs w:val="22"/>
              </w:rPr>
              <w:t>{e.g., income tax on non-resident experts}</w:t>
            </w:r>
            <w:r w:rsidRPr="001956C7">
              <w:rPr>
                <w:i/>
                <w:color w:val="1F497D"/>
                <w:sz w:val="22"/>
                <w:szCs w:val="22"/>
                <w:vertAlign w:val="superscript"/>
              </w:rPr>
              <w:t xml:space="preserve"> </w:t>
            </w:r>
          </w:p>
          <w:p w:rsidR="00FB0CB0" w:rsidRPr="001956C7" w:rsidRDefault="00FB0CB0" w:rsidP="00F6522E">
            <w:pPr>
              <w:spacing w:before="40"/>
              <w:ind w:left="64"/>
            </w:pPr>
          </w:p>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r>
      <w:tr w:rsidR="00FB0CB0" w:rsidRPr="001956C7" w:rsidTr="00F6522E">
        <w:trPr>
          <w:cantSplit/>
          <w:trHeight w:hRule="exact" w:val="606"/>
          <w:jc w:val="center"/>
        </w:trPr>
        <w:tc>
          <w:tcPr>
            <w:tcW w:w="4536" w:type="dxa"/>
            <w:tcBorders>
              <w:bottom w:val="single" w:sz="12" w:space="0" w:color="auto"/>
            </w:tcBorders>
          </w:tcPr>
          <w:p w:rsidR="00FB0CB0" w:rsidRDefault="00FB0CB0" w:rsidP="00FB0CB0">
            <w:pPr>
              <w:pStyle w:val="Header"/>
              <w:numPr>
                <w:ilvl w:val="0"/>
                <w:numId w:val="30"/>
              </w:numPr>
              <w:pBdr>
                <w:bottom w:val="none" w:sz="0" w:space="0" w:color="auto"/>
              </w:pBdr>
              <w:tabs>
                <w:tab w:val="clear" w:pos="1080"/>
                <w:tab w:val="clear" w:pos="9000"/>
              </w:tabs>
              <w:spacing w:before="40"/>
              <w:ind w:left="514" w:right="0" w:hanging="540"/>
              <w:rPr>
                <w:i/>
                <w:color w:val="1F497D"/>
                <w:sz w:val="22"/>
                <w:szCs w:val="22"/>
              </w:rPr>
            </w:pPr>
            <w:r w:rsidRPr="001956C7">
              <w:rPr>
                <w:i/>
                <w:color w:val="1F497D"/>
                <w:sz w:val="22"/>
                <w:szCs w:val="22"/>
              </w:rPr>
              <w:t xml:space="preserve">{insert type of tax} </w:t>
            </w:r>
          </w:p>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c>
          <w:tcPr>
            <w:tcW w:w="1985" w:type="dxa"/>
            <w:tcBorders>
              <w:top w:val="single" w:sz="8" w:space="0" w:color="auto"/>
              <w:bottom w:val="single" w:sz="12" w:space="0" w:color="auto"/>
            </w:tcBorders>
            <w:vAlign w:val="center"/>
          </w:tcPr>
          <w:p w:rsidR="00FB0CB0" w:rsidRPr="001956C7" w:rsidRDefault="00FB0CB0" w:rsidP="00F6522E"/>
        </w:tc>
      </w:tr>
      <w:tr w:rsidR="00FB0CB0" w:rsidRPr="001956C7" w:rsidTr="00F6522E">
        <w:trPr>
          <w:trHeight w:hRule="exact" w:val="1092"/>
          <w:jc w:val="center"/>
        </w:trPr>
        <w:tc>
          <w:tcPr>
            <w:tcW w:w="4536" w:type="dxa"/>
            <w:tcBorders>
              <w:top w:val="single" w:sz="12" w:space="0" w:color="auto"/>
              <w:bottom w:val="double" w:sz="4" w:space="0" w:color="auto"/>
            </w:tcBorders>
            <w:vAlign w:val="center"/>
          </w:tcPr>
          <w:p w:rsidR="00FB0CB0" w:rsidRPr="001956C7" w:rsidRDefault="00FB0CB0" w:rsidP="00F6522E">
            <w:pPr>
              <w:pStyle w:val="Header"/>
              <w:spacing w:before="40"/>
              <w:rPr>
                <w:sz w:val="22"/>
                <w:szCs w:val="22"/>
                <w:u w:val="single"/>
              </w:rPr>
            </w:pPr>
            <w:r w:rsidRPr="001956C7">
              <w:rPr>
                <w:sz w:val="22"/>
                <w:szCs w:val="22"/>
                <w:u w:val="single"/>
              </w:rPr>
              <w:t>Total Estimate for Indirect Local Tax:</w:t>
            </w:r>
          </w:p>
          <w:p w:rsidR="00FB0CB0" w:rsidRPr="001956C7" w:rsidRDefault="00FB0CB0" w:rsidP="00F6522E">
            <w:pPr>
              <w:pStyle w:val="Header"/>
              <w:spacing w:before="40"/>
              <w:rPr>
                <w:color w:val="008000"/>
                <w:sz w:val="22"/>
                <w:szCs w:val="22"/>
              </w:rPr>
            </w:pPr>
          </w:p>
        </w:tc>
        <w:tc>
          <w:tcPr>
            <w:tcW w:w="1985" w:type="dxa"/>
            <w:tcBorders>
              <w:top w:val="single" w:sz="12" w:space="0" w:color="auto"/>
              <w:bottom w:val="double" w:sz="4" w:space="0" w:color="auto"/>
            </w:tcBorders>
            <w:vAlign w:val="center"/>
          </w:tcPr>
          <w:p w:rsidR="00FB0CB0" w:rsidRPr="001956C7" w:rsidRDefault="00FB0CB0" w:rsidP="00F6522E">
            <w:pPr>
              <w:spacing w:before="40"/>
            </w:pPr>
          </w:p>
        </w:tc>
        <w:tc>
          <w:tcPr>
            <w:tcW w:w="1985" w:type="dxa"/>
            <w:tcBorders>
              <w:top w:val="single" w:sz="12" w:space="0" w:color="auto"/>
              <w:bottom w:val="double" w:sz="4" w:space="0" w:color="auto"/>
            </w:tcBorders>
            <w:vAlign w:val="center"/>
          </w:tcPr>
          <w:p w:rsidR="00FB0CB0" w:rsidRPr="001956C7" w:rsidRDefault="00FB0CB0" w:rsidP="00F6522E">
            <w:pPr>
              <w:spacing w:before="40"/>
            </w:pPr>
          </w:p>
        </w:tc>
        <w:tc>
          <w:tcPr>
            <w:tcW w:w="1985" w:type="dxa"/>
            <w:tcBorders>
              <w:top w:val="single" w:sz="12" w:space="0" w:color="auto"/>
              <w:bottom w:val="double" w:sz="4" w:space="0" w:color="auto"/>
            </w:tcBorders>
            <w:vAlign w:val="center"/>
          </w:tcPr>
          <w:p w:rsidR="00FB0CB0" w:rsidRPr="001956C7" w:rsidRDefault="00FB0CB0" w:rsidP="00F6522E">
            <w:pPr>
              <w:spacing w:before="40"/>
            </w:pPr>
          </w:p>
        </w:tc>
        <w:tc>
          <w:tcPr>
            <w:tcW w:w="1985" w:type="dxa"/>
            <w:tcBorders>
              <w:top w:val="single" w:sz="12" w:space="0" w:color="auto"/>
              <w:bottom w:val="double" w:sz="4" w:space="0" w:color="auto"/>
            </w:tcBorders>
            <w:vAlign w:val="center"/>
          </w:tcPr>
          <w:p w:rsidR="00FB0CB0" w:rsidRPr="001956C7" w:rsidRDefault="00FB0CB0" w:rsidP="00F6522E">
            <w:pPr>
              <w:spacing w:before="40"/>
            </w:pPr>
          </w:p>
        </w:tc>
      </w:tr>
    </w:tbl>
    <w:p w:rsidR="00FB0CB0" w:rsidRDefault="00FB0CB0" w:rsidP="00F6522E">
      <w:pPr>
        <w:pStyle w:val="Heading4"/>
        <w:keepNext w:val="0"/>
        <w:ind w:left="1077"/>
        <w:jc w:val="center"/>
        <w:rPr>
          <w:smallCaps/>
          <w:sz w:val="28"/>
        </w:rPr>
      </w:pPr>
      <w:r w:rsidRPr="000A3E4B">
        <w:rPr>
          <w:lang w:val="en-GB"/>
        </w:rPr>
        <w:t>Footnote: Payments will be made in the currency(ies) expressed above (Reference to ITC 16.4)</w:t>
      </w:r>
      <w:r w:rsidRPr="000A3E4B">
        <w:rPr>
          <w:lang w:val="en-GB"/>
        </w:rPr>
        <w:br w:type="page"/>
      </w:r>
      <w:r w:rsidRPr="000A3E4B">
        <w:rPr>
          <w:smallCaps/>
          <w:sz w:val="28"/>
          <w:lang w:val="en-GB"/>
        </w:rPr>
        <w:lastRenderedPageBreak/>
        <w:t>Form  FIN-3  Breakdown of Remuneration</w:t>
      </w:r>
    </w:p>
    <w:p w:rsidR="00FB0CB0" w:rsidRPr="001956C7" w:rsidRDefault="00FB0CB0" w:rsidP="00F6522E"/>
    <w:p w:rsidR="00FB0CB0" w:rsidRDefault="00FB0CB0" w:rsidP="00F6522E">
      <w:pPr>
        <w:jc w:val="both"/>
      </w:pPr>
      <w:r w:rsidRPr="00B20ABB">
        <w:t>When used for Lump</w:t>
      </w:r>
      <w:r>
        <w:t>-</w:t>
      </w:r>
      <w:r w:rsidRPr="00B20ABB">
        <w:t xml:space="preserve">Sum contract assignment, information to be provided in this Form shall only be used to demonstrate the basis for </w:t>
      </w:r>
      <w:r>
        <w:t xml:space="preserve">the </w:t>
      </w:r>
      <w:r w:rsidRPr="00B20ABB">
        <w:t>calculation of the Contract</w:t>
      </w:r>
      <w:r>
        <w:t>’s</w:t>
      </w:r>
      <w:r w:rsidRPr="00B20ABB">
        <w:t xml:space="preserve"> ceiling amount</w:t>
      </w:r>
      <w:r>
        <w:t>;</w:t>
      </w:r>
      <w:r w:rsidRPr="00B20ABB">
        <w:t xml:space="preserve"> </w:t>
      </w:r>
      <w:r>
        <w:t xml:space="preserve">to </w:t>
      </w:r>
      <w:r w:rsidRPr="00B20ABB">
        <w:t>calculate applicable taxes</w:t>
      </w:r>
      <w:r>
        <w:t xml:space="preserve"> at contract negotiations;</w:t>
      </w:r>
      <w:r w:rsidRPr="00B20ABB">
        <w:t xml:space="preserve"> and, if needed</w:t>
      </w:r>
      <w:r>
        <w:t>,</w:t>
      </w:r>
      <w:r w:rsidRPr="00B20ABB">
        <w:t xml:space="preserve"> to establish payments to the Consultant for possible additional services</w:t>
      </w:r>
      <w:r>
        <w:t xml:space="preserve"> requested by the Client.  This F</w:t>
      </w:r>
      <w:r w:rsidRPr="00B20ABB">
        <w:t>orm shall not be used as a basis for payment</w:t>
      </w:r>
      <w:r>
        <w:t>s under Lump-</w:t>
      </w:r>
      <w:r w:rsidRPr="00B20ABB">
        <w:t xml:space="preserve">Sum contracts </w:t>
      </w:r>
    </w:p>
    <w:p w:rsidR="00FB0CB0" w:rsidRPr="00B20ABB" w:rsidRDefault="00FB0CB0" w:rsidP="00F6522E">
      <w:pPr>
        <w:jc w:val="both"/>
      </w:pP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144"/>
        <w:gridCol w:w="1530"/>
        <w:gridCol w:w="1620"/>
        <w:gridCol w:w="1530"/>
        <w:gridCol w:w="1170"/>
        <w:gridCol w:w="1170"/>
        <w:gridCol w:w="1316"/>
        <w:gridCol w:w="1260"/>
      </w:tblGrid>
      <w:tr w:rsidR="00FB0CB0" w:rsidTr="00F6522E">
        <w:trPr>
          <w:cantSplit/>
          <w:jc w:val="center"/>
        </w:trPr>
        <w:tc>
          <w:tcPr>
            <w:tcW w:w="13359" w:type="dxa"/>
            <w:gridSpan w:val="9"/>
            <w:tcBorders>
              <w:top w:val="double" w:sz="4" w:space="0" w:color="auto"/>
              <w:bottom w:val="double" w:sz="4" w:space="0" w:color="auto"/>
            </w:tcBorders>
          </w:tcPr>
          <w:p w:rsidR="00FB0CB0" w:rsidRDefault="00FB0CB0" w:rsidP="00F6522E">
            <w:pPr>
              <w:pStyle w:val="Header"/>
              <w:tabs>
                <w:tab w:val="right" w:pos="12070"/>
              </w:tabs>
              <w:spacing w:before="120" w:after="120"/>
              <w:rPr>
                <w:u w:val="single"/>
              </w:rPr>
            </w:pPr>
            <w:r>
              <w:rPr>
                <w:b/>
                <w:bCs/>
              </w:rPr>
              <w:t>A. Remuneration</w:t>
            </w:r>
            <w:r>
              <w:t xml:space="preserve"> </w:t>
            </w:r>
            <w:r>
              <w:rPr>
                <w:u w:val="single"/>
              </w:rPr>
              <w:tab/>
            </w:r>
          </w:p>
        </w:tc>
      </w:tr>
      <w:tr w:rsidR="00FB0CB0" w:rsidTr="00F6522E">
        <w:trPr>
          <w:jc w:val="center"/>
        </w:trPr>
        <w:tc>
          <w:tcPr>
            <w:tcW w:w="619" w:type="dxa"/>
            <w:tcBorders>
              <w:top w:val="double" w:sz="4" w:space="0" w:color="auto"/>
              <w:bottom w:val="single" w:sz="12" w:space="0" w:color="auto"/>
            </w:tcBorders>
            <w:vAlign w:val="bottom"/>
          </w:tcPr>
          <w:p w:rsidR="00FB0CB0" w:rsidRDefault="00FB0CB0" w:rsidP="00F6522E">
            <w:pPr>
              <w:spacing w:before="40" w:after="40"/>
              <w:jc w:val="center"/>
              <w:rPr>
                <w:b/>
                <w:bCs/>
                <w:sz w:val="20"/>
                <w:lang w:val="en-GB"/>
              </w:rPr>
            </w:pPr>
            <w:r>
              <w:rPr>
                <w:b/>
                <w:bCs/>
                <w:sz w:val="20"/>
                <w:lang w:val="en-GB"/>
              </w:rPr>
              <w:t>No.</w:t>
            </w:r>
          </w:p>
        </w:tc>
        <w:tc>
          <w:tcPr>
            <w:tcW w:w="3144" w:type="dxa"/>
            <w:tcBorders>
              <w:top w:val="double" w:sz="4" w:space="0" w:color="auto"/>
              <w:bottom w:val="single" w:sz="12" w:space="0" w:color="auto"/>
            </w:tcBorders>
            <w:vAlign w:val="bottom"/>
          </w:tcPr>
          <w:p w:rsidR="00FB0CB0" w:rsidRDefault="00FB0CB0" w:rsidP="00F6522E">
            <w:pPr>
              <w:spacing w:before="40" w:after="40"/>
              <w:jc w:val="center"/>
              <w:rPr>
                <w:b/>
                <w:bCs/>
                <w:sz w:val="20"/>
                <w:lang w:val="en-GB"/>
              </w:rPr>
            </w:pPr>
            <w:r>
              <w:rPr>
                <w:b/>
                <w:bCs/>
                <w:sz w:val="20"/>
                <w:lang w:val="en-GB"/>
              </w:rPr>
              <w:t>Name</w:t>
            </w:r>
            <w:r>
              <w:rPr>
                <w:vertAlign w:val="superscript"/>
                <w:lang w:val="en-GB"/>
              </w:rPr>
              <w:t>2</w:t>
            </w:r>
          </w:p>
        </w:tc>
        <w:tc>
          <w:tcPr>
            <w:tcW w:w="1530" w:type="dxa"/>
            <w:tcBorders>
              <w:top w:val="double" w:sz="4" w:space="0" w:color="auto"/>
              <w:bottom w:val="single" w:sz="12" w:space="0" w:color="auto"/>
            </w:tcBorders>
            <w:vAlign w:val="bottom"/>
          </w:tcPr>
          <w:p w:rsidR="00FB0CB0" w:rsidRDefault="00FB0CB0" w:rsidP="00F6522E">
            <w:pPr>
              <w:spacing w:before="40" w:after="40"/>
              <w:jc w:val="center"/>
              <w:rPr>
                <w:b/>
                <w:bCs/>
                <w:sz w:val="20"/>
                <w:lang w:val="en-GB"/>
              </w:rPr>
            </w:pPr>
            <w:r>
              <w:rPr>
                <w:b/>
                <w:bCs/>
                <w:sz w:val="20"/>
                <w:lang w:val="en-GB"/>
              </w:rPr>
              <w:t xml:space="preserve">Position </w:t>
            </w:r>
          </w:p>
          <w:p w:rsidR="00FB0CB0" w:rsidRDefault="00FB0CB0" w:rsidP="00F6522E">
            <w:pPr>
              <w:spacing w:before="40" w:after="40"/>
              <w:jc w:val="center"/>
              <w:rPr>
                <w:b/>
                <w:bCs/>
                <w:sz w:val="20"/>
                <w:lang w:val="en-GB"/>
              </w:rPr>
            </w:pPr>
            <w:r>
              <w:rPr>
                <w:b/>
                <w:bCs/>
                <w:sz w:val="20"/>
                <w:lang w:val="en-GB"/>
              </w:rPr>
              <w:t>(as in TECH-6)</w:t>
            </w:r>
          </w:p>
        </w:tc>
        <w:tc>
          <w:tcPr>
            <w:tcW w:w="1620" w:type="dxa"/>
            <w:tcBorders>
              <w:top w:val="double" w:sz="4" w:space="0" w:color="auto"/>
              <w:bottom w:val="single" w:sz="12" w:space="0" w:color="auto"/>
            </w:tcBorders>
            <w:vAlign w:val="bottom"/>
          </w:tcPr>
          <w:p w:rsidR="00FB0CB0" w:rsidRDefault="00FB0CB0" w:rsidP="00F6522E">
            <w:pPr>
              <w:spacing w:before="40" w:after="40"/>
              <w:jc w:val="center"/>
              <w:rPr>
                <w:b/>
                <w:bCs/>
                <w:sz w:val="20"/>
                <w:lang w:val="en-GB"/>
              </w:rPr>
            </w:pPr>
            <w:r>
              <w:rPr>
                <w:b/>
                <w:bCs/>
                <w:sz w:val="20"/>
                <w:lang w:val="en-GB"/>
              </w:rPr>
              <w:t>Person-months/Person-days Remuneration Rate</w:t>
            </w:r>
            <w:r>
              <w:rPr>
                <w:vertAlign w:val="superscript"/>
                <w:lang w:val="en-GB"/>
              </w:rPr>
              <w:t>4</w:t>
            </w:r>
          </w:p>
        </w:tc>
        <w:tc>
          <w:tcPr>
            <w:tcW w:w="1530" w:type="dxa"/>
            <w:tcBorders>
              <w:top w:val="double" w:sz="4" w:space="0" w:color="auto"/>
              <w:bottom w:val="single" w:sz="12" w:space="0" w:color="auto"/>
            </w:tcBorders>
            <w:vAlign w:val="bottom"/>
          </w:tcPr>
          <w:p w:rsidR="00FB0CB0" w:rsidRDefault="00FB0CB0" w:rsidP="00F6522E">
            <w:pPr>
              <w:spacing w:before="40" w:after="40"/>
              <w:jc w:val="center"/>
              <w:rPr>
                <w:b/>
                <w:bCs/>
                <w:sz w:val="20"/>
                <w:lang w:val="en-GB"/>
              </w:rPr>
            </w:pPr>
            <w:r w:rsidRPr="00855C45">
              <w:rPr>
                <w:b/>
                <w:bCs/>
                <w:sz w:val="20"/>
                <w:lang w:val="en-GB"/>
              </w:rPr>
              <w:t>Time</w:t>
            </w:r>
            <w:r>
              <w:rPr>
                <w:b/>
                <w:bCs/>
                <w:sz w:val="20"/>
                <w:lang w:val="en-GB"/>
              </w:rPr>
              <w:t xml:space="preserve"> Input        in Person-months/Person-days</w:t>
            </w:r>
          </w:p>
          <w:p w:rsidR="00FB0CB0" w:rsidRDefault="00FB0CB0" w:rsidP="00F6522E">
            <w:pPr>
              <w:spacing w:before="40" w:after="40"/>
              <w:jc w:val="center"/>
              <w:rPr>
                <w:sz w:val="20"/>
                <w:lang w:val="en-GB"/>
              </w:rPr>
            </w:pPr>
            <w:r>
              <w:rPr>
                <w:sz w:val="20"/>
                <w:lang w:val="en-GB"/>
              </w:rPr>
              <w:t>(from TECH-6)</w:t>
            </w:r>
          </w:p>
        </w:tc>
        <w:tc>
          <w:tcPr>
            <w:tcW w:w="1170" w:type="dxa"/>
            <w:tcBorders>
              <w:top w:val="double" w:sz="4" w:space="0" w:color="auto"/>
              <w:bottom w:val="single" w:sz="12" w:space="0" w:color="auto"/>
            </w:tcBorders>
            <w:vAlign w:val="bottom"/>
          </w:tcPr>
          <w:p w:rsidR="00FB0CB0" w:rsidRDefault="00FB0CB0" w:rsidP="00F6522E">
            <w:pPr>
              <w:spacing w:before="40" w:after="40"/>
              <w:jc w:val="center"/>
              <w:rPr>
                <w:sz w:val="20"/>
                <w:lang w:val="en-GB"/>
              </w:rPr>
            </w:pPr>
            <w:r>
              <w:rPr>
                <w:sz w:val="20"/>
                <w:lang w:val="en-GB"/>
              </w:rPr>
              <w:t>{</w:t>
            </w:r>
            <w:r>
              <w:rPr>
                <w:i/>
                <w:iCs/>
                <w:sz w:val="20"/>
                <w:lang w:val="en-GB"/>
              </w:rPr>
              <w:t>Currency # 1- as in FIN-2</w:t>
            </w:r>
            <w:r>
              <w:rPr>
                <w:sz w:val="20"/>
                <w:lang w:val="en-GB"/>
              </w:rPr>
              <w:t>}</w:t>
            </w:r>
          </w:p>
        </w:tc>
        <w:tc>
          <w:tcPr>
            <w:tcW w:w="1170" w:type="dxa"/>
            <w:tcBorders>
              <w:top w:val="double" w:sz="4" w:space="0" w:color="auto"/>
              <w:bottom w:val="single" w:sz="12" w:space="0" w:color="auto"/>
            </w:tcBorders>
            <w:vAlign w:val="bottom"/>
          </w:tcPr>
          <w:p w:rsidR="00FB0CB0" w:rsidRDefault="00FB0CB0" w:rsidP="00F6522E">
            <w:pPr>
              <w:spacing w:before="40" w:after="40"/>
              <w:jc w:val="center"/>
              <w:rPr>
                <w:sz w:val="20"/>
                <w:lang w:val="en-GB"/>
              </w:rPr>
            </w:pPr>
            <w:r>
              <w:rPr>
                <w:sz w:val="20"/>
                <w:lang w:val="en-GB"/>
              </w:rPr>
              <w:t>{</w:t>
            </w:r>
            <w:r>
              <w:rPr>
                <w:i/>
                <w:iCs/>
                <w:sz w:val="20"/>
                <w:lang w:val="en-GB"/>
              </w:rPr>
              <w:t>Currency # 2- as in FIN-2}</w:t>
            </w:r>
          </w:p>
        </w:tc>
        <w:tc>
          <w:tcPr>
            <w:tcW w:w="1316" w:type="dxa"/>
            <w:tcBorders>
              <w:top w:val="double" w:sz="4" w:space="0" w:color="auto"/>
              <w:bottom w:val="single" w:sz="12" w:space="0" w:color="auto"/>
            </w:tcBorders>
            <w:vAlign w:val="bottom"/>
          </w:tcPr>
          <w:p w:rsidR="00FB0CB0" w:rsidRDefault="00FB0CB0" w:rsidP="00F6522E">
            <w:pPr>
              <w:spacing w:before="40" w:after="40"/>
              <w:jc w:val="center"/>
              <w:rPr>
                <w:sz w:val="20"/>
                <w:lang w:val="en-GB"/>
              </w:rPr>
            </w:pPr>
            <w:r>
              <w:rPr>
                <w:i/>
                <w:iCs/>
                <w:sz w:val="20"/>
                <w:lang w:val="en-GB"/>
              </w:rPr>
              <w:t>{Currency      # 3- as in FIN-2</w:t>
            </w:r>
            <w:r>
              <w:rPr>
                <w:sz w:val="20"/>
                <w:lang w:val="en-GB"/>
              </w:rPr>
              <w:t>}</w:t>
            </w:r>
          </w:p>
        </w:tc>
        <w:tc>
          <w:tcPr>
            <w:tcW w:w="1260" w:type="dxa"/>
            <w:tcBorders>
              <w:top w:val="double" w:sz="4" w:space="0" w:color="auto"/>
              <w:bottom w:val="single" w:sz="12" w:space="0" w:color="auto"/>
            </w:tcBorders>
            <w:vAlign w:val="bottom"/>
          </w:tcPr>
          <w:p w:rsidR="00FB0CB0" w:rsidRDefault="00FB0CB0" w:rsidP="00F6522E">
            <w:pPr>
              <w:spacing w:before="40" w:after="40"/>
              <w:jc w:val="center"/>
              <w:rPr>
                <w:sz w:val="20"/>
                <w:lang w:val="en-GB"/>
              </w:rPr>
            </w:pPr>
            <w:r>
              <w:rPr>
                <w:sz w:val="20"/>
                <w:lang w:val="en-GB"/>
              </w:rPr>
              <w:t>{</w:t>
            </w:r>
            <w:r>
              <w:rPr>
                <w:i/>
                <w:iCs/>
                <w:sz w:val="20"/>
                <w:lang w:val="en-GB"/>
              </w:rPr>
              <w:t>Local Currency - as in FIN-2}</w:t>
            </w:r>
          </w:p>
        </w:tc>
      </w:tr>
      <w:tr w:rsidR="00FB0CB0" w:rsidTr="00F6522E">
        <w:trPr>
          <w:cantSplit/>
          <w:trHeight w:hRule="exact" w:val="777"/>
          <w:jc w:val="center"/>
        </w:trPr>
        <w:tc>
          <w:tcPr>
            <w:tcW w:w="619" w:type="dxa"/>
            <w:tcBorders>
              <w:top w:val="single" w:sz="12" w:space="0" w:color="auto"/>
              <w:bottom w:val="single" w:sz="6" w:space="0" w:color="auto"/>
              <w:right w:val="nil"/>
            </w:tcBorders>
            <w:vAlign w:val="center"/>
          </w:tcPr>
          <w:p w:rsidR="00FB0CB0" w:rsidRDefault="00FB0CB0" w:rsidP="00F6522E">
            <w:pPr>
              <w:pStyle w:val="Header"/>
              <w:jc w:val="center"/>
              <w:rPr>
                <w:b/>
                <w:bCs/>
                <w:szCs w:val="24"/>
                <w:lang w:eastAsia="it-IT"/>
              </w:rPr>
            </w:pPr>
          </w:p>
        </w:tc>
        <w:tc>
          <w:tcPr>
            <w:tcW w:w="3144" w:type="dxa"/>
            <w:tcBorders>
              <w:top w:val="single" w:sz="12" w:space="0" w:color="auto"/>
              <w:right w:val="nil"/>
            </w:tcBorders>
            <w:vAlign w:val="center"/>
          </w:tcPr>
          <w:p w:rsidR="00FB0CB0" w:rsidRDefault="00FB0CB0" w:rsidP="00F6522E">
            <w:pPr>
              <w:pStyle w:val="Header"/>
              <w:rPr>
                <w:b/>
                <w:bCs/>
                <w:szCs w:val="24"/>
                <w:lang w:eastAsia="it-IT"/>
              </w:rPr>
            </w:pPr>
            <w:r>
              <w:rPr>
                <w:b/>
                <w:bCs/>
                <w:szCs w:val="24"/>
                <w:lang w:eastAsia="it-IT"/>
              </w:rPr>
              <w:t>Key Experts</w:t>
            </w:r>
          </w:p>
        </w:tc>
        <w:tc>
          <w:tcPr>
            <w:tcW w:w="1530" w:type="dxa"/>
            <w:tcBorders>
              <w:top w:val="single" w:sz="12" w:space="0" w:color="auto"/>
              <w:left w:val="nil"/>
              <w:right w:val="nil"/>
            </w:tcBorders>
            <w:vAlign w:val="center"/>
          </w:tcPr>
          <w:p w:rsidR="00FB0CB0" w:rsidRDefault="00FB0CB0" w:rsidP="00F6522E">
            <w:pPr>
              <w:pStyle w:val="Header"/>
              <w:rPr>
                <w:b/>
                <w:bCs/>
                <w:szCs w:val="24"/>
                <w:lang w:eastAsia="it-IT"/>
              </w:rPr>
            </w:pPr>
          </w:p>
        </w:tc>
        <w:tc>
          <w:tcPr>
            <w:tcW w:w="1620" w:type="dxa"/>
            <w:tcBorders>
              <w:top w:val="single" w:sz="12" w:space="0" w:color="auto"/>
              <w:left w:val="nil"/>
              <w:right w:val="nil"/>
            </w:tcBorders>
            <w:vAlign w:val="center"/>
          </w:tcPr>
          <w:p w:rsidR="00FB0CB0" w:rsidRDefault="00FB0CB0" w:rsidP="00F6522E">
            <w:pPr>
              <w:pStyle w:val="Header"/>
              <w:rPr>
                <w:szCs w:val="24"/>
                <w:lang w:eastAsia="it-IT"/>
              </w:rPr>
            </w:pPr>
          </w:p>
        </w:tc>
        <w:tc>
          <w:tcPr>
            <w:tcW w:w="1530" w:type="dxa"/>
            <w:tcBorders>
              <w:top w:val="single" w:sz="12" w:space="0" w:color="auto"/>
              <w:left w:val="nil"/>
              <w:right w:val="nil"/>
            </w:tcBorders>
            <w:vAlign w:val="center"/>
          </w:tcPr>
          <w:p w:rsidR="00FB0CB0" w:rsidRDefault="00FB0CB0" w:rsidP="00F6522E">
            <w:pPr>
              <w:pStyle w:val="Header"/>
              <w:rPr>
                <w:szCs w:val="24"/>
                <w:lang w:eastAsia="it-IT"/>
              </w:rPr>
            </w:pPr>
          </w:p>
        </w:tc>
        <w:tc>
          <w:tcPr>
            <w:tcW w:w="1170" w:type="dxa"/>
            <w:tcBorders>
              <w:top w:val="single" w:sz="12" w:space="0" w:color="auto"/>
              <w:left w:val="nil"/>
              <w:right w:val="nil"/>
            </w:tcBorders>
            <w:vAlign w:val="center"/>
          </w:tcPr>
          <w:p w:rsidR="00FB0CB0" w:rsidRDefault="00FB0CB0" w:rsidP="00F6522E">
            <w:pPr>
              <w:pStyle w:val="Header"/>
              <w:rPr>
                <w:szCs w:val="24"/>
                <w:lang w:eastAsia="it-IT"/>
              </w:rPr>
            </w:pPr>
          </w:p>
        </w:tc>
        <w:tc>
          <w:tcPr>
            <w:tcW w:w="1170" w:type="dxa"/>
            <w:tcBorders>
              <w:top w:val="single" w:sz="12" w:space="0" w:color="auto"/>
              <w:left w:val="nil"/>
              <w:right w:val="nil"/>
            </w:tcBorders>
            <w:vAlign w:val="center"/>
          </w:tcPr>
          <w:p w:rsidR="00FB0CB0" w:rsidRDefault="00FB0CB0" w:rsidP="00F6522E">
            <w:pPr>
              <w:pStyle w:val="Header"/>
              <w:rPr>
                <w:szCs w:val="24"/>
                <w:lang w:eastAsia="it-IT"/>
              </w:rPr>
            </w:pPr>
          </w:p>
        </w:tc>
        <w:tc>
          <w:tcPr>
            <w:tcW w:w="1316" w:type="dxa"/>
            <w:tcBorders>
              <w:top w:val="single" w:sz="12" w:space="0" w:color="auto"/>
              <w:left w:val="nil"/>
              <w:right w:val="nil"/>
            </w:tcBorders>
            <w:vAlign w:val="center"/>
          </w:tcPr>
          <w:p w:rsidR="00FB0CB0" w:rsidRDefault="00FB0CB0" w:rsidP="00F6522E">
            <w:pPr>
              <w:pStyle w:val="Header"/>
              <w:rPr>
                <w:szCs w:val="24"/>
                <w:lang w:eastAsia="it-IT"/>
              </w:rPr>
            </w:pPr>
          </w:p>
        </w:tc>
        <w:tc>
          <w:tcPr>
            <w:tcW w:w="1260" w:type="dxa"/>
            <w:tcBorders>
              <w:top w:val="single" w:sz="12" w:space="0" w:color="auto"/>
              <w:left w:val="nil"/>
            </w:tcBorders>
            <w:vAlign w:val="center"/>
          </w:tcPr>
          <w:p w:rsidR="00FB0CB0" w:rsidRDefault="00FB0CB0" w:rsidP="00F6522E">
            <w:pPr>
              <w:pStyle w:val="Header"/>
              <w:rPr>
                <w:szCs w:val="24"/>
                <w:lang w:eastAsia="it-IT"/>
              </w:rPr>
            </w:pPr>
          </w:p>
        </w:tc>
      </w:tr>
      <w:tr w:rsidR="00FB0CB0" w:rsidTr="00F6522E">
        <w:trPr>
          <w:cantSplit/>
          <w:jc w:val="center"/>
        </w:trPr>
        <w:tc>
          <w:tcPr>
            <w:tcW w:w="619" w:type="dxa"/>
            <w:tcBorders>
              <w:top w:val="single" w:sz="6" w:space="0" w:color="auto"/>
              <w:bottom w:val="single" w:sz="4" w:space="0" w:color="auto"/>
            </w:tcBorders>
            <w:vAlign w:val="center"/>
          </w:tcPr>
          <w:p w:rsidR="00FB0CB0" w:rsidRPr="002179CC" w:rsidRDefault="00FB0CB0" w:rsidP="00F6522E">
            <w:pPr>
              <w:pStyle w:val="Header"/>
              <w:jc w:val="center"/>
              <w:rPr>
                <w:szCs w:val="24"/>
                <w:lang w:eastAsia="it-IT"/>
              </w:rPr>
            </w:pPr>
            <w:r w:rsidRPr="002179CC">
              <w:rPr>
                <w:szCs w:val="24"/>
                <w:lang w:eastAsia="it-IT"/>
              </w:rPr>
              <w:t>K-1</w:t>
            </w:r>
          </w:p>
        </w:tc>
        <w:tc>
          <w:tcPr>
            <w:tcW w:w="3144" w:type="dxa"/>
            <w:vMerge w:val="restart"/>
            <w:vAlign w:val="center"/>
          </w:tcPr>
          <w:p w:rsidR="00FB0CB0" w:rsidRDefault="00FB0CB0" w:rsidP="00F6522E">
            <w:pPr>
              <w:pStyle w:val="Header"/>
              <w:rPr>
                <w:szCs w:val="24"/>
                <w:lang w:eastAsia="it-IT"/>
              </w:rPr>
            </w:pPr>
          </w:p>
        </w:tc>
        <w:tc>
          <w:tcPr>
            <w:tcW w:w="1530" w:type="dxa"/>
            <w:vMerge w:val="restart"/>
            <w:vAlign w:val="center"/>
          </w:tcPr>
          <w:p w:rsidR="00FB0CB0" w:rsidRDefault="00FB0CB0" w:rsidP="00F6522E">
            <w:pPr>
              <w:rPr>
                <w:sz w:val="20"/>
                <w:lang w:val="en-GB"/>
              </w:rPr>
            </w:pPr>
          </w:p>
        </w:tc>
        <w:tc>
          <w:tcPr>
            <w:tcW w:w="1620" w:type="dxa"/>
            <w:tcBorders>
              <w:bottom w:val="dashSmallGap" w:sz="4" w:space="0" w:color="auto"/>
            </w:tcBorders>
            <w:tcMar>
              <w:left w:w="28" w:type="dxa"/>
            </w:tcMar>
            <w:vAlign w:val="center"/>
          </w:tcPr>
          <w:p w:rsidR="00FB0CB0" w:rsidRDefault="00FB0CB0" w:rsidP="00F6522E">
            <w:pPr>
              <w:rPr>
                <w:sz w:val="16"/>
                <w:lang w:val="en-GB"/>
              </w:rPr>
            </w:pPr>
            <w:r>
              <w:rPr>
                <w:sz w:val="16"/>
                <w:lang w:val="en-GB"/>
              </w:rPr>
              <w:t>[</w:t>
            </w:r>
            <w:r>
              <w:rPr>
                <w:i/>
                <w:iCs/>
                <w:sz w:val="16"/>
                <w:lang w:val="en-GB"/>
              </w:rPr>
              <w:t>Home</w:t>
            </w:r>
            <w:r>
              <w:rPr>
                <w:sz w:val="16"/>
                <w:lang w:val="en-GB"/>
              </w:rPr>
              <w:t>]</w:t>
            </w:r>
          </w:p>
        </w:tc>
        <w:tc>
          <w:tcPr>
            <w:tcW w:w="1530" w:type="dxa"/>
            <w:tcBorders>
              <w:bottom w:val="dashSmallGap" w:sz="4" w:space="0" w:color="auto"/>
            </w:tcBorders>
            <w:vAlign w:val="center"/>
          </w:tcPr>
          <w:p w:rsidR="00FB0CB0" w:rsidRDefault="00FB0CB0" w:rsidP="00F6522E">
            <w:pPr>
              <w:pStyle w:val="Header"/>
              <w:rPr>
                <w:szCs w:val="24"/>
                <w:lang w:eastAsia="it-IT"/>
              </w:rPr>
            </w:pPr>
          </w:p>
        </w:tc>
        <w:tc>
          <w:tcPr>
            <w:tcW w:w="1170" w:type="dxa"/>
            <w:vAlign w:val="center"/>
          </w:tcPr>
          <w:p w:rsidR="00FB0CB0" w:rsidRDefault="00FB0CB0" w:rsidP="00F6522E">
            <w:pPr>
              <w:rPr>
                <w:sz w:val="20"/>
                <w:lang w:val="en-GB"/>
              </w:rPr>
            </w:pPr>
          </w:p>
        </w:tc>
        <w:tc>
          <w:tcPr>
            <w:tcW w:w="1170" w:type="dxa"/>
            <w:vAlign w:val="center"/>
          </w:tcPr>
          <w:p w:rsidR="00FB0CB0" w:rsidRDefault="00FB0CB0" w:rsidP="00F6522E">
            <w:pPr>
              <w:rPr>
                <w:sz w:val="20"/>
                <w:lang w:val="en-GB"/>
              </w:rPr>
            </w:pPr>
          </w:p>
        </w:tc>
        <w:tc>
          <w:tcPr>
            <w:tcW w:w="1316" w:type="dxa"/>
            <w:vAlign w:val="center"/>
          </w:tcPr>
          <w:p w:rsidR="00FB0CB0" w:rsidRDefault="00FB0CB0" w:rsidP="00F6522E">
            <w:pPr>
              <w:rPr>
                <w:sz w:val="20"/>
                <w:lang w:val="en-GB"/>
              </w:rPr>
            </w:pPr>
          </w:p>
        </w:tc>
        <w:tc>
          <w:tcPr>
            <w:tcW w:w="1260" w:type="dxa"/>
            <w:shd w:val="thinDiagCross" w:color="auto" w:fill="auto"/>
            <w:vAlign w:val="center"/>
          </w:tcPr>
          <w:p w:rsidR="00FB0CB0" w:rsidRDefault="00FB0CB0" w:rsidP="00F6522E">
            <w:pPr>
              <w:rPr>
                <w:sz w:val="20"/>
                <w:lang w:val="en-GB"/>
              </w:rPr>
            </w:pPr>
          </w:p>
        </w:tc>
      </w:tr>
      <w:tr w:rsidR="00FB0CB0" w:rsidTr="00F6522E">
        <w:trPr>
          <w:cantSplit/>
          <w:jc w:val="center"/>
        </w:trPr>
        <w:tc>
          <w:tcPr>
            <w:tcW w:w="619" w:type="dxa"/>
            <w:tcBorders>
              <w:top w:val="single" w:sz="4" w:space="0" w:color="auto"/>
            </w:tcBorders>
          </w:tcPr>
          <w:p w:rsidR="00FB0CB0" w:rsidRDefault="00FB0CB0" w:rsidP="00F6522E">
            <w:pPr>
              <w:pStyle w:val="Header"/>
              <w:rPr>
                <w:szCs w:val="24"/>
                <w:lang w:eastAsia="it-IT"/>
              </w:rPr>
            </w:pPr>
          </w:p>
        </w:tc>
        <w:tc>
          <w:tcPr>
            <w:tcW w:w="3144" w:type="dxa"/>
            <w:vMerge/>
            <w:vAlign w:val="center"/>
          </w:tcPr>
          <w:p w:rsidR="00FB0CB0" w:rsidRDefault="00FB0CB0" w:rsidP="00F6522E">
            <w:pPr>
              <w:pStyle w:val="Header"/>
              <w:rPr>
                <w:szCs w:val="24"/>
                <w:lang w:eastAsia="it-IT"/>
              </w:rPr>
            </w:pPr>
          </w:p>
        </w:tc>
        <w:tc>
          <w:tcPr>
            <w:tcW w:w="1530" w:type="dxa"/>
            <w:vMerge/>
            <w:vAlign w:val="center"/>
          </w:tcPr>
          <w:p w:rsidR="00FB0CB0" w:rsidRDefault="00FB0CB0" w:rsidP="00F6522E">
            <w:pPr>
              <w:rPr>
                <w:sz w:val="20"/>
                <w:lang w:val="en-GB"/>
              </w:rPr>
            </w:pPr>
          </w:p>
        </w:tc>
        <w:tc>
          <w:tcPr>
            <w:tcW w:w="1620" w:type="dxa"/>
            <w:tcBorders>
              <w:top w:val="dashSmallGap" w:sz="4" w:space="0" w:color="auto"/>
            </w:tcBorders>
            <w:tcMar>
              <w:left w:w="28" w:type="dxa"/>
            </w:tcMar>
            <w:vAlign w:val="center"/>
          </w:tcPr>
          <w:p w:rsidR="00FB0CB0" w:rsidRDefault="00FB0CB0" w:rsidP="00F6522E">
            <w:pPr>
              <w:rPr>
                <w:sz w:val="16"/>
                <w:lang w:val="en-GB"/>
              </w:rPr>
            </w:pPr>
            <w:r>
              <w:rPr>
                <w:sz w:val="16"/>
                <w:lang w:val="en-GB"/>
              </w:rPr>
              <w:t>[</w:t>
            </w:r>
            <w:r>
              <w:rPr>
                <w:i/>
                <w:iCs/>
                <w:sz w:val="16"/>
                <w:lang w:val="en-GB"/>
              </w:rPr>
              <w:t>Field</w:t>
            </w:r>
            <w:r>
              <w:rPr>
                <w:sz w:val="16"/>
                <w:lang w:val="en-GB"/>
              </w:rPr>
              <w:t>]</w:t>
            </w:r>
          </w:p>
        </w:tc>
        <w:tc>
          <w:tcPr>
            <w:tcW w:w="1530" w:type="dxa"/>
            <w:tcBorders>
              <w:top w:val="dashSmallGap" w:sz="4" w:space="0" w:color="auto"/>
            </w:tcBorders>
            <w:vAlign w:val="center"/>
          </w:tcPr>
          <w:p w:rsidR="00FB0CB0" w:rsidRDefault="00FB0CB0" w:rsidP="00F6522E">
            <w:pPr>
              <w:pStyle w:val="Header"/>
              <w:rPr>
                <w:szCs w:val="24"/>
                <w:lang w:eastAsia="it-IT"/>
              </w:rPr>
            </w:pPr>
          </w:p>
        </w:tc>
        <w:tc>
          <w:tcPr>
            <w:tcW w:w="1170" w:type="dxa"/>
            <w:shd w:val="thinDiagCross" w:color="auto" w:fill="auto"/>
            <w:vAlign w:val="center"/>
          </w:tcPr>
          <w:p w:rsidR="00FB0CB0" w:rsidRDefault="00FB0CB0" w:rsidP="00F6522E">
            <w:pPr>
              <w:rPr>
                <w:sz w:val="20"/>
                <w:lang w:val="en-GB"/>
              </w:rPr>
            </w:pPr>
          </w:p>
        </w:tc>
        <w:tc>
          <w:tcPr>
            <w:tcW w:w="1170" w:type="dxa"/>
            <w:shd w:val="thinDiagCross" w:color="auto" w:fill="auto"/>
            <w:vAlign w:val="center"/>
          </w:tcPr>
          <w:p w:rsidR="00FB0CB0" w:rsidRDefault="00FB0CB0" w:rsidP="00F6522E">
            <w:pPr>
              <w:rPr>
                <w:sz w:val="20"/>
                <w:lang w:val="en-GB"/>
              </w:rPr>
            </w:pPr>
          </w:p>
        </w:tc>
        <w:tc>
          <w:tcPr>
            <w:tcW w:w="1316" w:type="dxa"/>
            <w:shd w:val="thinDiagCross" w:color="auto" w:fill="auto"/>
            <w:vAlign w:val="center"/>
          </w:tcPr>
          <w:p w:rsidR="00FB0CB0" w:rsidRDefault="00FB0CB0" w:rsidP="00F6522E">
            <w:pPr>
              <w:rPr>
                <w:sz w:val="20"/>
                <w:lang w:val="en-GB"/>
              </w:rPr>
            </w:pPr>
          </w:p>
        </w:tc>
        <w:tc>
          <w:tcPr>
            <w:tcW w:w="1260" w:type="dxa"/>
            <w:vAlign w:val="center"/>
          </w:tcPr>
          <w:p w:rsidR="00FB0CB0" w:rsidRDefault="00FB0CB0" w:rsidP="00F6522E">
            <w:pPr>
              <w:rPr>
                <w:sz w:val="20"/>
                <w:lang w:val="en-GB"/>
              </w:rPr>
            </w:pPr>
          </w:p>
        </w:tc>
      </w:tr>
      <w:tr w:rsidR="00FB0CB0" w:rsidTr="00F6522E">
        <w:trPr>
          <w:cantSplit/>
          <w:jc w:val="center"/>
        </w:trPr>
        <w:tc>
          <w:tcPr>
            <w:tcW w:w="619" w:type="dxa"/>
          </w:tcPr>
          <w:p w:rsidR="00FB0CB0" w:rsidRDefault="00FB0CB0" w:rsidP="00F6522E">
            <w:pPr>
              <w:pStyle w:val="Header"/>
              <w:rPr>
                <w:szCs w:val="24"/>
                <w:lang w:eastAsia="it-IT"/>
              </w:rPr>
            </w:pPr>
            <w:r>
              <w:rPr>
                <w:szCs w:val="24"/>
                <w:lang w:eastAsia="it-IT"/>
              </w:rPr>
              <w:t>K-2</w:t>
            </w:r>
          </w:p>
        </w:tc>
        <w:tc>
          <w:tcPr>
            <w:tcW w:w="3144" w:type="dxa"/>
            <w:vMerge w:val="restart"/>
            <w:vAlign w:val="center"/>
          </w:tcPr>
          <w:p w:rsidR="00FB0CB0" w:rsidRDefault="00FB0CB0" w:rsidP="00F6522E">
            <w:pPr>
              <w:pStyle w:val="Header"/>
              <w:rPr>
                <w:szCs w:val="24"/>
                <w:lang w:eastAsia="it-IT"/>
              </w:rPr>
            </w:pPr>
          </w:p>
        </w:tc>
        <w:tc>
          <w:tcPr>
            <w:tcW w:w="1530" w:type="dxa"/>
            <w:vMerge w:val="restart"/>
            <w:vAlign w:val="center"/>
          </w:tcPr>
          <w:p w:rsidR="00FB0CB0" w:rsidRDefault="00FB0CB0" w:rsidP="00F6522E">
            <w:pPr>
              <w:rPr>
                <w:sz w:val="20"/>
                <w:lang w:val="en-GB"/>
              </w:rPr>
            </w:pPr>
          </w:p>
        </w:tc>
        <w:tc>
          <w:tcPr>
            <w:tcW w:w="1620" w:type="dxa"/>
            <w:tcBorders>
              <w:bottom w:val="dashSmallGap" w:sz="4" w:space="0" w:color="auto"/>
            </w:tcBorders>
            <w:vAlign w:val="center"/>
          </w:tcPr>
          <w:p w:rsidR="00FB0CB0" w:rsidRDefault="00FB0CB0" w:rsidP="00F6522E">
            <w:pPr>
              <w:rPr>
                <w:sz w:val="20"/>
                <w:lang w:val="en-GB"/>
              </w:rPr>
            </w:pPr>
          </w:p>
        </w:tc>
        <w:tc>
          <w:tcPr>
            <w:tcW w:w="1530" w:type="dxa"/>
            <w:tcBorders>
              <w:bottom w:val="dashSmallGap" w:sz="4" w:space="0" w:color="auto"/>
            </w:tcBorders>
            <w:vAlign w:val="center"/>
          </w:tcPr>
          <w:p w:rsidR="00FB0CB0" w:rsidRDefault="00FB0CB0" w:rsidP="00F6522E">
            <w:pPr>
              <w:pStyle w:val="Header"/>
              <w:rPr>
                <w:szCs w:val="24"/>
                <w:lang w:eastAsia="it-IT"/>
              </w:rPr>
            </w:pPr>
          </w:p>
        </w:tc>
        <w:tc>
          <w:tcPr>
            <w:tcW w:w="1170" w:type="dxa"/>
            <w:vAlign w:val="center"/>
          </w:tcPr>
          <w:p w:rsidR="00FB0CB0" w:rsidRDefault="00FB0CB0" w:rsidP="00F6522E">
            <w:pPr>
              <w:rPr>
                <w:sz w:val="20"/>
                <w:lang w:val="en-GB"/>
              </w:rPr>
            </w:pPr>
          </w:p>
        </w:tc>
        <w:tc>
          <w:tcPr>
            <w:tcW w:w="1170" w:type="dxa"/>
            <w:vAlign w:val="center"/>
          </w:tcPr>
          <w:p w:rsidR="00FB0CB0" w:rsidRDefault="00FB0CB0" w:rsidP="00F6522E">
            <w:pPr>
              <w:rPr>
                <w:sz w:val="20"/>
                <w:lang w:val="en-GB"/>
              </w:rPr>
            </w:pPr>
          </w:p>
        </w:tc>
        <w:tc>
          <w:tcPr>
            <w:tcW w:w="1316" w:type="dxa"/>
            <w:vAlign w:val="center"/>
          </w:tcPr>
          <w:p w:rsidR="00FB0CB0" w:rsidRDefault="00FB0CB0" w:rsidP="00F6522E">
            <w:pPr>
              <w:rPr>
                <w:sz w:val="20"/>
                <w:lang w:val="en-GB"/>
              </w:rPr>
            </w:pPr>
          </w:p>
        </w:tc>
        <w:tc>
          <w:tcPr>
            <w:tcW w:w="1260" w:type="dxa"/>
            <w:shd w:val="thinDiagCross" w:color="auto" w:fill="auto"/>
            <w:vAlign w:val="center"/>
          </w:tcPr>
          <w:p w:rsidR="00FB0CB0" w:rsidRDefault="00FB0CB0" w:rsidP="00F6522E">
            <w:pPr>
              <w:rPr>
                <w:sz w:val="20"/>
                <w:lang w:val="en-GB"/>
              </w:rPr>
            </w:pPr>
          </w:p>
        </w:tc>
      </w:tr>
      <w:tr w:rsidR="00FB0CB0" w:rsidTr="00F6522E">
        <w:trPr>
          <w:cantSplit/>
          <w:jc w:val="center"/>
        </w:trPr>
        <w:tc>
          <w:tcPr>
            <w:tcW w:w="619" w:type="dxa"/>
          </w:tcPr>
          <w:p w:rsidR="00FB0CB0" w:rsidRDefault="00FB0CB0" w:rsidP="00F6522E">
            <w:pPr>
              <w:pStyle w:val="Header"/>
              <w:rPr>
                <w:szCs w:val="24"/>
                <w:lang w:eastAsia="it-IT"/>
              </w:rPr>
            </w:pPr>
          </w:p>
        </w:tc>
        <w:tc>
          <w:tcPr>
            <w:tcW w:w="3144" w:type="dxa"/>
            <w:vMerge/>
            <w:vAlign w:val="center"/>
          </w:tcPr>
          <w:p w:rsidR="00FB0CB0" w:rsidRDefault="00FB0CB0" w:rsidP="00F6522E">
            <w:pPr>
              <w:pStyle w:val="Header"/>
              <w:rPr>
                <w:szCs w:val="24"/>
                <w:lang w:eastAsia="it-IT"/>
              </w:rPr>
            </w:pPr>
          </w:p>
        </w:tc>
        <w:tc>
          <w:tcPr>
            <w:tcW w:w="1530" w:type="dxa"/>
            <w:vMerge/>
            <w:vAlign w:val="center"/>
          </w:tcPr>
          <w:p w:rsidR="00FB0CB0" w:rsidRDefault="00FB0CB0" w:rsidP="00F6522E">
            <w:pPr>
              <w:rPr>
                <w:sz w:val="20"/>
                <w:lang w:val="en-GB"/>
              </w:rPr>
            </w:pPr>
          </w:p>
        </w:tc>
        <w:tc>
          <w:tcPr>
            <w:tcW w:w="1620" w:type="dxa"/>
            <w:tcBorders>
              <w:top w:val="dashSmallGap" w:sz="4" w:space="0" w:color="auto"/>
            </w:tcBorders>
            <w:vAlign w:val="center"/>
          </w:tcPr>
          <w:p w:rsidR="00FB0CB0" w:rsidRDefault="00FB0CB0" w:rsidP="00F6522E">
            <w:pPr>
              <w:rPr>
                <w:sz w:val="20"/>
                <w:lang w:val="en-GB"/>
              </w:rPr>
            </w:pPr>
          </w:p>
        </w:tc>
        <w:tc>
          <w:tcPr>
            <w:tcW w:w="1530" w:type="dxa"/>
            <w:tcBorders>
              <w:top w:val="dashSmallGap" w:sz="4" w:space="0" w:color="auto"/>
            </w:tcBorders>
            <w:vAlign w:val="center"/>
          </w:tcPr>
          <w:p w:rsidR="00FB0CB0" w:rsidRDefault="00FB0CB0" w:rsidP="00F6522E">
            <w:pPr>
              <w:pStyle w:val="Header"/>
              <w:rPr>
                <w:szCs w:val="24"/>
                <w:lang w:eastAsia="it-IT"/>
              </w:rPr>
            </w:pPr>
          </w:p>
        </w:tc>
        <w:tc>
          <w:tcPr>
            <w:tcW w:w="1170" w:type="dxa"/>
            <w:shd w:val="thinDiagCross" w:color="auto" w:fill="auto"/>
            <w:vAlign w:val="center"/>
          </w:tcPr>
          <w:p w:rsidR="00FB0CB0" w:rsidRDefault="00FB0CB0" w:rsidP="00F6522E">
            <w:pPr>
              <w:rPr>
                <w:sz w:val="20"/>
                <w:lang w:val="en-GB"/>
              </w:rPr>
            </w:pPr>
          </w:p>
        </w:tc>
        <w:tc>
          <w:tcPr>
            <w:tcW w:w="1170" w:type="dxa"/>
            <w:shd w:val="thinDiagCross" w:color="auto" w:fill="auto"/>
            <w:vAlign w:val="center"/>
          </w:tcPr>
          <w:p w:rsidR="00FB0CB0" w:rsidRDefault="00FB0CB0" w:rsidP="00F6522E">
            <w:pPr>
              <w:rPr>
                <w:sz w:val="20"/>
                <w:lang w:val="en-GB"/>
              </w:rPr>
            </w:pPr>
          </w:p>
        </w:tc>
        <w:tc>
          <w:tcPr>
            <w:tcW w:w="1316" w:type="dxa"/>
            <w:shd w:val="thinDiagCross" w:color="auto" w:fill="auto"/>
            <w:vAlign w:val="center"/>
          </w:tcPr>
          <w:p w:rsidR="00FB0CB0" w:rsidRDefault="00FB0CB0" w:rsidP="00F6522E">
            <w:pPr>
              <w:rPr>
                <w:sz w:val="20"/>
                <w:lang w:val="en-GB"/>
              </w:rPr>
            </w:pPr>
          </w:p>
        </w:tc>
        <w:tc>
          <w:tcPr>
            <w:tcW w:w="1260" w:type="dxa"/>
            <w:vAlign w:val="center"/>
          </w:tcPr>
          <w:p w:rsidR="00FB0CB0" w:rsidRDefault="00FB0CB0" w:rsidP="00F6522E">
            <w:pPr>
              <w:rPr>
                <w:sz w:val="20"/>
                <w:lang w:val="en-GB"/>
              </w:rPr>
            </w:pPr>
          </w:p>
        </w:tc>
      </w:tr>
      <w:tr w:rsidR="00FB0CB0" w:rsidTr="00F6522E">
        <w:trPr>
          <w:cantSplit/>
          <w:jc w:val="center"/>
        </w:trPr>
        <w:tc>
          <w:tcPr>
            <w:tcW w:w="619" w:type="dxa"/>
          </w:tcPr>
          <w:p w:rsidR="00FB0CB0" w:rsidRDefault="00FB0CB0" w:rsidP="00F6522E">
            <w:pPr>
              <w:pStyle w:val="Header"/>
              <w:rPr>
                <w:szCs w:val="24"/>
                <w:lang w:eastAsia="it-IT"/>
              </w:rPr>
            </w:pPr>
          </w:p>
        </w:tc>
        <w:tc>
          <w:tcPr>
            <w:tcW w:w="3144" w:type="dxa"/>
            <w:vMerge/>
            <w:vAlign w:val="center"/>
          </w:tcPr>
          <w:p w:rsidR="00FB0CB0" w:rsidRDefault="00FB0CB0" w:rsidP="00F6522E">
            <w:pPr>
              <w:pStyle w:val="Header"/>
              <w:rPr>
                <w:szCs w:val="24"/>
                <w:lang w:eastAsia="it-IT"/>
              </w:rPr>
            </w:pPr>
          </w:p>
        </w:tc>
        <w:tc>
          <w:tcPr>
            <w:tcW w:w="1530" w:type="dxa"/>
            <w:vMerge/>
            <w:vAlign w:val="center"/>
          </w:tcPr>
          <w:p w:rsidR="00FB0CB0" w:rsidRDefault="00FB0CB0" w:rsidP="00F6522E">
            <w:pPr>
              <w:rPr>
                <w:sz w:val="20"/>
                <w:lang w:val="en-GB"/>
              </w:rPr>
            </w:pPr>
          </w:p>
        </w:tc>
        <w:tc>
          <w:tcPr>
            <w:tcW w:w="1620" w:type="dxa"/>
            <w:tcBorders>
              <w:top w:val="dashSmallGap" w:sz="4" w:space="0" w:color="auto"/>
            </w:tcBorders>
            <w:vAlign w:val="center"/>
          </w:tcPr>
          <w:p w:rsidR="00FB0CB0" w:rsidRDefault="00FB0CB0" w:rsidP="00F6522E">
            <w:pPr>
              <w:rPr>
                <w:sz w:val="20"/>
                <w:lang w:val="en-GB"/>
              </w:rPr>
            </w:pPr>
          </w:p>
        </w:tc>
        <w:tc>
          <w:tcPr>
            <w:tcW w:w="1530" w:type="dxa"/>
            <w:tcBorders>
              <w:top w:val="dashSmallGap" w:sz="4" w:space="0" w:color="auto"/>
            </w:tcBorders>
            <w:vAlign w:val="center"/>
          </w:tcPr>
          <w:p w:rsidR="00FB0CB0" w:rsidRDefault="00FB0CB0" w:rsidP="00F6522E">
            <w:pPr>
              <w:pStyle w:val="Header"/>
              <w:rPr>
                <w:szCs w:val="24"/>
                <w:lang w:eastAsia="it-IT"/>
              </w:rPr>
            </w:pPr>
          </w:p>
        </w:tc>
        <w:tc>
          <w:tcPr>
            <w:tcW w:w="1170" w:type="dxa"/>
            <w:shd w:val="thinDiagCross" w:color="auto" w:fill="auto"/>
            <w:vAlign w:val="center"/>
          </w:tcPr>
          <w:p w:rsidR="00FB0CB0" w:rsidRDefault="00FB0CB0" w:rsidP="00F6522E">
            <w:pPr>
              <w:rPr>
                <w:sz w:val="20"/>
                <w:lang w:val="en-GB"/>
              </w:rPr>
            </w:pPr>
          </w:p>
        </w:tc>
        <w:tc>
          <w:tcPr>
            <w:tcW w:w="1170" w:type="dxa"/>
            <w:shd w:val="thinDiagCross" w:color="auto" w:fill="auto"/>
            <w:vAlign w:val="center"/>
          </w:tcPr>
          <w:p w:rsidR="00FB0CB0" w:rsidRDefault="00FB0CB0" w:rsidP="00F6522E">
            <w:pPr>
              <w:rPr>
                <w:sz w:val="20"/>
                <w:lang w:val="en-GB"/>
              </w:rPr>
            </w:pPr>
          </w:p>
        </w:tc>
        <w:tc>
          <w:tcPr>
            <w:tcW w:w="1316" w:type="dxa"/>
            <w:shd w:val="thinDiagCross" w:color="auto" w:fill="auto"/>
            <w:vAlign w:val="center"/>
          </w:tcPr>
          <w:p w:rsidR="00FB0CB0" w:rsidRDefault="00FB0CB0" w:rsidP="00F6522E">
            <w:pPr>
              <w:rPr>
                <w:sz w:val="20"/>
                <w:lang w:val="en-GB"/>
              </w:rPr>
            </w:pPr>
          </w:p>
        </w:tc>
        <w:tc>
          <w:tcPr>
            <w:tcW w:w="1260" w:type="dxa"/>
            <w:vAlign w:val="center"/>
          </w:tcPr>
          <w:p w:rsidR="00FB0CB0" w:rsidRDefault="00FB0CB0" w:rsidP="00F6522E">
            <w:pPr>
              <w:rPr>
                <w:sz w:val="20"/>
                <w:lang w:val="en-GB"/>
              </w:rPr>
            </w:pPr>
          </w:p>
        </w:tc>
      </w:tr>
      <w:tr w:rsidR="00FB0CB0" w:rsidTr="00F6522E">
        <w:trPr>
          <w:cantSplit/>
          <w:jc w:val="center"/>
        </w:trPr>
        <w:tc>
          <w:tcPr>
            <w:tcW w:w="619" w:type="dxa"/>
          </w:tcPr>
          <w:p w:rsidR="00FB0CB0" w:rsidRDefault="00FB0CB0" w:rsidP="00F6522E">
            <w:pPr>
              <w:pStyle w:val="Header"/>
              <w:rPr>
                <w:szCs w:val="24"/>
                <w:lang w:eastAsia="it-IT"/>
              </w:rPr>
            </w:pPr>
          </w:p>
        </w:tc>
        <w:tc>
          <w:tcPr>
            <w:tcW w:w="3144" w:type="dxa"/>
            <w:vMerge w:val="restart"/>
            <w:vAlign w:val="center"/>
          </w:tcPr>
          <w:p w:rsidR="00FB0CB0" w:rsidRDefault="00FB0CB0" w:rsidP="00F6522E">
            <w:pPr>
              <w:pStyle w:val="Header"/>
              <w:rPr>
                <w:szCs w:val="24"/>
                <w:lang w:eastAsia="it-IT"/>
              </w:rPr>
            </w:pPr>
          </w:p>
        </w:tc>
        <w:tc>
          <w:tcPr>
            <w:tcW w:w="1530" w:type="dxa"/>
            <w:vMerge w:val="restart"/>
            <w:vAlign w:val="center"/>
          </w:tcPr>
          <w:p w:rsidR="00FB0CB0" w:rsidRDefault="00FB0CB0" w:rsidP="00F6522E">
            <w:pPr>
              <w:rPr>
                <w:sz w:val="20"/>
                <w:lang w:val="en-GB"/>
              </w:rPr>
            </w:pPr>
          </w:p>
        </w:tc>
        <w:tc>
          <w:tcPr>
            <w:tcW w:w="1620" w:type="dxa"/>
            <w:tcBorders>
              <w:bottom w:val="dashSmallGap" w:sz="4" w:space="0" w:color="auto"/>
            </w:tcBorders>
            <w:vAlign w:val="center"/>
          </w:tcPr>
          <w:p w:rsidR="00FB0CB0" w:rsidRDefault="00FB0CB0" w:rsidP="00F6522E">
            <w:pPr>
              <w:rPr>
                <w:sz w:val="20"/>
                <w:lang w:val="en-GB"/>
              </w:rPr>
            </w:pPr>
          </w:p>
        </w:tc>
        <w:tc>
          <w:tcPr>
            <w:tcW w:w="1530" w:type="dxa"/>
            <w:tcBorders>
              <w:bottom w:val="dashSmallGap" w:sz="4" w:space="0" w:color="auto"/>
            </w:tcBorders>
            <w:vAlign w:val="center"/>
          </w:tcPr>
          <w:p w:rsidR="00FB0CB0" w:rsidRDefault="00FB0CB0" w:rsidP="00F6522E">
            <w:pPr>
              <w:pStyle w:val="Header"/>
              <w:rPr>
                <w:szCs w:val="24"/>
                <w:lang w:eastAsia="it-IT"/>
              </w:rPr>
            </w:pPr>
          </w:p>
        </w:tc>
        <w:tc>
          <w:tcPr>
            <w:tcW w:w="1170" w:type="dxa"/>
            <w:vAlign w:val="center"/>
          </w:tcPr>
          <w:p w:rsidR="00FB0CB0" w:rsidRDefault="00FB0CB0" w:rsidP="00F6522E">
            <w:pPr>
              <w:rPr>
                <w:sz w:val="20"/>
                <w:lang w:val="en-GB"/>
              </w:rPr>
            </w:pPr>
          </w:p>
        </w:tc>
        <w:tc>
          <w:tcPr>
            <w:tcW w:w="1170" w:type="dxa"/>
            <w:vAlign w:val="center"/>
          </w:tcPr>
          <w:p w:rsidR="00FB0CB0" w:rsidRDefault="00FB0CB0" w:rsidP="00F6522E">
            <w:pPr>
              <w:rPr>
                <w:sz w:val="20"/>
                <w:lang w:val="en-GB"/>
              </w:rPr>
            </w:pPr>
          </w:p>
        </w:tc>
        <w:tc>
          <w:tcPr>
            <w:tcW w:w="1316" w:type="dxa"/>
            <w:vAlign w:val="center"/>
          </w:tcPr>
          <w:p w:rsidR="00FB0CB0" w:rsidRDefault="00FB0CB0" w:rsidP="00F6522E">
            <w:pPr>
              <w:rPr>
                <w:sz w:val="20"/>
                <w:lang w:val="en-GB"/>
              </w:rPr>
            </w:pPr>
          </w:p>
        </w:tc>
        <w:tc>
          <w:tcPr>
            <w:tcW w:w="1260" w:type="dxa"/>
            <w:shd w:val="thinDiagCross" w:color="auto" w:fill="auto"/>
            <w:vAlign w:val="center"/>
          </w:tcPr>
          <w:p w:rsidR="00FB0CB0" w:rsidRDefault="00FB0CB0" w:rsidP="00F6522E">
            <w:pPr>
              <w:rPr>
                <w:sz w:val="20"/>
                <w:lang w:val="en-GB"/>
              </w:rPr>
            </w:pPr>
          </w:p>
        </w:tc>
      </w:tr>
      <w:tr w:rsidR="00FB0CB0" w:rsidTr="00F6522E">
        <w:trPr>
          <w:cantSplit/>
          <w:jc w:val="center"/>
        </w:trPr>
        <w:tc>
          <w:tcPr>
            <w:tcW w:w="619" w:type="dxa"/>
          </w:tcPr>
          <w:p w:rsidR="00FB0CB0" w:rsidRDefault="00FB0CB0" w:rsidP="00F6522E">
            <w:pPr>
              <w:pStyle w:val="Header"/>
              <w:rPr>
                <w:szCs w:val="24"/>
                <w:lang w:eastAsia="it-IT"/>
              </w:rPr>
            </w:pPr>
          </w:p>
        </w:tc>
        <w:tc>
          <w:tcPr>
            <w:tcW w:w="3144" w:type="dxa"/>
            <w:vMerge/>
            <w:vAlign w:val="center"/>
          </w:tcPr>
          <w:p w:rsidR="00FB0CB0" w:rsidRDefault="00FB0CB0" w:rsidP="00F6522E">
            <w:pPr>
              <w:pStyle w:val="Header"/>
              <w:rPr>
                <w:szCs w:val="24"/>
                <w:lang w:eastAsia="it-IT"/>
              </w:rPr>
            </w:pPr>
          </w:p>
        </w:tc>
        <w:tc>
          <w:tcPr>
            <w:tcW w:w="1530" w:type="dxa"/>
            <w:vMerge/>
            <w:vAlign w:val="center"/>
          </w:tcPr>
          <w:p w:rsidR="00FB0CB0" w:rsidRDefault="00FB0CB0" w:rsidP="00F6522E">
            <w:pPr>
              <w:rPr>
                <w:sz w:val="20"/>
                <w:lang w:val="en-GB"/>
              </w:rPr>
            </w:pPr>
          </w:p>
        </w:tc>
        <w:tc>
          <w:tcPr>
            <w:tcW w:w="1620" w:type="dxa"/>
            <w:tcBorders>
              <w:top w:val="dashSmallGap" w:sz="4" w:space="0" w:color="auto"/>
            </w:tcBorders>
            <w:vAlign w:val="center"/>
          </w:tcPr>
          <w:p w:rsidR="00FB0CB0" w:rsidRDefault="00FB0CB0" w:rsidP="00F6522E">
            <w:pPr>
              <w:rPr>
                <w:sz w:val="20"/>
                <w:lang w:val="en-GB"/>
              </w:rPr>
            </w:pPr>
          </w:p>
        </w:tc>
        <w:tc>
          <w:tcPr>
            <w:tcW w:w="1530" w:type="dxa"/>
            <w:tcBorders>
              <w:top w:val="dashSmallGap" w:sz="4" w:space="0" w:color="auto"/>
            </w:tcBorders>
            <w:vAlign w:val="center"/>
          </w:tcPr>
          <w:p w:rsidR="00FB0CB0" w:rsidRDefault="00FB0CB0" w:rsidP="00F6522E">
            <w:pPr>
              <w:pStyle w:val="Header"/>
              <w:rPr>
                <w:szCs w:val="24"/>
                <w:lang w:eastAsia="it-IT"/>
              </w:rPr>
            </w:pPr>
          </w:p>
        </w:tc>
        <w:tc>
          <w:tcPr>
            <w:tcW w:w="1170" w:type="dxa"/>
            <w:shd w:val="thinDiagCross" w:color="auto" w:fill="auto"/>
            <w:vAlign w:val="center"/>
          </w:tcPr>
          <w:p w:rsidR="00FB0CB0" w:rsidRDefault="00FB0CB0" w:rsidP="00F6522E">
            <w:pPr>
              <w:rPr>
                <w:sz w:val="20"/>
                <w:lang w:val="en-GB"/>
              </w:rPr>
            </w:pPr>
          </w:p>
        </w:tc>
        <w:tc>
          <w:tcPr>
            <w:tcW w:w="1170" w:type="dxa"/>
            <w:shd w:val="thinDiagCross" w:color="auto" w:fill="auto"/>
            <w:vAlign w:val="center"/>
          </w:tcPr>
          <w:p w:rsidR="00FB0CB0" w:rsidRDefault="00FB0CB0" w:rsidP="00F6522E">
            <w:pPr>
              <w:rPr>
                <w:sz w:val="20"/>
                <w:lang w:val="en-GB"/>
              </w:rPr>
            </w:pPr>
          </w:p>
        </w:tc>
        <w:tc>
          <w:tcPr>
            <w:tcW w:w="1316" w:type="dxa"/>
            <w:shd w:val="thinDiagCross" w:color="auto" w:fill="auto"/>
            <w:vAlign w:val="center"/>
          </w:tcPr>
          <w:p w:rsidR="00FB0CB0" w:rsidRDefault="00FB0CB0" w:rsidP="00F6522E">
            <w:pPr>
              <w:rPr>
                <w:sz w:val="20"/>
                <w:lang w:val="en-GB"/>
              </w:rPr>
            </w:pPr>
          </w:p>
        </w:tc>
        <w:tc>
          <w:tcPr>
            <w:tcW w:w="1260" w:type="dxa"/>
            <w:vAlign w:val="center"/>
          </w:tcPr>
          <w:p w:rsidR="00FB0CB0" w:rsidRDefault="00FB0CB0" w:rsidP="00F6522E">
            <w:pPr>
              <w:rPr>
                <w:sz w:val="20"/>
                <w:lang w:val="en-GB"/>
              </w:rPr>
            </w:pPr>
          </w:p>
        </w:tc>
      </w:tr>
      <w:tr w:rsidR="00FB0CB0" w:rsidTr="00F6522E">
        <w:trPr>
          <w:cantSplit/>
          <w:jc w:val="center"/>
        </w:trPr>
        <w:tc>
          <w:tcPr>
            <w:tcW w:w="619" w:type="dxa"/>
            <w:tcBorders>
              <w:bottom w:val="single" w:sz="8" w:space="0" w:color="auto"/>
            </w:tcBorders>
          </w:tcPr>
          <w:p w:rsidR="00FB0CB0" w:rsidRDefault="00FB0CB0" w:rsidP="00F6522E">
            <w:pPr>
              <w:pStyle w:val="Header"/>
              <w:rPr>
                <w:szCs w:val="24"/>
                <w:lang w:eastAsia="it-IT"/>
              </w:rPr>
            </w:pPr>
          </w:p>
        </w:tc>
        <w:tc>
          <w:tcPr>
            <w:tcW w:w="3144" w:type="dxa"/>
            <w:vMerge/>
            <w:tcBorders>
              <w:bottom w:val="single" w:sz="8" w:space="0" w:color="auto"/>
            </w:tcBorders>
            <w:vAlign w:val="center"/>
          </w:tcPr>
          <w:p w:rsidR="00FB0CB0" w:rsidRDefault="00FB0CB0" w:rsidP="00F6522E">
            <w:pPr>
              <w:pStyle w:val="Header"/>
              <w:rPr>
                <w:szCs w:val="24"/>
                <w:lang w:eastAsia="it-IT"/>
              </w:rPr>
            </w:pPr>
          </w:p>
        </w:tc>
        <w:tc>
          <w:tcPr>
            <w:tcW w:w="1530" w:type="dxa"/>
            <w:vMerge/>
            <w:tcBorders>
              <w:bottom w:val="single" w:sz="8" w:space="0" w:color="auto"/>
            </w:tcBorders>
            <w:vAlign w:val="center"/>
          </w:tcPr>
          <w:p w:rsidR="00FB0CB0" w:rsidRDefault="00FB0CB0" w:rsidP="00F6522E">
            <w:pPr>
              <w:rPr>
                <w:sz w:val="20"/>
                <w:lang w:val="en-GB"/>
              </w:rPr>
            </w:pPr>
          </w:p>
        </w:tc>
        <w:tc>
          <w:tcPr>
            <w:tcW w:w="1620" w:type="dxa"/>
            <w:tcBorders>
              <w:top w:val="dashSmallGap" w:sz="4" w:space="0" w:color="auto"/>
              <w:bottom w:val="single" w:sz="8" w:space="0" w:color="auto"/>
            </w:tcBorders>
            <w:vAlign w:val="center"/>
          </w:tcPr>
          <w:p w:rsidR="00FB0CB0" w:rsidRDefault="00FB0CB0" w:rsidP="00F6522E">
            <w:pPr>
              <w:rPr>
                <w:sz w:val="20"/>
                <w:lang w:val="en-GB"/>
              </w:rPr>
            </w:pPr>
          </w:p>
        </w:tc>
        <w:tc>
          <w:tcPr>
            <w:tcW w:w="1530" w:type="dxa"/>
            <w:tcBorders>
              <w:top w:val="dashSmallGap" w:sz="4" w:space="0" w:color="auto"/>
              <w:bottom w:val="single" w:sz="8" w:space="0" w:color="auto"/>
            </w:tcBorders>
            <w:vAlign w:val="center"/>
          </w:tcPr>
          <w:p w:rsidR="00FB0CB0" w:rsidRDefault="00FB0CB0" w:rsidP="00F6522E">
            <w:pPr>
              <w:pStyle w:val="Header"/>
              <w:rPr>
                <w:szCs w:val="24"/>
                <w:lang w:eastAsia="it-IT"/>
              </w:rPr>
            </w:pPr>
          </w:p>
        </w:tc>
        <w:tc>
          <w:tcPr>
            <w:tcW w:w="1170" w:type="dxa"/>
            <w:tcBorders>
              <w:bottom w:val="single" w:sz="8" w:space="0" w:color="auto"/>
            </w:tcBorders>
            <w:shd w:val="thinDiagCross" w:color="auto" w:fill="auto"/>
            <w:vAlign w:val="center"/>
          </w:tcPr>
          <w:p w:rsidR="00FB0CB0" w:rsidRDefault="00FB0CB0" w:rsidP="00F6522E">
            <w:pPr>
              <w:rPr>
                <w:sz w:val="20"/>
                <w:lang w:val="en-GB"/>
              </w:rPr>
            </w:pPr>
          </w:p>
        </w:tc>
        <w:tc>
          <w:tcPr>
            <w:tcW w:w="1170" w:type="dxa"/>
            <w:tcBorders>
              <w:bottom w:val="single" w:sz="8" w:space="0" w:color="auto"/>
            </w:tcBorders>
            <w:shd w:val="thinDiagCross" w:color="auto" w:fill="auto"/>
            <w:vAlign w:val="center"/>
          </w:tcPr>
          <w:p w:rsidR="00FB0CB0" w:rsidRDefault="00FB0CB0" w:rsidP="00F6522E">
            <w:pPr>
              <w:rPr>
                <w:sz w:val="20"/>
                <w:lang w:val="en-GB"/>
              </w:rPr>
            </w:pPr>
          </w:p>
        </w:tc>
        <w:tc>
          <w:tcPr>
            <w:tcW w:w="1316" w:type="dxa"/>
            <w:tcBorders>
              <w:bottom w:val="single" w:sz="8" w:space="0" w:color="auto"/>
            </w:tcBorders>
            <w:shd w:val="thinDiagCross" w:color="auto" w:fill="auto"/>
            <w:vAlign w:val="center"/>
          </w:tcPr>
          <w:p w:rsidR="00FB0CB0" w:rsidRDefault="00FB0CB0" w:rsidP="00F6522E">
            <w:pPr>
              <w:rPr>
                <w:sz w:val="20"/>
                <w:lang w:val="en-GB"/>
              </w:rPr>
            </w:pPr>
          </w:p>
        </w:tc>
        <w:tc>
          <w:tcPr>
            <w:tcW w:w="1260" w:type="dxa"/>
            <w:tcBorders>
              <w:bottom w:val="single" w:sz="8" w:space="0" w:color="auto"/>
            </w:tcBorders>
            <w:vAlign w:val="center"/>
          </w:tcPr>
          <w:p w:rsidR="00FB0CB0" w:rsidRDefault="00FB0CB0" w:rsidP="00F6522E">
            <w:pPr>
              <w:rPr>
                <w:sz w:val="20"/>
                <w:lang w:val="en-GB"/>
              </w:rPr>
            </w:pPr>
          </w:p>
        </w:tc>
      </w:tr>
      <w:tr w:rsidR="00FB0CB0" w:rsidTr="00F6522E">
        <w:trPr>
          <w:trHeight w:hRule="exact" w:val="695"/>
          <w:jc w:val="center"/>
        </w:trPr>
        <w:tc>
          <w:tcPr>
            <w:tcW w:w="619" w:type="dxa"/>
            <w:tcBorders>
              <w:top w:val="single" w:sz="8" w:space="0" w:color="auto"/>
              <w:right w:val="nil"/>
            </w:tcBorders>
            <w:vAlign w:val="center"/>
          </w:tcPr>
          <w:p w:rsidR="00FB0CB0" w:rsidRDefault="00FB0CB0" w:rsidP="00F6522E">
            <w:pPr>
              <w:pStyle w:val="Header"/>
              <w:jc w:val="center"/>
              <w:rPr>
                <w:b/>
                <w:bCs/>
                <w:szCs w:val="24"/>
                <w:lang w:eastAsia="it-IT"/>
              </w:rPr>
            </w:pPr>
          </w:p>
        </w:tc>
        <w:tc>
          <w:tcPr>
            <w:tcW w:w="3144" w:type="dxa"/>
            <w:tcBorders>
              <w:top w:val="single" w:sz="8" w:space="0" w:color="auto"/>
              <w:right w:val="nil"/>
            </w:tcBorders>
            <w:vAlign w:val="center"/>
          </w:tcPr>
          <w:p w:rsidR="00FB0CB0" w:rsidRDefault="00FB0CB0" w:rsidP="00F6522E">
            <w:pPr>
              <w:pStyle w:val="Header"/>
              <w:rPr>
                <w:b/>
                <w:bCs/>
                <w:szCs w:val="24"/>
                <w:lang w:eastAsia="it-IT"/>
              </w:rPr>
            </w:pPr>
            <w:r>
              <w:rPr>
                <w:b/>
                <w:bCs/>
                <w:szCs w:val="24"/>
                <w:lang w:eastAsia="it-IT"/>
              </w:rPr>
              <w:t>Non-Key  Experts</w:t>
            </w:r>
          </w:p>
        </w:tc>
        <w:tc>
          <w:tcPr>
            <w:tcW w:w="1530" w:type="dxa"/>
            <w:tcBorders>
              <w:top w:val="single" w:sz="8" w:space="0" w:color="auto"/>
              <w:left w:val="nil"/>
              <w:right w:val="nil"/>
            </w:tcBorders>
            <w:vAlign w:val="center"/>
          </w:tcPr>
          <w:p w:rsidR="00FB0CB0" w:rsidRDefault="00FB0CB0" w:rsidP="00F6522E">
            <w:pPr>
              <w:pStyle w:val="Header"/>
              <w:rPr>
                <w:szCs w:val="24"/>
                <w:lang w:eastAsia="it-IT"/>
              </w:rPr>
            </w:pPr>
          </w:p>
        </w:tc>
        <w:tc>
          <w:tcPr>
            <w:tcW w:w="1620" w:type="dxa"/>
            <w:tcBorders>
              <w:top w:val="single" w:sz="8" w:space="0" w:color="auto"/>
              <w:left w:val="nil"/>
              <w:right w:val="nil"/>
            </w:tcBorders>
            <w:vAlign w:val="center"/>
          </w:tcPr>
          <w:p w:rsidR="00FB0CB0" w:rsidRDefault="00FB0CB0" w:rsidP="00F6522E">
            <w:pPr>
              <w:pStyle w:val="Header"/>
            </w:pPr>
          </w:p>
        </w:tc>
        <w:tc>
          <w:tcPr>
            <w:tcW w:w="1530" w:type="dxa"/>
            <w:tcBorders>
              <w:top w:val="single" w:sz="8" w:space="0" w:color="auto"/>
              <w:left w:val="nil"/>
              <w:right w:val="nil"/>
            </w:tcBorders>
            <w:vAlign w:val="center"/>
          </w:tcPr>
          <w:p w:rsidR="00FB0CB0" w:rsidRDefault="00FB0CB0" w:rsidP="00F6522E">
            <w:pPr>
              <w:rPr>
                <w:lang w:val="en-GB"/>
              </w:rPr>
            </w:pPr>
          </w:p>
        </w:tc>
        <w:tc>
          <w:tcPr>
            <w:tcW w:w="1170" w:type="dxa"/>
            <w:tcBorders>
              <w:top w:val="single" w:sz="8" w:space="0" w:color="auto"/>
              <w:left w:val="nil"/>
              <w:right w:val="nil"/>
            </w:tcBorders>
            <w:vAlign w:val="center"/>
          </w:tcPr>
          <w:p w:rsidR="00FB0CB0" w:rsidRDefault="00FB0CB0" w:rsidP="00F6522E">
            <w:pPr>
              <w:pStyle w:val="Header"/>
              <w:rPr>
                <w:szCs w:val="24"/>
                <w:lang w:eastAsia="it-IT"/>
              </w:rPr>
            </w:pPr>
          </w:p>
        </w:tc>
        <w:tc>
          <w:tcPr>
            <w:tcW w:w="1170" w:type="dxa"/>
            <w:tcBorders>
              <w:top w:val="single" w:sz="8" w:space="0" w:color="auto"/>
              <w:left w:val="nil"/>
              <w:right w:val="nil"/>
            </w:tcBorders>
            <w:vAlign w:val="center"/>
          </w:tcPr>
          <w:p w:rsidR="00FB0CB0" w:rsidRDefault="00FB0CB0" w:rsidP="00F6522E">
            <w:pPr>
              <w:rPr>
                <w:lang w:val="en-GB"/>
              </w:rPr>
            </w:pPr>
          </w:p>
        </w:tc>
        <w:tc>
          <w:tcPr>
            <w:tcW w:w="1316" w:type="dxa"/>
            <w:tcBorders>
              <w:top w:val="single" w:sz="8" w:space="0" w:color="auto"/>
              <w:left w:val="nil"/>
              <w:right w:val="nil"/>
            </w:tcBorders>
            <w:vAlign w:val="center"/>
          </w:tcPr>
          <w:p w:rsidR="00FB0CB0" w:rsidRDefault="00FB0CB0" w:rsidP="00F6522E">
            <w:pPr>
              <w:rPr>
                <w:lang w:val="en-GB"/>
              </w:rPr>
            </w:pPr>
          </w:p>
        </w:tc>
        <w:tc>
          <w:tcPr>
            <w:tcW w:w="1260" w:type="dxa"/>
            <w:tcBorders>
              <w:top w:val="single" w:sz="8" w:space="0" w:color="auto"/>
              <w:left w:val="nil"/>
            </w:tcBorders>
            <w:vAlign w:val="center"/>
          </w:tcPr>
          <w:p w:rsidR="00FB0CB0" w:rsidRDefault="00FB0CB0" w:rsidP="00F6522E">
            <w:pPr>
              <w:rPr>
                <w:lang w:val="en-GB"/>
              </w:rPr>
            </w:pPr>
          </w:p>
        </w:tc>
      </w:tr>
      <w:tr w:rsidR="00FB0CB0" w:rsidTr="00F6522E">
        <w:trPr>
          <w:cantSplit/>
          <w:jc w:val="center"/>
        </w:trPr>
        <w:tc>
          <w:tcPr>
            <w:tcW w:w="619" w:type="dxa"/>
          </w:tcPr>
          <w:p w:rsidR="00FB0CB0" w:rsidRDefault="00FB0CB0" w:rsidP="00F6522E">
            <w:pPr>
              <w:pStyle w:val="Header"/>
              <w:rPr>
                <w:szCs w:val="24"/>
                <w:lang w:eastAsia="it-IT"/>
              </w:rPr>
            </w:pPr>
            <w:r>
              <w:rPr>
                <w:szCs w:val="24"/>
                <w:lang w:eastAsia="it-IT"/>
              </w:rPr>
              <w:t>N-1</w:t>
            </w:r>
          </w:p>
        </w:tc>
        <w:tc>
          <w:tcPr>
            <w:tcW w:w="3144" w:type="dxa"/>
            <w:vMerge w:val="restart"/>
            <w:vAlign w:val="center"/>
          </w:tcPr>
          <w:p w:rsidR="00FB0CB0" w:rsidRDefault="00FB0CB0" w:rsidP="00F6522E">
            <w:pPr>
              <w:pStyle w:val="Header"/>
              <w:rPr>
                <w:szCs w:val="24"/>
                <w:lang w:eastAsia="it-IT"/>
              </w:rPr>
            </w:pPr>
          </w:p>
        </w:tc>
        <w:tc>
          <w:tcPr>
            <w:tcW w:w="1530" w:type="dxa"/>
            <w:vMerge w:val="restart"/>
            <w:vAlign w:val="center"/>
          </w:tcPr>
          <w:p w:rsidR="00FB0CB0" w:rsidRDefault="00FB0CB0" w:rsidP="00F6522E">
            <w:pPr>
              <w:pStyle w:val="Header"/>
              <w:rPr>
                <w:szCs w:val="24"/>
                <w:lang w:eastAsia="it-IT"/>
              </w:rPr>
            </w:pPr>
          </w:p>
        </w:tc>
        <w:tc>
          <w:tcPr>
            <w:tcW w:w="1620" w:type="dxa"/>
            <w:tcBorders>
              <w:bottom w:val="dashSmallGap" w:sz="4" w:space="0" w:color="auto"/>
            </w:tcBorders>
            <w:tcMar>
              <w:left w:w="28" w:type="dxa"/>
            </w:tcMar>
            <w:vAlign w:val="center"/>
          </w:tcPr>
          <w:p w:rsidR="00FB0CB0" w:rsidRDefault="00FB0CB0" w:rsidP="00F6522E">
            <w:pPr>
              <w:rPr>
                <w:sz w:val="16"/>
                <w:lang w:val="en-GB"/>
              </w:rPr>
            </w:pPr>
            <w:r>
              <w:rPr>
                <w:sz w:val="16"/>
                <w:lang w:val="en-GB"/>
              </w:rPr>
              <w:t>[</w:t>
            </w:r>
            <w:r>
              <w:rPr>
                <w:i/>
                <w:iCs/>
                <w:sz w:val="16"/>
                <w:lang w:val="en-GB"/>
              </w:rPr>
              <w:t>Home</w:t>
            </w:r>
            <w:r>
              <w:rPr>
                <w:sz w:val="16"/>
                <w:lang w:val="en-GB"/>
              </w:rPr>
              <w:t>]</w:t>
            </w:r>
          </w:p>
        </w:tc>
        <w:tc>
          <w:tcPr>
            <w:tcW w:w="1530" w:type="dxa"/>
            <w:tcBorders>
              <w:bottom w:val="dashSmallGap" w:sz="4" w:space="0" w:color="auto"/>
            </w:tcBorders>
            <w:vAlign w:val="center"/>
          </w:tcPr>
          <w:p w:rsidR="00FB0CB0" w:rsidRDefault="00FB0CB0" w:rsidP="00F6522E">
            <w:pPr>
              <w:pStyle w:val="Header"/>
              <w:rPr>
                <w:szCs w:val="24"/>
                <w:lang w:eastAsia="it-IT"/>
              </w:rPr>
            </w:pPr>
          </w:p>
        </w:tc>
        <w:tc>
          <w:tcPr>
            <w:tcW w:w="1170" w:type="dxa"/>
            <w:vMerge w:val="restart"/>
            <w:shd w:val="thinDiagCross" w:color="auto" w:fill="auto"/>
            <w:vAlign w:val="center"/>
          </w:tcPr>
          <w:p w:rsidR="00FB0CB0" w:rsidRDefault="00FB0CB0" w:rsidP="00F6522E">
            <w:pPr>
              <w:rPr>
                <w:sz w:val="20"/>
                <w:lang w:val="en-GB"/>
              </w:rPr>
            </w:pPr>
          </w:p>
        </w:tc>
        <w:tc>
          <w:tcPr>
            <w:tcW w:w="1170" w:type="dxa"/>
            <w:vMerge w:val="restart"/>
            <w:shd w:val="thinDiagCross" w:color="auto" w:fill="auto"/>
            <w:vAlign w:val="center"/>
          </w:tcPr>
          <w:p w:rsidR="00FB0CB0" w:rsidRDefault="00FB0CB0" w:rsidP="00F6522E">
            <w:pPr>
              <w:rPr>
                <w:sz w:val="20"/>
                <w:lang w:val="en-GB"/>
              </w:rPr>
            </w:pPr>
          </w:p>
        </w:tc>
        <w:tc>
          <w:tcPr>
            <w:tcW w:w="1316" w:type="dxa"/>
            <w:vMerge w:val="restart"/>
            <w:shd w:val="thinDiagCross" w:color="auto" w:fill="auto"/>
            <w:vAlign w:val="center"/>
          </w:tcPr>
          <w:p w:rsidR="00FB0CB0" w:rsidRDefault="00FB0CB0" w:rsidP="00F6522E">
            <w:pPr>
              <w:rPr>
                <w:sz w:val="20"/>
                <w:lang w:val="en-GB"/>
              </w:rPr>
            </w:pPr>
          </w:p>
        </w:tc>
        <w:tc>
          <w:tcPr>
            <w:tcW w:w="1260" w:type="dxa"/>
            <w:vAlign w:val="center"/>
          </w:tcPr>
          <w:p w:rsidR="00FB0CB0" w:rsidRDefault="00FB0CB0" w:rsidP="00F6522E">
            <w:pPr>
              <w:rPr>
                <w:sz w:val="20"/>
                <w:lang w:val="en-GB"/>
              </w:rPr>
            </w:pPr>
          </w:p>
        </w:tc>
      </w:tr>
      <w:tr w:rsidR="00FB0CB0" w:rsidTr="00F6522E">
        <w:trPr>
          <w:cantSplit/>
          <w:jc w:val="center"/>
        </w:trPr>
        <w:tc>
          <w:tcPr>
            <w:tcW w:w="619" w:type="dxa"/>
          </w:tcPr>
          <w:p w:rsidR="00FB0CB0" w:rsidRDefault="00FB0CB0" w:rsidP="00F6522E">
            <w:pPr>
              <w:pStyle w:val="Header"/>
              <w:rPr>
                <w:szCs w:val="24"/>
                <w:lang w:eastAsia="it-IT"/>
              </w:rPr>
            </w:pPr>
            <w:r>
              <w:rPr>
                <w:szCs w:val="24"/>
                <w:lang w:eastAsia="it-IT"/>
              </w:rPr>
              <w:t>N-2</w:t>
            </w:r>
          </w:p>
        </w:tc>
        <w:tc>
          <w:tcPr>
            <w:tcW w:w="3144" w:type="dxa"/>
            <w:vMerge/>
            <w:vAlign w:val="center"/>
          </w:tcPr>
          <w:p w:rsidR="00FB0CB0" w:rsidRDefault="00FB0CB0" w:rsidP="00F6522E">
            <w:pPr>
              <w:pStyle w:val="Header"/>
              <w:rPr>
                <w:szCs w:val="24"/>
                <w:lang w:eastAsia="it-IT"/>
              </w:rPr>
            </w:pPr>
          </w:p>
        </w:tc>
        <w:tc>
          <w:tcPr>
            <w:tcW w:w="1530" w:type="dxa"/>
            <w:vMerge/>
            <w:vAlign w:val="center"/>
          </w:tcPr>
          <w:p w:rsidR="00FB0CB0" w:rsidRDefault="00FB0CB0" w:rsidP="00F6522E">
            <w:pPr>
              <w:pStyle w:val="Header"/>
              <w:rPr>
                <w:szCs w:val="24"/>
                <w:lang w:eastAsia="it-IT"/>
              </w:rPr>
            </w:pPr>
          </w:p>
        </w:tc>
        <w:tc>
          <w:tcPr>
            <w:tcW w:w="1620" w:type="dxa"/>
            <w:tcBorders>
              <w:top w:val="dashSmallGap" w:sz="4" w:space="0" w:color="auto"/>
            </w:tcBorders>
            <w:tcMar>
              <w:left w:w="28" w:type="dxa"/>
            </w:tcMar>
            <w:vAlign w:val="center"/>
          </w:tcPr>
          <w:p w:rsidR="00FB0CB0" w:rsidRDefault="00FB0CB0" w:rsidP="00F6522E">
            <w:pPr>
              <w:rPr>
                <w:sz w:val="16"/>
                <w:lang w:val="en-GB"/>
              </w:rPr>
            </w:pPr>
            <w:r>
              <w:rPr>
                <w:sz w:val="16"/>
                <w:lang w:val="en-GB"/>
              </w:rPr>
              <w:t>[</w:t>
            </w:r>
            <w:r>
              <w:rPr>
                <w:i/>
                <w:iCs/>
                <w:sz w:val="16"/>
                <w:lang w:val="en-GB"/>
              </w:rPr>
              <w:t>Field</w:t>
            </w:r>
            <w:r>
              <w:rPr>
                <w:sz w:val="16"/>
                <w:lang w:val="en-GB"/>
              </w:rPr>
              <w:t>]</w:t>
            </w:r>
          </w:p>
        </w:tc>
        <w:tc>
          <w:tcPr>
            <w:tcW w:w="1530" w:type="dxa"/>
            <w:tcBorders>
              <w:top w:val="dashSmallGap" w:sz="4" w:space="0" w:color="auto"/>
            </w:tcBorders>
            <w:vAlign w:val="center"/>
          </w:tcPr>
          <w:p w:rsidR="00FB0CB0" w:rsidRDefault="00FB0CB0" w:rsidP="00F6522E">
            <w:pPr>
              <w:pStyle w:val="Header"/>
              <w:rPr>
                <w:szCs w:val="24"/>
                <w:lang w:eastAsia="it-IT"/>
              </w:rPr>
            </w:pPr>
          </w:p>
        </w:tc>
        <w:tc>
          <w:tcPr>
            <w:tcW w:w="1170" w:type="dxa"/>
            <w:vMerge/>
            <w:shd w:val="thinDiagCross" w:color="auto" w:fill="auto"/>
            <w:vAlign w:val="center"/>
          </w:tcPr>
          <w:p w:rsidR="00FB0CB0" w:rsidRDefault="00FB0CB0" w:rsidP="00F6522E">
            <w:pPr>
              <w:rPr>
                <w:sz w:val="20"/>
                <w:lang w:val="en-GB"/>
              </w:rPr>
            </w:pPr>
          </w:p>
        </w:tc>
        <w:tc>
          <w:tcPr>
            <w:tcW w:w="1170" w:type="dxa"/>
            <w:vMerge/>
            <w:shd w:val="thinDiagCross" w:color="auto" w:fill="auto"/>
            <w:vAlign w:val="center"/>
          </w:tcPr>
          <w:p w:rsidR="00FB0CB0" w:rsidRDefault="00FB0CB0" w:rsidP="00F6522E">
            <w:pPr>
              <w:rPr>
                <w:sz w:val="20"/>
                <w:lang w:val="en-GB"/>
              </w:rPr>
            </w:pPr>
          </w:p>
        </w:tc>
        <w:tc>
          <w:tcPr>
            <w:tcW w:w="1316" w:type="dxa"/>
            <w:vMerge/>
            <w:shd w:val="thinDiagCross" w:color="auto" w:fill="auto"/>
            <w:vAlign w:val="center"/>
          </w:tcPr>
          <w:p w:rsidR="00FB0CB0" w:rsidRDefault="00FB0CB0" w:rsidP="00F6522E">
            <w:pPr>
              <w:rPr>
                <w:sz w:val="20"/>
                <w:lang w:val="en-GB"/>
              </w:rPr>
            </w:pPr>
          </w:p>
        </w:tc>
        <w:tc>
          <w:tcPr>
            <w:tcW w:w="1260" w:type="dxa"/>
            <w:vAlign w:val="center"/>
          </w:tcPr>
          <w:p w:rsidR="00FB0CB0" w:rsidRDefault="00FB0CB0" w:rsidP="00F6522E">
            <w:pPr>
              <w:rPr>
                <w:sz w:val="20"/>
                <w:lang w:val="en-GB"/>
              </w:rPr>
            </w:pPr>
          </w:p>
        </w:tc>
      </w:tr>
      <w:tr w:rsidR="00FB0CB0" w:rsidTr="00F6522E">
        <w:trPr>
          <w:cantSplit/>
          <w:jc w:val="center"/>
        </w:trPr>
        <w:tc>
          <w:tcPr>
            <w:tcW w:w="619" w:type="dxa"/>
          </w:tcPr>
          <w:p w:rsidR="00FB0CB0" w:rsidRDefault="00FB0CB0" w:rsidP="00F6522E">
            <w:pPr>
              <w:pStyle w:val="Header"/>
              <w:rPr>
                <w:szCs w:val="24"/>
                <w:lang w:eastAsia="it-IT"/>
              </w:rPr>
            </w:pPr>
          </w:p>
        </w:tc>
        <w:tc>
          <w:tcPr>
            <w:tcW w:w="3144" w:type="dxa"/>
            <w:vMerge w:val="restart"/>
            <w:vAlign w:val="center"/>
          </w:tcPr>
          <w:p w:rsidR="00FB0CB0" w:rsidRDefault="00FB0CB0" w:rsidP="00F6522E">
            <w:pPr>
              <w:pStyle w:val="Header"/>
              <w:rPr>
                <w:szCs w:val="24"/>
                <w:lang w:eastAsia="it-IT"/>
              </w:rPr>
            </w:pPr>
          </w:p>
        </w:tc>
        <w:tc>
          <w:tcPr>
            <w:tcW w:w="1530" w:type="dxa"/>
            <w:vMerge w:val="restart"/>
            <w:vAlign w:val="center"/>
          </w:tcPr>
          <w:p w:rsidR="00FB0CB0" w:rsidRDefault="00FB0CB0" w:rsidP="00F6522E">
            <w:pPr>
              <w:rPr>
                <w:sz w:val="20"/>
                <w:lang w:val="en-GB"/>
              </w:rPr>
            </w:pPr>
          </w:p>
        </w:tc>
        <w:tc>
          <w:tcPr>
            <w:tcW w:w="1620" w:type="dxa"/>
            <w:tcBorders>
              <w:bottom w:val="dashSmallGap" w:sz="4" w:space="0" w:color="auto"/>
            </w:tcBorders>
            <w:vAlign w:val="center"/>
          </w:tcPr>
          <w:p w:rsidR="00FB0CB0" w:rsidRDefault="00FB0CB0" w:rsidP="00F6522E">
            <w:pPr>
              <w:rPr>
                <w:sz w:val="20"/>
                <w:lang w:val="en-GB"/>
              </w:rPr>
            </w:pPr>
          </w:p>
        </w:tc>
        <w:tc>
          <w:tcPr>
            <w:tcW w:w="1530" w:type="dxa"/>
            <w:tcBorders>
              <w:bottom w:val="dashSmallGap" w:sz="4" w:space="0" w:color="auto"/>
            </w:tcBorders>
            <w:vAlign w:val="center"/>
          </w:tcPr>
          <w:p w:rsidR="00FB0CB0" w:rsidRDefault="00FB0CB0" w:rsidP="00F6522E">
            <w:pPr>
              <w:pStyle w:val="Header"/>
              <w:rPr>
                <w:szCs w:val="24"/>
                <w:lang w:eastAsia="it-IT"/>
              </w:rPr>
            </w:pPr>
          </w:p>
        </w:tc>
        <w:tc>
          <w:tcPr>
            <w:tcW w:w="1170" w:type="dxa"/>
            <w:vMerge w:val="restart"/>
            <w:shd w:val="thinDiagCross" w:color="auto" w:fill="auto"/>
            <w:vAlign w:val="center"/>
          </w:tcPr>
          <w:p w:rsidR="00FB0CB0" w:rsidRDefault="00FB0CB0" w:rsidP="00F6522E">
            <w:pPr>
              <w:rPr>
                <w:sz w:val="20"/>
                <w:lang w:val="en-GB"/>
              </w:rPr>
            </w:pPr>
          </w:p>
        </w:tc>
        <w:tc>
          <w:tcPr>
            <w:tcW w:w="1170" w:type="dxa"/>
            <w:vMerge w:val="restart"/>
            <w:shd w:val="thinDiagCross" w:color="auto" w:fill="auto"/>
            <w:vAlign w:val="center"/>
          </w:tcPr>
          <w:p w:rsidR="00FB0CB0" w:rsidRDefault="00FB0CB0" w:rsidP="00F6522E">
            <w:pPr>
              <w:rPr>
                <w:sz w:val="20"/>
                <w:lang w:val="en-GB"/>
              </w:rPr>
            </w:pPr>
          </w:p>
        </w:tc>
        <w:tc>
          <w:tcPr>
            <w:tcW w:w="1316" w:type="dxa"/>
            <w:vMerge w:val="restart"/>
            <w:shd w:val="thinDiagCross" w:color="auto" w:fill="auto"/>
            <w:vAlign w:val="center"/>
          </w:tcPr>
          <w:p w:rsidR="00FB0CB0" w:rsidRDefault="00FB0CB0" w:rsidP="00F6522E">
            <w:pPr>
              <w:rPr>
                <w:sz w:val="20"/>
                <w:lang w:val="en-GB"/>
              </w:rPr>
            </w:pPr>
          </w:p>
        </w:tc>
        <w:tc>
          <w:tcPr>
            <w:tcW w:w="1260" w:type="dxa"/>
            <w:vAlign w:val="center"/>
          </w:tcPr>
          <w:p w:rsidR="00FB0CB0" w:rsidRDefault="00FB0CB0" w:rsidP="00F6522E">
            <w:pPr>
              <w:rPr>
                <w:sz w:val="20"/>
                <w:lang w:val="en-GB"/>
              </w:rPr>
            </w:pPr>
          </w:p>
        </w:tc>
      </w:tr>
      <w:tr w:rsidR="00FB0CB0" w:rsidTr="00F6522E">
        <w:trPr>
          <w:cantSplit/>
          <w:jc w:val="center"/>
        </w:trPr>
        <w:tc>
          <w:tcPr>
            <w:tcW w:w="619" w:type="dxa"/>
          </w:tcPr>
          <w:p w:rsidR="00FB0CB0" w:rsidRDefault="00FB0CB0" w:rsidP="00F6522E">
            <w:pPr>
              <w:pStyle w:val="Header"/>
              <w:rPr>
                <w:szCs w:val="24"/>
                <w:lang w:eastAsia="it-IT"/>
              </w:rPr>
            </w:pPr>
          </w:p>
        </w:tc>
        <w:tc>
          <w:tcPr>
            <w:tcW w:w="3144" w:type="dxa"/>
            <w:vMerge/>
            <w:vAlign w:val="center"/>
          </w:tcPr>
          <w:p w:rsidR="00FB0CB0" w:rsidRDefault="00FB0CB0" w:rsidP="00F6522E">
            <w:pPr>
              <w:pStyle w:val="Header"/>
              <w:rPr>
                <w:szCs w:val="24"/>
                <w:lang w:eastAsia="it-IT"/>
              </w:rPr>
            </w:pPr>
          </w:p>
        </w:tc>
        <w:tc>
          <w:tcPr>
            <w:tcW w:w="1530" w:type="dxa"/>
            <w:vMerge/>
            <w:vAlign w:val="center"/>
          </w:tcPr>
          <w:p w:rsidR="00FB0CB0" w:rsidRDefault="00FB0CB0" w:rsidP="00F6522E">
            <w:pPr>
              <w:rPr>
                <w:sz w:val="20"/>
                <w:lang w:val="en-GB"/>
              </w:rPr>
            </w:pPr>
          </w:p>
        </w:tc>
        <w:tc>
          <w:tcPr>
            <w:tcW w:w="1620" w:type="dxa"/>
            <w:tcBorders>
              <w:top w:val="dashSmallGap" w:sz="4" w:space="0" w:color="auto"/>
            </w:tcBorders>
            <w:vAlign w:val="center"/>
          </w:tcPr>
          <w:p w:rsidR="00FB0CB0" w:rsidRDefault="00FB0CB0" w:rsidP="00F6522E">
            <w:pPr>
              <w:rPr>
                <w:sz w:val="20"/>
                <w:lang w:val="en-GB"/>
              </w:rPr>
            </w:pPr>
          </w:p>
        </w:tc>
        <w:tc>
          <w:tcPr>
            <w:tcW w:w="1530" w:type="dxa"/>
            <w:tcBorders>
              <w:top w:val="dashSmallGap" w:sz="4" w:space="0" w:color="auto"/>
            </w:tcBorders>
            <w:vAlign w:val="center"/>
          </w:tcPr>
          <w:p w:rsidR="00FB0CB0" w:rsidRDefault="00FB0CB0" w:rsidP="00F6522E">
            <w:pPr>
              <w:pStyle w:val="Header"/>
              <w:rPr>
                <w:szCs w:val="24"/>
                <w:lang w:eastAsia="it-IT"/>
              </w:rPr>
            </w:pPr>
          </w:p>
        </w:tc>
        <w:tc>
          <w:tcPr>
            <w:tcW w:w="1170" w:type="dxa"/>
            <w:vMerge/>
            <w:shd w:val="thinDiagCross" w:color="auto" w:fill="auto"/>
            <w:vAlign w:val="center"/>
          </w:tcPr>
          <w:p w:rsidR="00FB0CB0" w:rsidRDefault="00FB0CB0" w:rsidP="00F6522E">
            <w:pPr>
              <w:rPr>
                <w:sz w:val="20"/>
                <w:lang w:val="en-GB"/>
              </w:rPr>
            </w:pPr>
          </w:p>
        </w:tc>
        <w:tc>
          <w:tcPr>
            <w:tcW w:w="1170" w:type="dxa"/>
            <w:vMerge/>
            <w:shd w:val="thinDiagCross" w:color="auto" w:fill="auto"/>
            <w:vAlign w:val="center"/>
          </w:tcPr>
          <w:p w:rsidR="00FB0CB0" w:rsidRDefault="00FB0CB0" w:rsidP="00F6522E">
            <w:pPr>
              <w:rPr>
                <w:sz w:val="20"/>
                <w:lang w:val="en-GB"/>
              </w:rPr>
            </w:pPr>
          </w:p>
        </w:tc>
        <w:tc>
          <w:tcPr>
            <w:tcW w:w="1316" w:type="dxa"/>
            <w:vMerge/>
            <w:shd w:val="thinDiagCross" w:color="auto" w:fill="auto"/>
            <w:vAlign w:val="center"/>
          </w:tcPr>
          <w:p w:rsidR="00FB0CB0" w:rsidRDefault="00FB0CB0" w:rsidP="00F6522E">
            <w:pPr>
              <w:rPr>
                <w:sz w:val="20"/>
                <w:lang w:val="en-GB"/>
              </w:rPr>
            </w:pPr>
          </w:p>
        </w:tc>
        <w:tc>
          <w:tcPr>
            <w:tcW w:w="1260" w:type="dxa"/>
            <w:vAlign w:val="center"/>
          </w:tcPr>
          <w:p w:rsidR="00FB0CB0" w:rsidRDefault="00FB0CB0" w:rsidP="00F6522E">
            <w:pPr>
              <w:rPr>
                <w:sz w:val="20"/>
                <w:lang w:val="en-GB"/>
              </w:rPr>
            </w:pPr>
          </w:p>
        </w:tc>
      </w:tr>
      <w:tr w:rsidR="00FB0CB0" w:rsidTr="00F6522E">
        <w:trPr>
          <w:cantSplit/>
          <w:jc w:val="center"/>
        </w:trPr>
        <w:tc>
          <w:tcPr>
            <w:tcW w:w="619" w:type="dxa"/>
            <w:tcBorders>
              <w:bottom w:val="single" w:sz="8" w:space="0" w:color="auto"/>
            </w:tcBorders>
          </w:tcPr>
          <w:p w:rsidR="00FB0CB0" w:rsidRDefault="00FB0CB0" w:rsidP="00F6522E">
            <w:pPr>
              <w:pStyle w:val="Header"/>
              <w:rPr>
                <w:szCs w:val="24"/>
                <w:lang w:eastAsia="it-IT"/>
              </w:rPr>
            </w:pPr>
          </w:p>
        </w:tc>
        <w:tc>
          <w:tcPr>
            <w:tcW w:w="3144" w:type="dxa"/>
            <w:vMerge/>
            <w:tcBorders>
              <w:bottom w:val="single" w:sz="8" w:space="0" w:color="auto"/>
            </w:tcBorders>
            <w:vAlign w:val="center"/>
          </w:tcPr>
          <w:p w:rsidR="00FB0CB0" w:rsidRDefault="00FB0CB0" w:rsidP="00F6522E">
            <w:pPr>
              <w:pStyle w:val="Header"/>
              <w:rPr>
                <w:szCs w:val="24"/>
                <w:lang w:eastAsia="it-IT"/>
              </w:rPr>
            </w:pPr>
          </w:p>
        </w:tc>
        <w:tc>
          <w:tcPr>
            <w:tcW w:w="1530" w:type="dxa"/>
            <w:vMerge/>
            <w:tcBorders>
              <w:bottom w:val="single" w:sz="8" w:space="0" w:color="auto"/>
            </w:tcBorders>
            <w:vAlign w:val="center"/>
          </w:tcPr>
          <w:p w:rsidR="00FB0CB0" w:rsidRDefault="00FB0CB0" w:rsidP="00F6522E">
            <w:pPr>
              <w:rPr>
                <w:sz w:val="20"/>
                <w:lang w:val="en-GB"/>
              </w:rPr>
            </w:pPr>
          </w:p>
        </w:tc>
        <w:tc>
          <w:tcPr>
            <w:tcW w:w="1620" w:type="dxa"/>
            <w:tcBorders>
              <w:top w:val="dashSmallGap" w:sz="4" w:space="0" w:color="auto"/>
              <w:bottom w:val="single" w:sz="8" w:space="0" w:color="auto"/>
            </w:tcBorders>
            <w:vAlign w:val="center"/>
          </w:tcPr>
          <w:p w:rsidR="00FB0CB0" w:rsidRDefault="00FB0CB0" w:rsidP="00F6522E">
            <w:pPr>
              <w:rPr>
                <w:sz w:val="20"/>
                <w:lang w:val="en-GB"/>
              </w:rPr>
            </w:pPr>
          </w:p>
        </w:tc>
        <w:tc>
          <w:tcPr>
            <w:tcW w:w="1530" w:type="dxa"/>
            <w:tcBorders>
              <w:top w:val="dashSmallGap" w:sz="4" w:space="0" w:color="auto"/>
              <w:bottom w:val="single" w:sz="8" w:space="0" w:color="auto"/>
            </w:tcBorders>
            <w:vAlign w:val="center"/>
          </w:tcPr>
          <w:p w:rsidR="00FB0CB0" w:rsidRDefault="00FB0CB0" w:rsidP="00F6522E">
            <w:pPr>
              <w:pStyle w:val="Header"/>
              <w:rPr>
                <w:szCs w:val="24"/>
                <w:lang w:eastAsia="it-IT"/>
              </w:rPr>
            </w:pPr>
          </w:p>
        </w:tc>
        <w:tc>
          <w:tcPr>
            <w:tcW w:w="1170" w:type="dxa"/>
            <w:vMerge/>
            <w:shd w:val="thinDiagCross" w:color="auto" w:fill="auto"/>
            <w:vAlign w:val="center"/>
          </w:tcPr>
          <w:p w:rsidR="00FB0CB0" w:rsidRDefault="00FB0CB0" w:rsidP="00F6522E">
            <w:pPr>
              <w:rPr>
                <w:sz w:val="20"/>
                <w:lang w:val="en-GB"/>
              </w:rPr>
            </w:pPr>
          </w:p>
        </w:tc>
        <w:tc>
          <w:tcPr>
            <w:tcW w:w="1170" w:type="dxa"/>
            <w:vMerge/>
            <w:shd w:val="thinDiagCross" w:color="auto" w:fill="auto"/>
            <w:vAlign w:val="center"/>
          </w:tcPr>
          <w:p w:rsidR="00FB0CB0" w:rsidRDefault="00FB0CB0" w:rsidP="00F6522E">
            <w:pPr>
              <w:rPr>
                <w:sz w:val="20"/>
                <w:lang w:val="en-GB"/>
              </w:rPr>
            </w:pPr>
          </w:p>
        </w:tc>
        <w:tc>
          <w:tcPr>
            <w:tcW w:w="1316" w:type="dxa"/>
            <w:vMerge/>
            <w:shd w:val="thinDiagCross" w:color="auto" w:fill="auto"/>
            <w:vAlign w:val="center"/>
          </w:tcPr>
          <w:p w:rsidR="00FB0CB0" w:rsidRDefault="00FB0CB0" w:rsidP="00F6522E">
            <w:pPr>
              <w:rPr>
                <w:sz w:val="20"/>
                <w:lang w:val="en-GB"/>
              </w:rPr>
            </w:pPr>
          </w:p>
        </w:tc>
        <w:tc>
          <w:tcPr>
            <w:tcW w:w="1260" w:type="dxa"/>
            <w:tcBorders>
              <w:bottom w:val="single" w:sz="8" w:space="0" w:color="auto"/>
            </w:tcBorders>
            <w:vAlign w:val="center"/>
          </w:tcPr>
          <w:p w:rsidR="00FB0CB0" w:rsidRDefault="00FB0CB0" w:rsidP="00F6522E">
            <w:pPr>
              <w:rPr>
                <w:sz w:val="20"/>
                <w:lang w:val="en-GB"/>
              </w:rPr>
            </w:pPr>
          </w:p>
        </w:tc>
      </w:tr>
      <w:tr w:rsidR="00FB0CB0" w:rsidTr="00F6522E">
        <w:trPr>
          <w:trHeight w:hRule="exact" w:val="397"/>
          <w:jc w:val="center"/>
        </w:trPr>
        <w:tc>
          <w:tcPr>
            <w:tcW w:w="619" w:type="dxa"/>
            <w:tcBorders>
              <w:top w:val="single" w:sz="8" w:space="0" w:color="auto"/>
              <w:bottom w:val="double" w:sz="4" w:space="0" w:color="auto"/>
              <w:right w:val="nil"/>
            </w:tcBorders>
          </w:tcPr>
          <w:p w:rsidR="00FB0CB0" w:rsidRDefault="00FB0CB0" w:rsidP="00F6522E">
            <w:pPr>
              <w:rPr>
                <w:lang w:val="en-GB"/>
              </w:rPr>
            </w:pPr>
          </w:p>
        </w:tc>
        <w:tc>
          <w:tcPr>
            <w:tcW w:w="3144" w:type="dxa"/>
            <w:tcBorders>
              <w:top w:val="single" w:sz="8" w:space="0" w:color="auto"/>
              <w:bottom w:val="double" w:sz="4" w:space="0" w:color="auto"/>
              <w:right w:val="nil"/>
            </w:tcBorders>
            <w:vAlign w:val="center"/>
          </w:tcPr>
          <w:p w:rsidR="00FB0CB0" w:rsidRDefault="00FB0CB0" w:rsidP="00F6522E">
            <w:pPr>
              <w:rPr>
                <w:lang w:val="en-GB"/>
              </w:rPr>
            </w:pPr>
          </w:p>
        </w:tc>
        <w:tc>
          <w:tcPr>
            <w:tcW w:w="1530" w:type="dxa"/>
            <w:tcBorders>
              <w:top w:val="single" w:sz="8" w:space="0" w:color="auto"/>
              <w:left w:val="nil"/>
              <w:bottom w:val="double" w:sz="4" w:space="0" w:color="auto"/>
              <w:right w:val="nil"/>
            </w:tcBorders>
            <w:vAlign w:val="center"/>
          </w:tcPr>
          <w:p w:rsidR="00FB0CB0" w:rsidRDefault="00FB0CB0" w:rsidP="00F6522E">
            <w:pPr>
              <w:rPr>
                <w:lang w:val="en-GB"/>
              </w:rPr>
            </w:pPr>
          </w:p>
        </w:tc>
        <w:tc>
          <w:tcPr>
            <w:tcW w:w="1620" w:type="dxa"/>
            <w:tcBorders>
              <w:top w:val="single" w:sz="8" w:space="0" w:color="auto"/>
              <w:left w:val="nil"/>
              <w:bottom w:val="double" w:sz="4" w:space="0" w:color="auto"/>
              <w:right w:val="nil"/>
            </w:tcBorders>
            <w:vAlign w:val="center"/>
          </w:tcPr>
          <w:p w:rsidR="00FB0CB0" w:rsidRDefault="00FB0CB0" w:rsidP="00F6522E">
            <w:pPr>
              <w:rPr>
                <w:lang w:val="en-GB"/>
              </w:rPr>
            </w:pPr>
          </w:p>
        </w:tc>
        <w:tc>
          <w:tcPr>
            <w:tcW w:w="1530" w:type="dxa"/>
            <w:tcBorders>
              <w:top w:val="single" w:sz="8" w:space="0" w:color="auto"/>
              <w:left w:val="nil"/>
              <w:bottom w:val="double" w:sz="4" w:space="0" w:color="auto"/>
            </w:tcBorders>
            <w:vAlign w:val="center"/>
          </w:tcPr>
          <w:p w:rsidR="00FB0CB0" w:rsidRDefault="00FB0CB0" w:rsidP="00F6522E">
            <w:pPr>
              <w:rPr>
                <w:lang w:val="en-GB"/>
              </w:rPr>
            </w:pPr>
            <w:r>
              <w:rPr>
                <w:lang w:val="en-GB"/>
              </w:rPr>
              <w:t>Total Costs</w:t>
            </w:r>
          </w:p>
        </w:tc>
        <w:tc>
          <w:tcPr>
            <w:tcW w:w="1170" w:type="dxa"/>
            <w:tcBorders>
              <w:bottom w:val="double" w:sz="4" w:space="0" w:color="auto"/>
            </w:tcBorders>
            <w:vAlign w:val="center"/>
          </w:tcPr>
          <w:p w:rsidR="00FB0CB0" w:rsidRDefault="00FB0CB0" w:rsidP="00F6522E">
            <w:pPr>
              <w:rPr>
                <w:lang w:val="en-GB"/>
              </w:rPr>
            </w:pPr>
          </w:p>
        </w:tc>
        <w:tc>
          <w:tcPr>
            <w:tcW w:w="1170" w:type="dxa"/>
            <w:tcBorders>
              <w:bottom w:val="double" w:sz="4" w:space="0" w:color="auto"/>
            </w:tcBorders>
            <w:vAlign w:val="center"/>
          </w:tcPr>
          <w:p w:rsidR="00FB0CB0" w:rsidRDefault="00FB0CB0" w:rsidP="00F6522E">
            <w:pPr>
              <w:rPr>
                <w:lang w:val="en-GB"/>
              </w:rPr>
            </w:pPr>
          </w:p>
        </w:tc>
        <w:tc>
          <w:tcPr>
            <w:tcW w:w="1316" w:type="dxa"/>
            <w:tcBorders>
              <w:bottom w:val="double" w:sz="4" w:space="0" w:color="auto"/>
            </w:tcBorders>
            <w:vAlign w:val="center"/>
          </w:tcPr>
          <w:p w:rsidR="00FB0CB0" w:rsidRDefault="00FB0CB0" w:rsidP="00F6522E">
            <w:pPr>
              <w:rPr>
                <w:lang w:val="en-GB"/>
              </w:rPr>
            </w:pPr>
          </w:p>
        </w:tc>
        <w:tc>
          <w:tcPr>
            <w:tcW w:w="1260" w:type="dxa"/>
            <w:tcBorders>
              <w:top w:val="single" w:sz="8" w:space="0" w:color="auto"/>
              <w:bottom w:val="double" w:sz="4" w:space="0" w:color="auto"/>
            </w:tcBorders>
            <w:vAlign w:val="center"/>
          </w:tcPr>
          <w:p w:rsidR="00FB0CB0" w:rsidRDefault="00FB0CB0" w:rsidP="00F6522E">
            <w:pPr>
              <w:rPr>
                <w:lang w:val="en-GB"/>
              </w:rPr>
            </w:pPr>
          </w:p>
        </w:tc>
      </w:tr>
    </w:tbl>
    <w:p w:rsidR="00FB0CB0" w:rsidRDefault="00FB0CB0" w:rsidP="00F6522E">
      <w:pPr>
        <w:pStyle w:val="Heading3"/>
        <w:keepNext w:val="0"/>
        <w:jc w:val="center"/>
        <w:rPr>
          <w:b/>
          <w:bCs/>
          <w:smallCaps/>
          <w:sz w:val="28"/>
        </w:rPr>
        <w:sectPr w:rsidR="00FB0CB0" w:rsidSect="00F6522E">
          <w:headerReference w:type="default" r:id="rId48"/>
          <w:pgSz w:w="15842" w:h="12242" w:orient="landscape" w:code="1"/>
          <w:pgMar w:top="1350" w:right="1440" w:bottom="1440" w:left="1729" w:header="720" w:footer="720" w:gutter="0"/>
          <w:cols w:space="708"/>
          <w:docGrid w:linePitch="360"/>
        </w:sectPr>
      </w:pPr>
    </w:p>
    <w:p w:rsidR="00FB0CB0" w:rsidRDefault="00FB0CB0" w:rsidP="00F6522E">
      <w:pPr>
        <w:pStyle w:val="Heading3"/>
        <w:keepNext w:val="0"/>
        <w:jc w:val="center"/>
        <w:rPr>
          <w:b/>
          <w:bCs/>
          <w:smallCaps/>
          <w:sz w:val="28"/>
        </w:rPr>
      </w:pPr>
      <w:r w:rsidRPr="000A3E4B">
        <w:rPr>
          <w:b/>
          <w:bCs/>
          <w:smallCaps/>
          <w:sz w:val="28"/>
          <w:lang w:val="en-GB"/>
        </w:rPr>
        <w:lastRenderedPageBreak/>
        <w:t>Form  FIN-4  Breakdown of Reimbursable Expenses</w:t>
      </w:r>
    </w:p>
    <w:p w:rsidR="00FB0CB0" w:rsidRPr="002179CC" w:rsidRDefault="00FB0CB0" w:rsidP="00F6522E"/>
    <w:p w:rsidR="00FB0CB0" w:rsidRDefault="00FB0CB0" w:rsidP="00F6522E">
      <w:pPr>
        <w:jc w:val="both"/>
      </w:pPr>
      <w:r>
        <w:t>When used for Lump-</w:t>
      </w:r>
      <w:r w:rsidRPr="00B20ABB">
        <w:t xml:space="preserve">Sum contract assignment, information to be provided in this Form shall only be used to demonstrate the basis for calculation of the Contract ceiling amount, </w:t>
      </w:r>
      <w:r>
        <w:t xml:space="preserve">to </w:t>
      </w:r>
      <w:r w:rsidRPr="00B20ABB">
        <w:t>calculate applicable taxes</w:t>
      </w:r>
      <w:r>
        <w:t xml:space="preserve"> at contract negotiations</w:t>
      </w:r>
      <w:r w:rsidRPr="00B20ABB">
        <w:t xml:space="preserve"> and, if needed to establish payments to the Consultant for possible additional services requested by the Client. </w:t>
      </w:r>
      <w:r>
        <w:t xml:space="preserve"> This F</w:t>
      </w:r>
      <w:r w:rsidRPr="00B20ABB">
        <w:t xml:space="preserve">orm shall not be used as </w:t>
      </w:r>
      <w:r>
        <w:t>a basis for payments under Lump-Sum C</w:t>
      </w:r>
      <w:r w:rsidRPr="00B20ABB">
        <w:t>ontracts</w:t>
      </w:r>
      <w:r>
        <w:t>.</w:t>
      </w:r>
      <w:r w:rsidRPr="00B20ABB">
        <w:t xml:space="preserve"> </w:t>
      </w:r>
    </w:p>
    <w:p w:rsidR="00FB0CB0" w:rsidRPr="00B20ABB" w:rsidRDefault="00FB0CB0" w:rsidP="00F6522E">
      <w:pPr>
        <w:jc w:val="both"/>
      </w:pPr>
    </w:p>
    <w:p w:rsidR="00FB0CB0" w:rsidRDefault="00FB0CB0" w:rsidP="00F6522E">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FB0CB0" w:rsidTr="00F6522E">
        <w:trPr>
          <w:cantSplit/>
          <w:trHeight w:hRule="exact" w:val="454"/>
          <w:jc w:val="center"/>
        </w:trPr>
        <w:tc>
          <w:tcPr>
            <w:tcW w:w="12476" w:type="dxa"/>
            <w:gridSpan w:val="9"/>
            <w:tcBorders>
              <w:top w:val="double" w:sz="4" w:space="0" w:color="auto"/>
              <w:bottom w:val="double" w:sz="4" w:space="0" w:color="auto"/>
            </w:tcBorders>
            <w:vAlign w:val="center"/>
          </w:tcPr>
          <w:p w:rsidR="00FB0CB0" w:rsidRDefault="00FB0CB0" w:rsidP="00F6522E">
            <w:pPr>
              <w:pStyle w:val="Header"/>
              <w:tabs>
                <w:tab w:val="right" w:pos="12070"/>
              </w:tabs>
              <w:rPr>
                <w:u w:val="single"/>
              </w:rPr>
            </w:pPr>
            <w:r>
              <w:rPr>
                <w:b/>
                <w:bCs/>
              </w:rPr>
              <w:t>B. [</w:t>
            </w:r>
            <w:r w:rsidRPr="001A40A4">
              <w:rPr>
                <w:b/>
                <w:bCs/>
                <w:i/>
              </w:rPr>
              <w:t>Reimbursable</w:t>
            </w:r>
            <w:r>
              <w:rPr>
                <w:b/>
                <w:bCs/>
                <w:i/>
              </w:rPr>
              <w:t>]</w:t>
            </w:r>
            <w:r>
              <w:t xml:space="preserve"> </w:t>
            </w:r>
            <w:r>
              <w:rPr>
                <w:u w:val="single"/>
              </w:rPr>
              <w:tab/>
            </w:r>
          </w:p>
        </w:tc>
      </w:tr>
      <w:tr w:rsidR="00FB0CB0" w:rsidTr="00F6522E">
        <w:trPr>
          <w:jc w:val="center"/>
        </w:trPr>
        <w:tc>
          <w:tcPr>
            <w:tcW w:w="454" w:type="dxa"/>
            <w:tcBorders>
              <w:top w:val="double" w:sz="4" w:space="0" w:color="auto"/>
              <w:bottom w:val="single" w:sz="12" w:space="0" w:color="auto"/>
            </w:tcBorders>
            <w:vAlign w:val="center"/>
          </w:tcPr>
          <w:p w:rsidR="00FB0CB0" w:rsidRDefault="00FB0CB0" w:rsidP="00F6522E">
            <w:pPr>
              <w:spacing w:before="40" w:after="40"/>
              <w:jc w:val="center"/>
              <w:rPr>
                <w:b/>
                <w:bCs/>
                <w:sz w:val="20"/>
                <w:lang w:val="fr-FR"/>
              </w:rPr>
            </w:pPr>
            <w:r>
              <w:rPr>
                <w:b/>
                <w:bCs/>
                <w:sz w:val="20"/>
                <w:lang w:val="fr-FR"/>
              </w:rPr>
              <w:t>N°</w:t>
            </w:r>
          </w:p>
        </w:tc>
        <w:tc>
          <w:tcPr>
            <w:tcW w:w="2779" w:type="dxa"/>
            <w:tcBorders>
              <w:top w:val="double" w:sz="4" w:space="0" w:color="auto"/>
              <w:bottom w:val="single" w:sz="12" w:space="0" w:color="auto"/>
            </w:tcBorders>
            <w:vAlign w:val="center"/>
          </w:tcPr>
          <w:p w:rsidR="00FB0CB0" w:rsidRDefault="00FB0CB0" w:rsidP="00F6522E">
            <w:pPr>
              <w:spacing w:before="40" w:after="40"/>
              <w:jc w:val="center"/>
              <w:rPr>
                <w:b/>
                <w:bCs/>
                <w:sz w:val="20"/>
                <w:lang w:val="fr-FR"/>
              </w:rPr>
            </w:pPr>
            <w:r>
              <w:rPr>
                <w:b/>
                <w:bCs/>
                <w:sz w:val="20"/>
                <w:lang w:val="fr-FR"/>
              </w:rPr>
              <w:t xml:space="preserve">Type of </w:t>
            </w:r>
            <w:r w:rsidRPr="00855C45">
              <w:rPr>
                <w:b/>
                <w:bCs/>
                <w:sz w:val="20"/>
                <w:lang w:val="fr-FR"/>
              </w:rPr>
              <w:t>[</w:t>
            </w:r>
            <w:r w:rsidRPr="00855C45">
              <w:rPr>
                <w:b/>
                <w:bCs/>
                <w:i/>
                <w:sz w:val="20"/>
                <w:lang w:val="fr-FR"/>
              </w:rPr>
              <w:t>Reimbursable Expenses]</w:t>
            </w:r>
          </w:p>
        </w:tc>
        <w:tc>
          <w:tcPr>
            <w:tcW w:w="989" w:type="dxa"/>
            <w:tcBorders>
              <w:top w:val="double" w:sz="4" w:space="0" w:color="auto"/>
              <w:bottom w:val="single" w:sz="12" w:space="0" w:color="auto"/>
            </w:tcBorders>
            <w:vAlign w:val="center"/>
          </w:tcPr>
          <w:p w:rsidR="00FB0CB0" w:rsidRDefault="00FB0CB0" w:rsidP="00F6522E">
            <w:pPr>
              <w:spacing w:before="40" w:after="40"/>
              <w:jc w:val="center"/>
              <w:rPr>
                <w:b/>
                <w:bCs/>
                <w:sz w:val="20"/>
                <w:lang w:val="fr-FR"/>
              </w:rPr>
            </w:pPr>
            <w:r>
              <w:rPr>
                <w:b/>
                <w:bCs/>
                <w:sz w:val="20"/>
                <w:lang w:val="fr-FR"/>
              </w:rPr>
              <w:t>Unit</w:t>
            </w:r>
          </w:p>
        </w:tc>
        <w:tc>
          <w:tcPr>
            <w:tcW w:w="996" w:type="dxa"/>
            <w:tcBorders>
              <w:top w:val="double" w:sz="4" w:space="0" w:color="auto"/>
              <w:bottom w:val="single" w:sz="12" w:space="0" w:color="auto"/>
            </w:tcBorders>
            <w:vAlign w:val="center"/>
          </w:tcPr>
          <w:p w:rsidR="00FB0CB0" w:rsidRDefault="00FB0CB0" w:rsidP="00F6522E">
            <w:pPr>
              <w:spacing w:before="40" w:after="40"/>
              <w:jc w:val="center"/>
              <w:rPr>
                <w:b/>
                <w:bCs/>
                <w:sz w:val="20"/>
                <w:lang w:val="fr-FR"/>
              </w:rPr>
            </w:pPr>
            <w:r>
              <w:rPr>
                <w:b/>
                <w:bCs/>
                <w:sz w:val="20"/>
                <w:lang w:val="fr-FR"/>
              </w:rPr>
              <w:t>Unit Cost</w:t>
            </w:r>
          </w:p>
        </w:tc>
        <w:tc>
          <w:tcPr>
            <w:tcW w:w="1134" w:type="dxa"/>
            <w:tcBorders>
              <w:top w:val="double" w:sz="4" w:space="0" w:color="auto"/>
              <w:bottom w:val="single" w:sz="12" w:space="0" w:color="auto"/>
            </w:tcBorders>
            <w:vAlign w:val="center"/>
          </w:tcPr>
          <w:p w:rsidR="00FB0CB0" w:rsidRDefault="00FB0CB0" w:rsidP="00F6522E">
            <w:pPr>
              <w:spacing w:before="40" w:after="40"/>
              <w:jc w:val="center"/>
              <w:rPr>
                <w:sz w:val="20"/>
                <w:lang w:val="fr-FR"/>
              </w:rPr>
            </w:pPr>
            <w:r>
              <w:rPr>
                <w:b/>
                <w:bCs/>
                <w:sz w:val="20"/>
                <w:lang w:val="fr-FR"/>
              </w:rPr>
              <w:t>Quantity</w:t>
            </w:r>
          </w:p>
        </w:tc>
        <w:tc>
          <w:tcPr>
            <w:tcW w:w="1531" w:type="dxa"/>
            <w:tcBorders>
              <w:top w:val="double" w:sz="4" w:space="0" w:color="auto"/>
              <w:bottom w:val="single" w:sz="12" w:space="0" w:color="auto"/>
            </w:tcBorders>
            <w:vAlign w:val="center"/>
          </w:tcPr>
          <w:p w:rsidR="00FB0CB0" w:rsidRDefault="00FB0CB0" w:rsidP="00F6522E">
            <w:pPr>
              <w:spacing w:before="40" w:after="40"/>
              <w:rPr>
                <w:sz w:val="20"/>
                <w:lang w:val="en-GB"/>
              </w:rPr>
            </w:pPr>
            <w:r>
              <w:rPr>
                <w:sz w:val="20"/>
                <w:lang w:val="en-GB"/>
              </w:rPr>
              <w:t>{</w:t>
            </w:r>
            <w:r>
              <w:rPr>
                <w:i/>
                <w:iCs/>
                <w:sz w:val="20"/>
                <w:lang w:val="en-GB"/>
              </w:rPr>
              <w:t>Currency # 1- as in FIN-2</w:t>
            </w:r>
            <w:r>
              <w:rPr>
                <w:sz w:val="20"/>
                <w:lang w:val="en-GB"/>
              </w:rPr>
              <w:t>}</w:t>
            </w:r>
          </w:p>
        </w:tc>
        <w:tc>
          <w:tcPr>
            <w:tcW w:w="1531" w:type="dxa"/>
            <w:tcBorders>
              <w:top w:val="double" w:sz="4" w:space="0" w:color="auto"/>
              <w:bottom w:val="single" w:sz="12" w:space="0" w:color="auto"/>
            </w:tcBorders>
            <w:vAlign w:val="center"/>
          </w:tcPr>
          <w:p w:rsidR="00FB0CB0" w:rsidRDefault="00FB0CB0" w:rsidP="00F6522E">
            <w:pPr>
              <w:spacing w:before="40" w:after="40"/>
              <w:rPr>
                <w:sz w:val="20"/>
                <w:lang w:val="en-GB"/>
              </w:rPr>
            </w:pPr>
            <w:r>
              <w:rPr>
                <w:sz w:val="20"/>
                <w:lang w:val="en-GB"/>
              </w:rPr>
              <w:t>{</w:t>
            </w:r>
            <w:r>
              <w:rPr>
                <w:i/>
                <w:iCs/>
                <w:sz w:val="20"/>
                <w:lang w:val="en-GB"/>
              </w:rPr>
              <w:t>Currency # 2- as in FIN-2}</w:t>
            </w:r>
          </w:p>
        </w:tc>
        <w:tc>
          <w:tcPr>
            <w:tcW w:w="1531" w:type="dxa"/>
            <w:tcBorders>
              <w:top w:val="double" w:sz="4" w:space="0" w:color="auto"/>
              <w:bottom w:val="single" w:sz="12" w:space="0" w:color="auto"/>
            </w:tcBorders>
            <w:vAlign w:val="center"/>
          </w:tcPr>
          <w:p w:rsidR="00FB0CB0" w:rsidRDefault="00FB0CB0" w:rsidP="00F6522E">
            <w:pPr>
              <w:spacing w:before="40" w:after="40"/>
              <w:jc w:val="center"/>
              <w:rPr>
                <w:sz w:val="20"/>
                <w:lang w:val="en-GB"/>
              </w:rPr>
            </w:pPr>
            <w:r>
              <w:rPr>
                <w:i/>
                <w:iCs/>
                <w:sz w:val="20"/>
                <w:lang w:val="en-GB"/>
              </w:rPr>
              <w:t>{Currency# 3- as in FIN-2</w:t>
            </w:r>
            <w:r>
              <w:rPr>
                <w:sz w:val="20"/>
                <w:lang w:val="en-GB"/>
              </w:rPr>
              <w:t>}</w:t>
            </w:r>
          </w:p>
        </w:tc>
        <w:tc>
          <w:tcPr>
            <w:tcW w:w="1531" w:type="dxa"/>
            <w:tcBorders>
              <w:top w:val="double" w:sz="4" w:space="0" w:color="auto"/>
              <w:bottom w:val="single" w:sz="12" w:space="0" w:color="auto"/>
            </w:tcBorders>
            <w:vAlign w:val="center"/>
          </w:tcPr>
          <w:p w:rsidR="00FB0CB0" w:rsidRDefault="00FB0CB0" w:rsidP="00F6522E">
            <w:pPr>
              <w:spacing w:before="40" w:after="40"/>
              <w:jc w:val="center"/>
              <w:rPr>
                <w:sz w:val="20"/>
                <w:lang w:val="en-GB"/>
              </w:rPr>
            </w:pPr>
            <w:r>
              <w:rPr>
                <w:sz w:val="20"/>
                <w:lang w:val="en-GB"/>
              </w:rPr>
              <w:t>{</w:t>
            </w:r>
            <w:r>
              <w:rPr>
                <w:i/>
                <w:iCs/>
                <w:sz w:val="20"/>
                <w:lang w:val="en-GB"/>
              </w:rPr>
              <w:t>Local Currency- as in FIN-2}</w:t>
            </w:r>
          </w:p>
        </w:tc>
      </w:tr>
      <w:tr w:rsidR="00FB0CB0" w:rsidTr="00F6522E">
        <w:trPr>
          <w:trHeight w:hRule="exact" w:val="340"/>
          <w:jc w:val="center"/>
        </w:trPr>
        <w:tc>
          <w:tcPr>
            <w:tcW w:w="454" w:type="dxa"/>
            <w:tcBorders>
              <w:top w:val="single" w:sz="12" w:space="0" w:color="auto"/>
            </w:tcBorders>
            <w:vAlign w:val="center"/>
          </w:tcPr>
          <w:p w:rsidR="00FB0CB0" w:rsidRDefault="00FB0CB0" w:rsidP="00F6522E">
            <w:pPr>
              <w:pStyle w:val="Header"/>
              <w:spacing w:before="40" w:after="120"/>
              <w:jc w:val="center"/>
              <w:rPr>
                <w:szCs w:val="24"/>
                <w:lang w:eastAsia="it-IT"/>
              </w:rPr>
            </w:pPr>
          </w:p>
        </w:tc>
        <w:tc>
          <w:tcPr>
            <w:tcW w:w="2779" w:type="dxa"/>
            <w:tcBorders>
              <w:top w:val="single" w:sz="12" w:space="0" w:color="auto"/>
              <w:right w:val="single" w:sz="8" w:space="0" w:color="auto"/>
            </w:tcBorders>
            <w:vAlign w:val="center"/>
          </w:tcPr>
          <w:p w:rsidR="00FB0CB0" w:rsidRPr="00327AFA" w:rsidRDefault="00FB0CB0" w:rsidP="00F6522E">
            <w:pPr>
              <w:spacing w:after="120"/>
              <w:rPr>
                <w:i/>
                <w:color w:val="1F497D"/>
                <w:sz w:val="20"/>
              </w:rPr>
            </w:pPr>
            <w:r w:rsidRPr="00327AFA">
              <w:rPr>
                <w:i/>
                <w:color w:val="1F497D"/>
                <w:sz w:val="20"/>
              </w:rPr>
              <w:t xml:space="preserve">{e.g., Per diem </w:t>
            </w:r>
            <w:r>
              <w:rPr>
                <w:i/>
                <w:color w:val="1F497D"/>
                <w:sz w:val="20"/>
              </w:rPr>
              <w:t>A</w:t>
            </w:r>
            <w:r w:rsidRPr="00327AFA">
              <w:rPr>
                <w:i/>
                <w:color w:val="1F497D"/>
                <w:sz w:val="20"/>
              </w:rPr>
              <w:t>llowances</w:t>
            </w:r>
            <w:r>
              <w:rPr>
                <w:i/>
                <w:color w:val="1F497D"/>
                <w:sz w:val="20"/>
              </w:rPr>
              <w:t>*</w:t>
            </w:r>
            <w:r w:rsidRPr="00327AFA">
              <w:rPr>
                <w:i/>
                <w:color w:val="1F497D"/>
                <w:sz w:val="20"/>
              </w:rPr>
              <w:t>}</w:t>
            </w:r>
          </w:p>
        </w:tc>
        <w:tc>
          <w:tcPr>
            <w:tcW w:w="989" w:type="dxa"/>
            <w:tcBorders>
              <w:top w:val="single" w:sz="12" w:space="0" w:color="auto"/>
              <w:left w:val="single" w:sz="8" w:space="0" w:color="auto"/>
              <w:right w:val="single" w:sz="8" w:space="0" w:color="auto"/>
            </w:tcBorders>
            <w:vAlign w:val="center"/>
          </w:tcPr>
          <w:p w:rsidR="00FB0CB0" w:rsidRPr="00327AFA" w:rsidRDefault="00FB0CB0" w:rsidP="00F6522E">
            <w:pPr>
              <w:spacing w:before="40" w:after="120"/>
              <w:rPr>
                <w:color w:val="1F497D"/>
                <w:sz w:val="20"/>
              </w:rPr>
            </w:pPr>
            <w:r w:rsidRPr="00327AFA">
              <w:rPr>
                <w:color w:val="1F497D"/>
                <w:sz w:val="20"/>
              </w:rPr>
              <w:t>{</w:t>
            </w:r>
            <w:r>
              <w:rPr>
                <w:color w:val="1F497D"/>
                <w:sz w:val="20"/>
              </w:rPr>
              <w:t>Night</w:t>
            </w:r>
            <w:r w:rsidRPr="00327AFA">
              <w:rPr>
                <w:color w:val="1F497D"/>
                <w:sz w:val="20"/>
              </w:rPr>
              <w:t>}</w:t>
            </w:r>
          </w:p>
        </w:tc>
        <w:tc>
          <w:tcPr>
            <w:tcW w:w="996" w:type="dxa"/>
            <w:tcBorders>
              <w:top w:val="single" w:sz="12" w:space="0" w:color="auto"/>
              <w:left w:val="single" w:sz="8" w:space="0" w:color="auto"/>
              <w:right w:val="single" w:sz="8" w:space="0" w:color="auto"/>
            </w:tcBorders>
            <w:vAlign w:val="center"/>
          </w:tcPr>
          <w:p w:rsidR="00FB0CB0" w:rsidRDefault="00FB0CB0" w:rsidP="00F6522E">
            <w:pPr>
              <w:spacing w:before="40"/>
              <w:jc w:val="center"/>
              <w:rPr>
                <w:sz w:val="20"/>
              </w:rPr>
            </w:pPr>
          </w:p>
        </w:tc>
        <w:tc>
          <w:tcPr>
            <w:tcW w:w="1134" w:type="dxa"/>
            <w:tcBorders>
              <w:top w:val="single" w:sz="12" w:space="0" w:color="auto"/>
              <w:left w:val="single" w:sz="8" w:space="0" w:color="auto"/>
              <w:right w:val="single" w:sz="8" w:space="0" w:color="auto"/>
            </w:tcBorders>
            <w:vAlign w:val="center"/>
          </w:tcPr>
          <w:p w:rsidR="00FB0CB0" w:rsidRDefault="00FB0CB0" w:rsidP="00F6522E">
            <w:pPr>
              <w:pStyle w:val="Header"/>
              <w:spacing w:before="40" w:after="120"/>
              <w:ind w:right="72"/>
              <w:jc w:val="center"/>
              <w:rPr>
                <w:szCs w:val="24"/>
                <w:lang w:eastAsia="it-IT"/>
              </w:rPr>
            </w:pPr>
          </w:p>
        </w:tc>
        <w:tc>
          <w:tcPr>
            <w:tcW w:w="1531" w:type="dxa"/>
            <w:tcBorders>
              <w:top w:val="single" w:sz="12" w:space="0" w:color="auto"/>
              <w:left w:val="single" w:sz="8" w:space="0" w:color="auto"/>
              <w:right w:val="single" w:sz="8" w:space="0" w:color="auto"/>
            </w:tcBorders>
            <w:vAlign w:val="center"/>
          </w:tcPr>
          <w:p w:rsidR="00FB0CB0" w:rsidRDefault="00FB0CB0" w:rsidP="00F6522E">
            <w:pPr>
              <w:spacing w:before="40"/>
              <w:jc w:val="center"/>
              <w:rPr>
                <w:sz w:val="20"/>
              </w:rPr>
            </w:pPr>
          </w:p>
        </w:tc>
        <w:tc>
          <w:tcPr>
            <w:tcW w:w="1531" w:type="dxa"/>
            <w:tcBorders>
              <w:top w:val="single" w:sz="12" w:space="0" w:color="auto"/>
              <w:left w:val="single" w:sz="8" w:space="0" w:color="auto"/>
              <w:right w:val="single" w:sz="8" w:space="0" w:color="auto"/>
            </w:tcBorders>
            <w:vAlign w:val="center"/>
          </w:tcPr>
          <w:p w:rsidR="00FB0CB0" w:rsidRDefault="00FB0CB0" w:rsidP="00F6522E">
            <w:pPr>
              <w:spacing w:before="40"/>
              <w:jc w:val="center"/>
              <w:rPr>
                <w:sz w:val="20"/>
              </w:rPr>
            </w:pPr>
          </w:p>
        </w:tc>
        <w:tc>
          <w:tcPr>
            <w:tcW w:w="1531" w:type="dxa"/>
            <w:tcBorders>
              <w:top w:val="single" w:sz="12" w:space="0" w:color="auto"/>
              <w:left w:val="single" w:sz="8" w:space="0" w:color="auto"/>
              <w:right w:val="single" w:sz="8" w:space="0" w:color="auto"/>
            </w:tcBorders>
            <w:vAlign w:val="center"/>
          </w:tcPr>
          <w:p w:rsidR="00FB0CB0" w:rsidRDefault="00FB0CB0" w:rsidP="00F6522E">
            <w:pPr>
              <w:spacing w:before="40"/>
              <w:jc w:val="center"/>
              <w:rPr>
                <w:sz w:val="20"/>
              </w:rPr>
            </w:pPr>
          </w:p>
        </w:tc>
        <w:tc>
          <w:tcPr>
            <w:tcW w:w="1531" w:type="dxa"/>
            <w:tcBorders>
              <w:top w:val="single" w:sz="12" w:space="0" w:color="auto"/>
              <w:left w:val="single" w:sz="8" w:space="0" w:color="auto"/>
            </w:tcBorders>
            <w:vAlign w:val="center"/>
          </w:tcPr>
          <w:p w:rsidR="00FB0CB0" w:rsidRDefault="00FB0CB0" w:rsidP="00F6522E">
            <w:pPr>
              <w:spacing w:before="40"/>
              <w:jc w:val="center"/>
              <w:rPr>
                <w:sz w:val="20"/>
              </w:rPr>
            </w:pPr>
          </w:p>
        </w:tc>
      </w:tr>
      <w:tr w:rsidR="00FB0CB0" w:rsidTr="00F6522E">
        <w:trPr>
          <w:trHeight w:hRule="exact" w:val="528"/>
          <w:jc w:val="center"/>
        </w:trPr>
        <w:tc>
          <w:tcPr>
            <w:tcW w:w="454" w:type="dxa"/>
            <w:vAlign w:val="center"/>
          </w:tcPr>
          <w:p w:rsidR="00FB0CB0" w:rsidRDefault="00FB0CB0" w:rsidP="00F6522E">
            <w:pPr>
              <w:pStyle w:val="Header"/>
              <w:spacing w:before="40"/>
              <w:jc w:val="center"/>
              <w:rPr>
                <w:szCs w:val="24"/>
                <w:lang w:eastAsia="it-IT"/>
              </w:rPr>
            </w:pPr>
          </w:p>
        </w:tc>
        <w:tc>
          <w:tcPr>
            <w:tcW w:w="2779" w:type="dxa"/>
            <w:tcBorders>
              <w:right w:val="single" w:sz="8" w:space="0" w:color="auto"/>
            </w:tcBorders>
            <w:vAlign w:val="center"/>
          </w:tcPr>
          <w:p w:rsidR="00FB0CB0" w:rsidRPr="00327AFA" w:rsidRDefault="00FB0CB0" w:rsidP="00F6522E">
            <w:pPr>
              <w:rPr>
                <w:i/>
                <w:color w:val="1F497D"/>
                <w:sz w:val="20"/>
              </w:rPr>
            </w:pPr>
            <w:r>
              <w:rPr>
                <w:i/>
                <w:color w:val="1F497D"/>
                <w:sz w:val="20"/>
              </w:rPr>
              <w:t>{e.g., International F</w:t>
            </w:r>
            <w:r w:rsidRPr="00327AFA">
              <w:rPr>
                <w:i/>
                <w:color w:val="1F497D"/>
                <w:sz w:val="20"/>
              </w:rPr>
              <w:t>lights}</w:t>
            </w:r>
          </w:p>
        </w:tc>
        <w:tc>
          <w:tcPr>
            <w:tcW w:w="989" w:type="dxa"/>
            <w:tcBorders>
              <w:left w:val="single" w:sz="8" w:space="0" w:color="auto"/>
              <w:bottom w:val="single" w:sz="8" w:space="0" w:color="auto"/>
              <w:right w:val="single" w:sz="8" w:space="0" w:color="auto"/>
            </w:tcBorders>
            <w:vAlign w:val="center"/>
          </w:tcPr>
          <w:p w:rsidR="00FB0CB0" w:rsidRPr="00327AFA" w:rsidRDefault="00FB0CB0" w:rsidP="00F6522E">
            <w:pPr>
              <w:pStyle w:val="Header"/>
              <w:spacing w:before="40"/>
              <w:rPr>
                <w:color w:val="1F497D"/>
                <w:sz w:val="18"/>
                <w:szCs w:val="18"/>
              </w:rPr>
            </w:pPr>
            <w:r w:rsidRPr="00327AFA">
              <w:rPr>
                <w:color w:val="1F497D"/>
                <w:sz w:val="18"/>
                <w:szCs w:val="18"/>
                <w:lang w:eastAsia="it-IT"/>
              </w:rPr>
              <w:t>{Ticket}</w:t>
            </w:r>
          </w:p>
        </w:tc>
        <w:tc>
          <w:tcPr>
            <w:tcW w:w="996" w:type="dxa"/>
            <w:tcBorders>
              <w:left w:val="single" w:sz="8" w:space="0" w:color="auto"/>
              <w:bottom w:val="single" w:sz="8" w:space="0" w:color="auto"/>
              <w:right w:val="single" w:sz="8" w:space="0" w:color="auto"/>
            </w:tcBorders>
            <w:vAlign w:val="center"/>
          </w:tcPr>
          <w:p w:rsidR="00FB0CB0" w:rsidRDefault="00FB0CB0" w:rsidP="00F6522E">
            <w:pPr>
              <w:spacing w:before="40"/>
              <w:jc w:val="center"/>
              <w:rPr>
                <w:sz w:val="20"/>
              </w:rPr>
            </w:pPr>
          </w:p>
        </w:tc>
        <w:tc>
          <w:tcPr>
            <w:tcW w:w="1134" w:type="dxa"/>
            <w:tcBorders>
              <w:left w:val="single" w:sz="8" w:space="0" w:color="auto"/>
              <w:bottom w:val="single" w:sz="8" w:space="0" w:color="auto"/>
              <w:right w:val="single" w:sz="8" w:space="0" w:color="auto"/>
            </w:tcBorders>
            <w:vAlign w:val="center"/>
          </w:tcPr>
          <w:p w:rsidR="00FB0CB0" w:rsidRDefault="00FB0CB0" w:rsidP="00F6522E">
            <w:pPr>
              <w:pStyle w:val="Header"/>
              <w:spacing w:before="40"/>
              <w:jc w:val="center"/>
              <w:rPr>
                <w:szCs w:val="24"/>
                <w:lang w:eastAsia="it-IT"/>
              </w:rPr>
            </w:pPr>
          </w:p>
        </w:tc>
        <w:tc>
          <w:tcPr>
            <w:tcW w:w="1531" w:type="dxa"/>
            <w:tcBorders>
              <w:left w:val="single" w:sz="8" w:space="0" w:color="auto"/>
              <w:bottom w:val="single" w:sz="8" w:space="0" w:color="auto"/>
              <w:right w:val="single" w:sz="8" w:space="0" w:color="auto"/>
            </w:tcBorders>
            <w:vAlign w:val="center"/>
          </w:tcPr>
          <w:p w:rsidR="00FB0CB0" w:rsidRDefault="00FB0CB0" w:rsidP="00F6522E">
            <w:pPr>
              <w:spacing w:before="40"/>
              <w:jc w:val="center"/>
              <w:rPr>
                <w:sz w:val="20"/>
              </w:rPr>
            </w:pPr>
          </w:p>
        </w:tc>
        <w:tc>
          <w:tcPr>
            <w:tcW w:w="1531" w:type="dxa"/>
            <w:tcBorders>
              <w:left w:val="single" w:sz="8" w:space="0" w:color="auto"/>
              <w:bottom w:val="single" w:sz="8" w:space="0" w:color="auto"/>
              <w:right w:val="single" w:sz="8" w:space="0" w:color="auto"/>
            </w:tcBorders>
            <w:vAlign w:val="center"/>
          </w:tcPr>
          <w:p w:rsidR="00FB0CB0" w:rsidRDefault="00FB0CB0" w:rsidP="00F6522E">
            <w:pPr>
              <w:spacing w:before="40"/>
              <w:jc w:val="center"/>
              <w:rPr>
                <w:sz w:val="20"/>
              </w:rPr>
            </w:pPr>
          </w:p>
        </w:tc>
        <w:tc>
          <w:tcPr>
            <w:tcW w:w="1531" w:type="dxa"/>
            <w:tcBorders>
              <w:left w:val="single" w:sz="8" w:space="0" w:color="auto"/>
              <w:bottom w:val="single" w:sz="8" w:space="0" w:color="auto"/>
              <w:right w:val="single" w:sz="8" w:space="0" w:color="auto"/>
            </w:tcBorders>
            <w:vAlign w:val="center"/>
          </w:tcPr>
          <w:p w:rsidR="00FB0CB0" w:rsidRDefault="00FB0CB0" w:rsidP="00F6522E">
            <w:pPr>
              <w:spacing w:before="40"/>
              <w:jc w:val="center"/>
              <w:rPr>
                <w:sz w:val="20"/>
              </w:rPr>
            </w:pPr>
          </w:p>
        </w:tc>
        <w:tc>
          <w:tcPr>
            <w:tcW w:w="1531" w:type="dxa"/>
            <w:tcBorders>
              <w:left w:val="single" w:sz="8" w:space="0" w:color="auto"/>
              <w:bottom w:val="single" w:sz="8" w:space="0" w:color="auto"/>
            </w:tcBorders>
            <w:vAlign w:val="center"/>
          </w:tcPr>
          <w:p w:rsidR="00FB0CB0" w:rsidRDefault="00FB0CB0" w:rsidP="00F6522E">
            <w:pPr>
              <w:spacing w:before="40"/>
              <w:jc w:val="center"/>
              <w:rPr>
                <w:sz w:val="20"/>
              </w:rPr>
            </w:pPr>
          </w:p>
        </w:tc>
      </w:tr>
      <w:tr w:rsidR="00FB0CB0" w:rsidTr="00F6522E">
        <w:trPr>
          <w:trHeight w:hRule="exact" w:val="542"/>
          <w:jc w:val="center"/>
        </w:trPr>
        <w:tc>
          <w:tcPr>
            <w:tcW w:w="454" w:type="dxa"/>
            <w:tcBorders>
              <w:top w:val="single" w:sz="8" w:space="0" w:color="auto"/>
            </w:tcBorders>
            <w:vAlign w:val="center"/>
          </w:tcPr>
          <w:p w:rsidR="00FB0CB0" w:rsidRDefault="00FB0CB0" w:rsidP="00F6522E">
            <w:pPr>
              <w:pStyle w:val="Header"/>
              <w:spacing w:before="40"/>
              <w:jc w:val="center"/>
              <w:rPr>
                <w:szCs w:val="24"/>
                <w:lang w:eastAsia="it-IT"/>
              </w:rPr>
            </w:pPr>
          </w:p>
        </w:tc>
        <w:tc>
          <w:tcPr>
            <w:tcW w:w="2779" w:type="dxa"/>
            <w:tcBorders>
              <w:top w:val="single" w:sz="8" w:space="0" w:color="auto"/>
            </w:tcBorders>
            <w:vAlign w:val="center"/>
          </w:tcPr>
          <w:p w:rsidR="00FB0CB0" w:rsidRPr="00327AFA" w:rsidRDefault="00FB0CB0" w:rsidP="00F6522E">
            <w:pPr>
              <w:rPr>
                <w:i/>
                <w:color w:val="1F497D"/>
                <w:sz w:val="20"/>
              </w:rPr>
            </w:pPr>
            <w:r w:rsidRPr="00327AFA">
              <w:rPr>
                <w:i/>
                <w:color w:val="1F497D"/>
                <w:sz w:val="20"/>
              </w:rPr>
              <w:t>{e.g., In/</w:t>
            </w:r>
            <w:r>
              <w:rPr>
                <w:i/>
                <w:color w:val="1F497D"/>
                <w:sz w:val="20"/>
              </w:rPr>
              <w:t>Out Airport T</w:t>
            </w:r>
            <w:r w:rsidRPr="00327AFA">
              <w:rPr>
                <w:i/>
                <w:color w:val="1F497D"/>
                <w:sz w:val="20"/>
              </w:rPr>
              <w:t xml:space="preserve">ransportation} </w:t>
            </w:r>
          </w:p>
        </w:tc>
        <w:tc>
          <w:tcPr>
            <w:tcW w:w="989" w:type="dxa"/>
            <w:tcBorders>
              <w:top w:val="single" w:sz="8" w:space="0" w:color="auto"/>
            </w:tcBorders>
            <w:vAlign w:val="center"/>
          </w:tcPr>
          <w:p w:rsidR="00FB0CB0" w:rsidRPr="00327AFA" w:rsidRDefault="00FB0CB0" w:rsidP="00F6522E">
            <w:pPr>
              <w:pStyle w:val="Header"/>
              <w:spacing w:before="40"/>
              <w:rPr>
                <w:color w:val="1F497D"/>
                <w:sz w:val="18"/>
                <w:szCs w:val="18"/>
                <w:lang w:eastAsia="it-IT"/>
              </w:rPr>
            </w:pPr>
            <w:r w:rsidRPr="00327AFA">
              <w:rPr>
                <w:color w:val="1F497D"/>
                <w:sz w:val="18"/>
                <w:szCs w:val="18"/>
                <w:lang w:eastAsia="it-IT"/>
              </w:rPr>
              <w:t>{Trip}</w:t>
            </w:r>
          </w:p>
        </w:tc>
        <w:tc>
          <w:tcPr>
            <w:tcW w:w="996" w:type="dxa"/>
            <w:tcBorders>
              <w:top w:val="single" w:sz="8" w:space="0" w:color="auto"/>
            </w:tcBorders>
            <w:vAlign w:val="center"/>
          </w:tcPr>
          <w:p w:rsidR="00FB0CB0" w:rsidRDefault="00FB0CB0" w:rsidP="00F6522E">
            <w:pPr>
              <w:spacing w:before="40"/>
              <w:jc w:val="center"/>
              <w:rPr>
                <w:sz w:val="20"/>
              </w:rPr>
            </w:pPr>
          </w:p>
        </w:tc>
        <w:tc>
          <w:tcPr>
            <w:tcW w:w="1134" w:type="dxa"/>
            <w:tcBorders>
              <w:top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bottom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bottom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bottom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spacing w:before="40"/>
              <w:jc w:val="center"/>
              <w:rPr>
                <w:sz w:val="20"/>
              </w:rPr>
            </w:pPr>
          </w:p>
        </w:tc>
      </w:tr>
      <w:tr w:rsidR="00FB0CB0" w:rsidTr="00F6522E">
        <w:trPr>
          <w:jc w:val="center"/>
        </w:trPr>
        <w:tc>
          <w:tcPr>
            <w:tcW w:w="454" w:type="dxa"/>
            <w:tcBorders>
              <w:top w:val="single" w:sz="8" w:space="0" w:color="auto"/>
            </w:tcBorders>
            <w:vAlign w:val="center"/>
          </w:tcPr>
          <w:p w:rsidR="00FB0CB0" w:rsidRDefault="00FB0CB0" w:rsidP="00F6522E">
            <w:pPr>
              <w:spacing w:before="40"/>
            </w:pPr>
          </w:p>
        </w:tc>
        <w:tc>
          <w:tcPr>
            <w:tcW w:w="2779" w:type="dxa"/>
            <w:tcBorders>
              <w:bottom w:val="single" w:sz="8" w:space="0" w:color="auto"/>
            </w:tcBorders>
            <w:tcMar>
              <w:right w:w="28" w:type="dxa"/>
            </w:tcMar>
            <w:vAlign w:val="center"/>
          </w:tcPr>
          <w:p w:rsidR="00FB0CB0" w:rsidRPr="00327AFA" w:rsidRDefault="00FB0CB0" w:rsidP="00F6522E">
            <w:pPr>
              <w:rPr>
                <w:i/>
                <w:color w:val="1F497D"/>
                <w:sz w:val="20"/>
              </w:rPr>
            </w:pPr>
            <w:r w:rsidRPr="00327AFA">
              <w:rPr>
                <w:i/>
                <w:color w:val="1F497D"/>
                <w:sz w:val="20"/>
              </w:rPr>
              <w:t xml:space="preserve">{e.g., Communication </w:t>
            </w:r>
            <w:r>
              <w:rPr>
                <w:i/>
                <w:color w:val="1F497D"/>
                <w:sz w:val="20"/>
              </w:rPr>
              <w:t>C</w:t>
            </w:r>
            <w:r w:rsidRPr="00327AFA">
              <w:rPr>
                <w:i/>
                <w:color w:val="1F497D"/>
                <w:sz w:val="20"/>
              </w:rPr>
              <w:t xml:space="preserve">osts between </w:t>
            </w:r>
            <w:r>
              <w:rPr>
                <w:i/>
                <w:color w:val="1F497D"/>
                <w:sz w:val="20"/>
              </w:rPr>
              <w:t>{</w:t>
            </w:r>
            <w:r w:rsidRPr="008C08B1">
              <w:rPr>
                <w:i/>
                <w:iCs/>
                <w:color w:val="1F497D"/>
                <w:sz w:val="20"/>
              </w:rPr>
              <w:t>Insert place</w:t>
            </w:r>
            <w:r>
              <w:rPr>
                <w:i/>
                <w:iCs/>
                <w:color w:val="1F497D"/>
                <w:sz w:val="20"/>
              </w:rPr>
              <w:t>}</w:t>
            </w:r>
            <w:r w:rsidRPr="008C08B1">
              <w:rPr>
                <w:i/>
                <w:color w:val="1F497D"/>
                <w:sz w:val="20"/>
              </w:rPr>
              <w:t xml:space="preserve"> and </w:t>
            </w:r>
            <w:r>
              <w:rPr>
                <w:i/>
                <w:color w:val="1F497D"/>
                <w:sz w:val="20"/>
              </w:rPr>
              <w:t>{</w:t>
            </w:r>
            <w:r w:rsidRPr="008C08B1">
              <w:rPr>
                <w:i/>
                <w:iCs/>
                <w:color w:val="1F497D"/>
                <w:sz w:val="20"/>
              </w:rPr>
              <w:t>Insert place</w:t>
            </w:r>
            <w:r w:rsidRPr="008C08B1">
              <w:rPr>
                <w:i/>
                <w:color w:val="1F497D"/>
                <w:sz w:val="20"/>
              </w:rPr>
              <w:t>}</w:t>
            </w:r>
          </w:p>
        </w:tc>
        <w:tc>
          <w:tcPr>
            <w:tcW w:w="989" w:type="dxa"/>
            <w:tcBorders>
              <w:bottom w:val="single" w:sz="8" w:space="0" w:color="auto"/>
            </w:tcBorders>
            <w:vAlign w:val="center"/>
          </w:tcPr>
          <w:p w:rsidR="00FB0CB0" w:rsidRDefault="00FB0CB0" w:rsidP="00F6522E">
            <w:pPr>
              <w:spacing w:before="40"/>
              <w:jc w:val="center"/>
              <w:rPr>
                <w:sz w:val="20"/>
              </w:rPr>
            </w:pPr>
          </w:p>
        </w:tc>
        <w:tc>
          <w:tcPr>
            <w:tcW w:w="996" w:type="dxa"/>
            <w:tcBorders>
              <w:top w:val="single" w:sz="8" w:space="0" w:color="auto"/>
              <w:bottom w:val="single" w:sz="8" w:space="0" w:color="auto"/>
            </w:tcBorders>
            <w:vAlign w:val="center"/>
          </w:tcPr>
          <w:p w:rsidR="00FB0CB0" w:rsidRDefault="00FB0CB0" w:rsidP="00F6522E">
            <w:pPr>
              <w:spacing w:before="40"/>
              <w:jc w:val="center"/>
              <w:rPr>
                <w:sz w:val="20"/>
              </w:rPr>
            </w:pPr>
          </w:p>
        </w:tc>
        <w:tc>
          <w:tcPr>
            <w:tcW w:w="1134" w:type="dxa"/>
            <w:tcBorders>
              <w:top w:val="single" w:sz="8" w:space="0" w:color="auto"/>
              <w:bottom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pStyle w:val="Header"/>
              <w:spacing w:before="40"/>
              <w:jc w:val="center"/>
              <w:rPr>
                <w:szCs w:val="24"/>
                <w:lang w:eastAsia="it-IT"/>
              </w:rPr>
            </w:pPr>
          </w:p>
        </w:tc>
        <w:tc>
          <w:tcPr>
            <w:tcW w:w="1531" w:type="dxa"/>
            <w:tcBorders>
              <w:top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spacing w:before="40"/>
              <w:jc w:val="center"/>
              <w:rPr>
                <w:sz w:val="20"/>
              </w:rPr>
            </w:pPr>
          </w:p>
        </w:tc>
      </w:tr>
      <w:tr w:rsidR="00FB0CB0" w:rsidTr="00F6522E">
        <w:trPr>
          <w:trHeight w:hRule="exact" w:val="340"/>
          <w:jc w:val="center"/>
        </w:trPr>
        <w:tc>
          <w:tcPr>
            <w:tcW w:w="454" w:type="dxa"/>
            <w:tcBorders>
              <w:top w:val="single" w:sz="8" w:space="0" w:color="auto"/>
            </w:tcBorders>
            <w:vAlign w:val="center"/>
          </w:tcPr>
          <w:p w:rsidR="00FB0CB0" w:rsidRDefault="00FB0CB0" w:rsidP="00F6522E">
            <w:pPr>
              <w:spacing w:before="40"/>
            </w:pPr>
          </w:p>
        </w:tc>
        <w:tc>
          <w:tcPr>
            <w:tcW w:w="2779" w:type="dxa"/>
            <w:tcBorders>
              <w:top w:val="single" w:sz="8" w:space="0" w:color="auto"/>
            </w:tcBorders>
            <w:tcMar>
              <w:right w:w="28" w:type="dxa"/>
            </w:tcMar>
            <w:vAlign w:val="center"/>
          </w:tcPr>
          <w:p w:rsidR="00FB0CB0" w:rsidRPr="00327AFA" w:rsidRDefault="00FB0CB0" w:rsidP="00F6522E">
            <w:pPr>
              <w:rPr>
                <w:i/>
                <w:color w:val="1F497D"/>
                <w:sz w:val="20"/>
              </w:rPr>
            </w:pPr>
            <w:r>
              <w:rPr>
                <w:i/>
                <w:color w:val="1F497D"/>
                <w:sz w:val="20"/>
              </w:rPr>
              <w:t>{ e.g., Reproduction of R</w:t>
            </w:r>
            <w:r w:rsidRPr="00327AFA">
              <w:rPr>
                <w:i/>
                <w:color w:val="1F497D"/>
                <w:sz w:val="20"/>
              </w:rPr>
              <w:t>eports}</w:t>
            </w:r>
          </w:p>
        </w:tc>
        <w:tc>
          <w:tcPr>
            <w:tcW w:w="989" w:type="dxa"/>
            <w:tcBorders>
              <w:top w:val="single" w:sz="8" w:space="0" w:color="auto"/>
              <w:bottom w:val="single" w:sz="8" w:space="0" w:color="auto"/>
            </w:tcBorders>
            <w:vAlign w:val="center"/>
          </w:tcPr>
          <w:p w:rsidR="00FB0CB0" w:rsidRDefault="00FB0CB0" w:rsidP="00F6522E">
            <w:pPr>
              <w:spacing w:before="40"/>
              <w:jc w:val="center"/>
              <w:rPr>
                <w:sz w:val="20"/>
              </w:rPr>
            </w:pPr>
          </w:p>
        </w:tc>
        <w:tc>
          <w:tcPr>
            <w:tcW w:w="996" w:type="dxa"/>
            <w:tcBorders>
              <w:top w:val="single" w:sz="8" w:space="0" w:color="auto"/>
              <w:bottom w:val="single" w:sz="8" w:space="0" w:color="auto"/>
            </w:tcBorders>
            <w:vAlign w:val="center"/>
          </w:tcPr>
          <w:p w:rsidR="00FB0CB0" w:rsidRDefault="00FB0CB0" w:rsidP="00F6522E">
            <w:pPr>
              <w:spacing w:before="40"/>
              <w:jc w:val="center"/>
              <w:rPr>
                <w:sz w:val="20"/>
              </w:rPr>
            </w:pPr>
          </w:p>
        </w:tc>
        <w:tc>
          <w:tcPr>
            <w:tcW w:w="1134" w:type="dxa"/>
            <w:tcBorders>
              <w:top w:val="single" w:sz="8" w:space="0" w:color="auto"/>
              <w:bottom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pStyle w:val="Header"/>
              <w:spacing w:before="40"/>
              <w:jc w:val="center"/>
              <w:rPr>
                <w:szCs w:val="24"/>
                <w:lang w:eastAsia="it-IT"/>
              </w:rPr>
            </w:pPr>
          </w:p>
        </w:tc>
        <w:tc>
          <w:tcPr>
            <w:tcW w:w="1531" w:type="dxa"/>
            <w:tcBorders>
              <w:top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spacing w:before="40"/>
              <w:jc w:val="center"/>
              <w:rPr>
                <w:sz w:val="20"/>
              </w:rPr>
            </w:pPr>
          </w:p>
        </w:tc>
      </w:tr>
      <w:tr w:rsidR="00FB0CB0" w:rsidTr="00F6522E">
        <w:trPr>
          <w:jc w:val="center"/>
        </w:trPr>
        <w:tc>
          <w:tcPr>
            <w:tcW w:w="454" w:type="dxa"/>
            <w:tcBorders>
              <w:top w:val="single" w:sz="8" w:space="0" w:color="auto"/>
            </w:tcBorders>
            <w:vAlign w:val="center"/>
          </w:tcPr>
          <w:p w:rsidR="00FB0CB0" w:rsidRDefault="00FB0CB0" w:rsidP="00F6522E">
            <w:pPr>
              <w:spacing w:before="40"/>
            </w:pPr>
          </w:p>
        </w:tc>
        <w:tc>
          <w:tcPr>
            <w:tcW w:w="2779" w:type="dxa"/>
            <w:tcBorders>
              <w:top w:val="single" w:sz="8" w:space="0" w:color="auto"/>
            </w:tcBorders>
            <w:tcMar>
              <w:right w:w="28" w:type="dxa"/>
            </w:tcMar>
            <w:vAlign w:val="center"/>
          </w:tcPr>
          <w:p w:rsidR="00FB0CB0" w:rsidRPr="00327AFA" w:rsidRDefault="00FB0CB0" w:rsidP="00F6522E">
            <w:pPr>
              <w:pStyle w:val="Header"/>
              <w:rPr>
                <w:i/>
                <w:color w:val="1F497D"/>
                <w:szCs w:val="24"/>
                <w:lang w:eastAsia="it-IT"/>
              </w:rPr>
            </w:pPr>
            <w:r>
              <w:rPr>
                <w:i/>
                <w:color w:val="1F497D"/>
                <w:szCs w:val="24"/>
                <w:lang w:eastAsia="it-IT"/>
              </w:rPr>
              <w:t>{e.g., Office R</w:t>
            </w:r>
            <w:r w:rsidRPr="00327AFA">
              <w:rPr>
                <w:i/>
                <w:color w:val="1F497D"/>
                <w:szCs w:val="24"/>
                <w:lang w:eastAsia="it-IT"/>
              </w:rPr>
              <w:t>ent}</w:t>
            </w:r>
          </w:p>
        </w:tc>
        <w:tc>
          <w:tcPr>
            <w:tcW w:w="989" w:type="dxa"/>
            <w:tcBorders>
              <w:top w:val="single" w:sz="8" w:space="0" w:color="auto"/>
              <w:bottom w:val="single" w:sz="8" w:space="0" w:color="auto"/>
            </w:tcBorders>
            <w:vAlign w:val="center"/>
          </w:tcPr>
          <w:p w:rsidR="00FB0CB0" w:rsidRDefault="00FB0CB0" w:rsidP="00F6522E">
            <w:pPr>
              <w:spacing w:before="40"/>
              <w:jc w:val="center"/>
              <w:rPr>
                <w:sz w:val="20"/>
                <w:lang w:val="en-GB"/>
              </w:rPr>
            </w:pPr>
          </w:p>
        </w:tc>
        <w:tc>
          <w:tcPr>
            <w:tcW w:w="996" w:type="dxa"/>
            <w:tcBorders>
              <w:top w:val="single" w:sz="8" w:space="0" w:color="auto"/>
              <w:bottom w:val="single" w:sz="8" w:space="0" w:color="auto"/>
            </w:tcBorders>
            <w:vAlign w:val="center"/>
          </w:tcPr>
          <w:p w:rsidR="00FB0CB0" w:rsidRDefault="00FB0CB0" w:rsidP="00F6522E">
            <w:pPr>
              <w:spacing w:before="40"/>
              <w:jc w:val="center"/>
              <w:rPr>
                <w:sz w:val="20"/>
                <w:lang w:val="en-GB"/>
              </w:rPr>
            </w:pPr>
          </w:p>
        </w:tc>
        <w:tc>
          <w:tcPr>
            <w:tcW w:w="1134" w:type="dxa"/>
            <w:tcBorders>
              <w:top w:val="single" w:sz="8" w:space="0" w:color="auto"/>
              <w:bottom w:val="single" w:sz="8" w:space="0" w:color="auto"/>
            </w:tcBorders>
            <w:vAlign w:val="center"/>
          </w:tcPr>
          <w:p w:rsidR="00FB0CB0" w:rsidRDefault="00FB0CB0" w:rsidP="00F6522E">
            <w:pPr>
              <w:spacing w:before="40"/>
              <w:jc w:val="center"/>
              <w:rPr>
                <w:sz w:val="20"/>
                <w:lang w:val="en-GB"/>
              </w:rPr>
            </w:pPr>
          </w:p>
        </w:tc>
        <w:tc>
          <w:tcPr>
            <w:tcW w:w="1531" w:type="dxa"/>
            <w:tcBorders>
              <w:top w:val="single" w:sz="8" w:space="0" w:color="auto"/>
            </w:tcBorders>
            <w:vAlign w:val="center"/>
          </w:tcPr>
          <w:p w:rsidR="00FB0CB0" w:rsidRDefault="00FB0CB0" w:rsidP="00F6522E">
            <w:pPr>
              <w:pStyle w:val="Header"/>
              <w:spacing w:before="40"/>
              <w:jc w:val="center"/>
              <w:rPr>
                <w:szCs w:val="24"/>
                <w:lang w:eastAsia="it-IT"/>
              </w:rPr>
            </w:pPr>
          </w:p>
        </w:tc>
        <w:tc>
          <w:tcPr>
            <w:tcW w:w="1531" w:type="dxa"/>
            <w:tcBorders>
              <w:top w:val="single" w:sz="8" w:space="0" w:color="auto"/>
            </w:tcBorders>
            <w:vAlign w:val="center"/>
          </w:tcPr>
          <w:p w:rsidR="00FB0CB0" w:rsidRDefault="00FB0CB0" w:rsidP="00F6522E">
            <w:pPr>
              <w:spacing w:before="40"/>
              <w:jc w:val="center"/>
              <w:rPr>
                <w:sz w:val="20"/>
                <w:lang w:val="en-GB"/>
              </w:rPr>
            </w:pPr>
          </w:p>
        </w:tc>
        <w:tc>
          <w:tcPr>
            <w:tcW w:w="1531" w:type="dxa"/>
            <w:tcBorders>
              <w:top w:val="single" w:sz="8" w:space="0" w:color="auto"/>
            </w:tcBorders>
            <w:vAlign w:val="center"/>
          </w:tcPr>
          <w:p w:rsidR="00FB0CB0" w:rsidRDefault="00FB0CB0" w:rsidP="00F6522E">
            <w:pPr>
              <w:spacing w:before="40"/>
              <w:jc w:val="center"/>
              <w:rPr>
                <w:sz w:val="20"/>
                <w:lang w:val="en-GB"/>
              </w:rPr>
            </w:pPr>
          </w:p>
        </w:tc>
        <w:tc>
          <w:tcPr>
            <w:tcW w:w="1531" w:type="dxa"/>
            <w:tcBorders>
              <w:top w:val="single" w:sz="8" w:space="0" w:color="auto"/>
            </w:tcBorders>
            <w:vAlign w:val="center"/>
          </w:tcPr>
          <w:p w:rsidR="00FB0CB0" w:rsidRDefault="00FB0CB0" w:rsidP="00F6522E">
            <w:pPr>
              <w:spacing w:before="40"/>
              <w:jc w:val="center"/>
              <w:rPr>
                <w:sz w:val="20"/>
                <w:lang w:val="en-GB"/>
              </w:rPr>
            </w:pPr>
          </w:p>
        </w:tc>
      </w:tr>
      <w:tr w:rsidR="00FB0CB0" w:rsidTr="00F6522E">
        <w:trPr>
          <w:trHeight w:hRule="exact" w:val="340"/>
          <w:jc w:val="center"/>
        </w:trPr>
        <w:tc>
          <w:tcPr>
            <w:tcW w:w="454" w:type="dxa"/>
            <w:tcBorders>
              <w:top w:val="single" w:sz="8" w:space="0" w:color="auto"/>
            </w:tcBorders>
            <w:vAlign w:val="center"/>
          </w:tcPr>
          <w:p w:rsidR="00FB0CB0" w:rsidRDefault="00FB0CB0" w:rsidP="00F6522E">
            <w:pPr>
              <w:spacing w:before="40"/>
            </w:pPr>
          </w:p>
        </w:tc>
        <w:tc>
          <w:tcPr>
            <w:tcW w:w="2779" w:type="dxa"/>
            <w:tcBorders>
              <w:top w:val="single" w:sz="8" w:space="0" w:color="auto"/>
            </w:tcBorders>
            <w:vAlign w:val="center"/>
          </w:tcPr>
          <w:p w:rsidR="00FB0CB0" w:rsidRPr="00327AFA" w:rsidRDefault="00FB0CB0" w:rsidP="00F6522E">
            <w:pPr>
              <w:pStyle w:val="Header"/>
              <w:rPr>
                <w:i/>
                <w:color w:val="1F497D"/>
                <w:lang w:val="en-GB"/>
              </w:rPr>
            </w:pPr>
            <w:r w:rsidRPr="00327AFA">
              <w:rPr>
                <w:i/>
                <w:color w:val="1F497D"/>
                <w:lang w:val="en-GB"/>
              </w:rPr>
              <w:t>....................................</w:t>
            </w:r>
          </w:p>
        </w:tc>
        <w:tc>
          <w:tcPr>
            <w:tcW w:w="989" w:type="dxa"/>
            <w:tcBorders>
              <w:top w:val="single" w:sz="8" w:space="0" w:color="auto"/>
            </w:tcBorders>
            <w:vAlign w:val="center"/>
          </w:tcPr>
          <w:p w:rsidR="00FB0CB0" w:rsidRDefault="00FB0CB0" w:rsidP="00F6522E">
            <w:pPr>
              <w:spacing w:before="40"/>
              <w:jc w:val="center"/>
              <w:rPr>
                <w:sz w:val="20"/>
              </w:rPr>
            </w:pPr>
          </w:p>
        </w:tc>
        <w:tc>
          <w:tcPr>
            <w:tcW w:w="996" w:type="dxa"/>
            <w:tcBorders>
              <w:top w:val="single" w:sz="8" w:space="0" w:color="auto"/>
            </w:tcBorders>
            <w:vAlign w:val="center"/>
          </w:tcPr>
          <w:p w:rsidR="00FB0CB0" w:rsidRDefault="00FB0CB0" w:rsidP="00F6522E">
            <w:pPr>
              <w:spacing w:before="40"/>
              <w:jc w:val="center"/>
              <w:rPr>
                <w:sz w:val="20"/>
              </w:rPr>
            </w:pPr>
          </w:p>
        </w:tc>
        <w:tc>
          <w:tcPr>
            <w:tcW w:w="1134" w:type="dxa"/>
            <w:tcBorders>
              <w:top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pStyle w:val="Header"/>
              <w:spacing w:before="40"/>
              <w:jc w:val="center"/>
              <w:rPr>
                <w:szCs w:val="24"/>
                <w:lang w:eastAsia="it-IT"/>
              </w:rPr>
            </w:pPr>
          </w:p>
        </w:tc>
        <w:tc>
          <w:tcPr>
            <w:tcW w:w="1531" w:type="dxa"/>
            <w:tcBorders>
              <w:top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spacing w:before="40"/>
              <w:jc w:val="center"/>
              <w:rPr>
                <w:sz w:val="20"/>
              </w:rPr>
            </w:pPr>
          </w:p>
        </w:tc>
        <w:tc>
          <w:tcPr>
            <w:tcW w:w="1531" w:type="dxa"/>
            <w:tcBorders>
              <w:top w:val="single" w:sz="8" w:space="0" w:color="auto"/>
            </w:tcBorders>
            <w:vAlign w:val="center"/>
          </w:tcPr>
          <w:p w:rsidR="00FB0CB0" w:rsidRDefault="00FB0CB0" w:rsidP="00F6522E">
            <w:pPr>
              <w:spacing w:before="40"/>
              <w:jc w:val="center"/>
              <w:rPr>
                <w:sz w:val="20"/>
              </w:rPr>
            </w:pPr>
          </w:p>
        </w:tc>
      </w:tr>
      <w:tr w:rsidR="00FB0CB0" w:rsidTr="00F6522E">
        <w:trPr>
          <w:jc w:val="center"/>
        </w:trPr>
        <w:tc>
          <w:tcPr>
            <w:tcW w:w="454" w:type="dxa"/>
            <w:tcBorders>
              <w:top w:val="single" w:sz="8" w:space="0" w:color="auto"/>
            </w:tcBorders>
            <w:vAlign w:val="center"/>
          </w:tcPr>
          <w:p w:rsidR="00FB0CB0" w:rsidRDefault="00FB0CB0" w:rsidP="00F6522E">
            <w:pPr>
              <w:spacing w:before="40"/>
              <w:rPr>
                <w:lang w:val="en-GB"/>
              </w:rPr>
            </w:pPr>
          </w:p>
        </w:tc>
        <w:tc>
          <w:tcPr>
            <w:tcW w:w="2779" w:type="dxa"/>
            <w:tcBorders>
              <w:top w:val="single" w:sz="8" w:space="0" w:color="auto"/>
            </w:tcBorders>
            <w:tcMar>
              <w:right w:w="57" w:type="dxa"/>
            </w:tcMar>
            <w:vAlign w:val="center"/>
          </w:tcPr>
          <w:p w:rsidR="00FB0CB0" w:rsidRPr="00327AFA" w:rsidRDefault="00FB0CB0" w:rsidP="00F6522E">
            <w:pPr>
              <w:pStyle w:val="Header"/>
              <w:spacing w:after="120"/>
              <w:ind w:right="72"/>
              <w:rPr>
                <w:i/>
                <w:color w:val="1F497D"/>
                <w:szCs w:val="24"/>
                <w:lang w:eastAsia="it-IT"/>
              </w:rPr>
            </w:pPr>
            <w:r w:rsidRPr="00327AFA">
              <w:rPr>
                <w:i/>
                <w:color w:val="1F497D"/>
                <w:lang w:val="en-GB"/>
              </w:rPr>
              <w:t xml:space="preserve">{Training of the Client’s </w:t>
            </w:r>
            <w:r>
              <w:rPr>
                <w:i/>
                <w:color w:val="1F497D"/>
                <w:lang w:val="en-GB"/>
              </w:rPr>
              <w:t>P</w:t>
            </w:r>
            <w:r w:rsidRPr="00327AFA">
              <w:rPr>
                <w:i/>
                <w:color w:val="1F497D"/>
                <w:lang w:val="en-GB"/>
              </w:rPr>
              <w:t>ersonnel – if required in T</w:t>
            </w:r>
            <w:r>
              <w:rPr>
                <w:i/>
                <w:color w:val="1F497D"/>
                <w:lang w:val="en-GB"/>
              </w:rPr>
              <w:t>erms of Reference</w:t>
            </w:r>
            <w:r w:rsidRPr="00327AFA">
              <w:rPr>
                <w:i/>
                <w:color w:val="1F497D"/>
                <w:lang w:val="en-GB"/>
              </w:rPr>
              <w:t>}</w:t>
            </w:r>
          </w:p>
        </w:tc>
        <w:tc>
          <w:tcPr>
            <w:tcW w:w="989" w:type="dxa"/>
            <w:tcBorders>
              <w:top w:val="single" w:sz="8" w:space="0" w:color="auto"/>
              <w:bottom w:val="single" w:sz="8" w:space="0" w:color="auto"/>
            </w:tcBorders>
            <w:vAlign w:val="center"/>
          </w:tcPr>
          <w:p w:rsidR="00FB0CB0" w:rsidRDefault="00FB0CB0" w:rsidP="00F6522E">
            <w:pPr>
              <w:spacing w:before="40"/>
              <w:jc w:val="center"/>
              <w:rPr>
                <w:sz w:val="20"/>
                <w:lang w:val="en-GB"/>
              </w:rPr>
            </w:pPr>
          </w:p>
        </w:tc>
        <w:tc>
          <w:tcPr>
            <w:tcW w:w="996" w:type="dxa"/>
            <w:tcBorders>
              <w:top w:val="single" w:sz="8" w:space="0" w:color="auto"/>
              <w:bottom w:val="single" w:sz="8" w:space="0" w:color="auto"/>
            </w:tcBorders>
            <w:vAlign w:val="center"/>
          </w:tcPr>
          <w:p w:rsidR="00FB0CB0" w:rsidRDefault="00FB0CB0" w:rsidP="00F6522E">
            <w:pPr>
              <w:spacing w:before="40"/>
              <w:jc w:val="center"/>
              <w:rPr>
                <w:sz w:val="20"/>
                <w:lang w:val="en-GB"/>
              </w:rPr>
            </w:pPr>
          </w:p>
        </w:tc>
        <w:tc>
          <w:tcPr>
            <w:tcW w:w="1134" w:type="dxa"/>
            <w:tcBorders>
              <w:top w:val="single" w:sz="8" w:space="0" w:color="auto"/>
              <w:bottom w:val="single" w:sz="8" w:space="0" w:color="auto"/>
            </w:tcBorders>
            <w:vAlign w:val="center"/>
          </w:tcPr>
          <w:p w:rsidR="00FB0CB0" w:rsidRDefault="00FB0CB0" w:rsidP="00F6522E">
            <w:pPr>
              <w:spacing w:before="40"/>
              <w:jc w:val="center"/>
              <w:rPr>
                <w:sz w:val="20"/>
                <w:lang w:val="en-GB"/>
              </w:rPr>
            </w:pPr>
          </w:p>
        </w:tc>
        <w:tc>
          <w:tcPr>
            <w:tcW w:w="1531" w:type="dxa"/>
            <w:tcBorders>
              <w:top w:val="single" w:sz="8" w:space="0" w:color="auto"/>
            </w:tcBorders>
            <w:vAlign w:val="center"/>
          </w:tcPr>
          <w:p w:rsidR="00FB0CB0" w:rsidRDefault="00FB0CB0" w:rsidP="00F6522E">
            <w:pPr>
              <w:pStyle w:val="Header"/>
              <w:spacing w:before="40" w:after="120"/>
              <w:ind w:right="72"/>
              <w:jc w:val="center"/>
              <w:rPr>
                <w:szCs w:val="24"/>
                <w:lang w:eastAsia="it-IT"/>
              </w:rPr>
            </w:pPr>
          </w:p>
          <w:p w:rsidR="00FB0CB0" w:rsidRDefault="00FB0CB0" w:rsidP="00F6522E">
            <w:pPr>
              <w:pStyle w:val="Header"/>
              <w:spacing w:before="40" w:after="120"/>
              <w:ind w:right="72"/>
              <w:jc w:val="center"/>
              <w:rPr>
                <w:szCs w:val="24"/>
                <w:lang w:eastAsia="it-IT"/>
              </w:rPr>
            </w:pPr>
          </w:p>
        </w:tc>
        <w:tc>
          <w:tcPr>
            <w:tcW w:w="1531" w:type="dxa"/>
            <w:tcBorders>
              <w:top w:val="single" w:sz="8" w:space="0" w:color="auto"/>
            </w:tcBorders>
            <w:vAlign w:val="center"/>
          </w:tcPr>
          <w:p w:rsidR="00FB0CB0" w:rsidRDefault="00FB0CB0" w:rsidP="00F6522E">
            <w:pPr>
              <w:spacing w:before="40"/>
              <w:jc w:val="center"/>
              <w:rPr>
                <w:sz w:val="20"/>
                <w:lang w:val="en-GB"/>
              </w:rPr>
            </w:pPr>
          </w:p>
        </w:tc>
        <w:tc>
          <w:tcPr>
            <w:tcW w:w="1531" w:type="dxa"/>
            <w:tcBorders>
              <w:top w:val="single" w:sz="8" w:space="0" w:color="auto"/>
            </w:tcBorders>
            <w:vAlign w:val="center"/>
          </w:tcPr>
          <w:p w:rsidR="00FB0CB0" w:rsidRDefault="00FB0CB0" w:rsidP="00F6522E">
            <w:pPr>
              <w:spacing w:before="40"/>
              <w:jc w:val="center"/>
              <w:rPr>
                <w:sz w:val="20"/>
                <w:lang w:val="en-GB"/>
              </w:rPr>
            </w:pPr>
          </w:p>
        </w:tc>
        <w:tc>
          <w:tcPr>
            <w:tcW w:w="1531" w:type="dxa"/>
            <w:tcBorders>
              <w:top w:val="single" w:sz="8" w:space="0" w:color="auto"/>
            </w:tcBorders>
            <w:vAlign w:val="center"/>
          </w:tcPr>
          <w:p w:rsidR="00FB0CB0" w:rsidRDefault="00FB0CB0" w:rsidP="00F6522E">
            <w:pPr>
              <w:spacing w:before="40"/>
              <w:jc w:val="center"/>
              <w:rPr>
                <w:sz w:val="20"/>
                <w:lang w:val="en-GB"/>
              </w:rPr>
            </w:pPr>
          </w:p>
        </w:tc>
      </w:tr>
      <w:tr w:rsidR="00FB0CB0" w:rsidTr="00F6522E">
        <w:trPr>
          <w:cantSplit/>
          <w:trHeight w:hRule="exact" w:val="397"/>
          <w:jc w:val="center"/>
        </w:trPr>
        <w:tc>
          <w:tcPr>
            <w:tcW w:w="6352" w:type="dxa"/>
            <w:gridSpan w:val="5"/>
            <w:tcBorders>
              <w:top w:val="single" w:sz="8" w:space="0" w:color="auto"/>
              <w:bottom w:val="double" w:sz="4" w:space="0" w:color="auto"/>
            </w:tcBorders>
            <w:vAlign w:val="center"/>
          </w:tcPr>
          <w:p w:rsidR="00FB0CB0" w:rsidRPr="006B1D56" w:rsidRDefault="00FB0CB0" w:rsidP="00F6522E">
            <w:pPr>
              <w:pStyle w:val="Header"/>
              <w:tabs>
                <w:tab w:val="right" w:pos="5949"/>
              </w:tabs>
              <w:rPr>
                <w:b/>
                <w:szCs w:val="24"/>
                <w:lang w:eastAsia="it-IT"/>
              </w:rPr>
            </w:pPr>
            <w:r>
              <w:rPr>
                <w:szCs w:val="24"/>
                <w:lang w:eastAsia="it-IT"/>
              </w:rPr>
              <w:tab/>
            </w:r>
            <w:r w:rsidRPr="006B1D56">
              <w:rPr>
                <w:b/>
                <w:szCs w:val="24"/>
                <w:lang w:eastAsia="it-IT"/>
              </w:rPr>
              <w:t>Total Costs</w:t>
            </w:r>
          </w:p>
          <w:p w:rsidR="00FB0CB0" w:rsidRDefault="00FB0CB0" w:rsidP="00F6522E">
            <w:pPr>
              <w:pStyle w:val="Header"/>
              <w:tabs>
                <w:tab w:val="right" w:pos="5949"/>
              </w:tabs>
              <w:rPr>
                <w:szCs w:val="24"/>
                <w:lang w:eastAsia="it-IT"/>
              </w:rPr>
            </w:pPr>
          </w:p>
        </w:tc>
        <w:tc>
          <w:tcPr>
            <w:tcW w:w="1531" w:type="dxa"/>
            <w:tcBorders>
              <w:top w:val="single" w:sz="8" w:space="0" w:color="auto"/>
              <w:bottom w:val="double" w:sz="4" w:space="0" w:color="auto"/>
            </w:tcBorders>
            <w:vAlign w:val="center"/>
          </w:tcPr>
          <w:p w:rsidR="00FB0CB0" w:rsidRDefault="00FB0CB0" w:rsidP="00F6522E">
            <w:pPr>
              <w:jc w:val="center"/>
              <w:rPr>
                <w:sz w:val="20"/>
                <w:lang w:val="en-GB"/>
              </w:rPr>
            </w:pPr>
          </w:p>
        </w:tc>
        <w:tc>
          <w:tcPr>
            <w:tcW w:w="1531" w:type="dxa"/>
            <w:tcBorders>
              <w:top w:val="single" w:sz="8" w:space="0" w:color="auto"/>
              <w:bottom w:val="double" w:sz="4" w:space="0" w:color="auto"/>
            </w:tcBorders>
            <w:vAlign w:val="center"/>
          </w:tcPr>
          <w:p w:rsidR="00FB0CB0" w:rsidRDefault="00FB0CB0" w:rsidP="00F6522E">
            <w:pPr>
              <w:jc w:val="center"/>
              <w:rPr>
                <w:sz w:val="20"/>
                <w:lang w:val="en-GB"/>
              </w:rPr>
            </w:pPr>
          </w:p>
        </w:tc>
        <w:tc>
          <w:tcPr>
            <w:tcW w:w="1531" w:type="dxa"/>
            <w:tcBorders>
              <w:top w:val="single" w:sz="8" w:space="0" w:color="auto"/>
              <w:bottom w:val="double" w:sz="4" w:space="0" w:color="auto"/>
            </w:tcBorders>
            <w:vAlign w:val="center"/>
          </w:tcPr>
          <w:p w:rsidR="00FB0CB0" w:rsidRDefault="00FB0CB0" w:rsidP="00F6522E">
            <w:pPr>
              <w:jc w:val="center"/>
              <w:rPr>
                <w:sz w:val="20"/>
                <w:lang w:val="en-GB"/>
              </w:rPr>
            </w:pPr>
          </w:p>
        </w:tc>
        <w:tc>
          <w:tcPr>
            <w:tcW w:w="1531" w:type="dxa"/>
            <w:tcBorders>
              <w:top w:val="single" w:sz="8" w:space="0" w:color="auto"/>
              <w:bottom w:val="double" w:sz="4" w:space="0" w:color="auto"/>
            </w:tcBorders>
            <w:vAlign w:val="center"/>
          </w:tcPr>
          <w:p w:rsidR="00FB0CB0" w:rsidRDefault="00FB0CB0" w:rsidP="00F6522E">
            <w:pPr>
              <w:jc w:val="center"/>
              <w:rPr>
                <w:sz w:val="20"/>
                <w:lang w:val="en-GB"/>
              </w:rPr>
            </w:pPr>
          </w:p>
        </w:tc>
      </w:tr>
    </w:tbl>
    <w:p w:rsidR="00FB0CB0" w:rsidRDefault="00FB0CB0" w:rsidP="00F6522E">
      <w:pPr>
        <w:pStyle w:val="Header"/>
        <w:spacing w:line="120" w:lineRule="exact"/>
        <w:rPr>
          <w:szCs w:val="24"/>
          <w:lang w:eastAsia="it-IT"/>
        </w:rPr>
      </w:pPr>
    </w:p>
    <w:p w:rsidR="00FB0CB0" w:rsidRPr="006B1D56" w:rsidRDefault="00FB0CB0" w:rsidP="00F6522E">
      <w:pPr>
        <w:rPr>
          <w:i/>
          <w:sz w:val="22"/>
          <w:szCs w:val="22"/>
          <w:lang w:val="en-GB"/>
        </w:rPr>
      </w:pPr>
      <w:r w:rsidRPr="006B1D56">
        <w:rPr>
          <w:sz w:val="22"/>
          <w:szCs w:val="22"/>
          <w:lang w:val="en-GB"/>
        </w:rPr>
        <w:t>Legend</w:t>
      </w:r>
      <w:r w:rsidRPr="006B1D56">
        <w:rPr>
          <w:i/>
          <w:sz w:val="22"/>
          <w:szCs w:val="22"/>
          <w:lang w:val="en-GB"/>
        </w:rPr>
        <w:t xml:space="preserve">: </w:t>
      </w:r>
    </w:p>
    <w:p w:rsidR="00FB0CB0" w:rsidRDefault="00FB0CB0" w:rsidP="00F6522E">
      <w:pPr>
        <w:rPr>
          <w:i/>
          <w:lang w:val="en-GB"/>
        </w:rPr>
      </w:pPr>
    </w:p>
    <w:p w:rsidR="00FB0CB0" w:rsidRDefault="00FB0CB0" w:rsidP="00F6522E">
      <w:pPr>
        <w:jc w:val="both"/>
        <w:rPr>
          <w:i/>
          <w:lang w:val="en-GB"/>
        </w:rPr>
      </w:pPr>
      <w:r>
        <w:rPr>
          <w:i/>
          <w:lang w:val="en-GB"/>
        </w:rPr>
        <w:t xml:space="preserve"> [* </w:t>
      </w:r>
      <w:r w:rsidRPr="00855C45">
        <w:rPr>
          <w:i/>
          <w:lang w:val="en-GB"/>
        </w:rPr>
        <w:t>“Per diem allowan</w:t>
      </w:r>
      <w:r>
        <w:rPr>
          <w:i/>
          <w:lang w:val="en-GB"/>
        </w:rPr>
        <w:t>ce” is paid for each night the E</w:t>
      </w:r>
      <w:r w:rsidRPr="00855C45">
        <w:rPr>
          <w:i/>
          <w:lang w:val="en-GB"/>
        </w:rPr>
        <w:t>xpert is required by the Contract to be a</w:t>
      </w:r>
      <w:r>
        <w:rPr>
          <w:i/>
          <w:lang w:val="en-GB"/>
        </w:rPr>
        <w:t xml:space="preserve">way from his/her usual place of </w:t>
      </w:r>
      <w:r w:rsidRPr="00855C45">
        <w:rPr>
          <w:i/>
          <w:lang w:val="en-GB"/>
        </w:rPr>
        <w:t>residence. Client can set up a ceiling.</w:t>
      </w:r>
      <w:r>
        <w:rPr>
          <w:i/>
          <w:lang w:val="en-GB"/>
        </w:rPr>
        <w:t>]</w:t>
      </w:r>
    </w:p>
    <w:p w:rsidR="00FB0CB0" w:rsidRPr="00855C45" w:rsidRDefault="00FB0CB0" w:rsidP="00F6522E">
      <w:pPr>
        <w:jc w:val="both"/>
        <w:rPr>
          <w:i/>
          <w:lang w:val="en-GB"/>
        </w:rPr>
        <w:sectPr w:rsidR="00FB0CB0" w:rsidRPr="00855C45" w:rsidSect="00F6522E">
          <w:pgSz w:w="15842" w:h="12242" w:orient="landscape" w:code="1"/>
          <w:pgMar w:top="1350" w:right="1440" w:bottom="1440" w:left="1729" w:header="720" w:footer="720" w:gutter="0"/>
          <w:cols w:space="708"/>
          <w:docGrid w:linePitch="360"/>
        </w:sectPr>
      </w:pPr>
    </w:p>
    <w:p w:rsidR="00FB0CB0" w:rsidRDefault="00FB0CB0" w:rsidP="00F6522E">
      <w:pPr>
        <w:pStyle w:val="Heading1"/>
        <w:rPr>
          <w:rFonts w:ascii="Times New Roman" w:hAnsi="Times New Roman"/>
        </w:rPr>
      </w:pPr>
      <w:r w:rsidRPr="003864AF">
        <w:rPr>
          <w:rFonts w:ascii="Times New Roman" w:hAnsi="Times New Roman"/>
        </w:rPr>
        <w:lastRenderedPageBreak/>
        <w:t>Section 5</w:t>
      </w:r>
      <w:r>
        <w:rPr>
          <w:rFonts w:ascii="Times New Roman" w:hAnsi="Times New Roman"/>
        </w:rPr>
        <w:t>.</w:t>
      </w:r>
      <w:r>
        <w:rPr>
          <w:rFonts w:ascii="Times New Roman" w:hAnsi="Times New Roman"/>
        </w:rPr>
        <w:tab/>
      </w:r>
      <w:r w:rsidRPr="003864AF">
        <w:rPr>
          <w:rFonts w:ascii="Times New Roman" w:hAnsi="Times New Roman"/>
        </w:rPr>
        <w:t>Eligible Countries</w:t>
      </w:r>
    </w:p>
    <w:p w:rsidR="00FB0CB0" w:rsidRDefault="00FB0CB0" w:rsidP="00F6522E">
      <w:pPr>
        <w:jc w:val="both"/>
      </w:pPr>
      <w:r w:rsidRPr="005A418C">
        <w:tab/>
        <w:t xml:space="preserve">To foster competition </w:t>
      </w:r>
      <w:r>
        <w:t>Caribbean Development Bank (</w:t>
      </w:r>
      <w:r w:rsidRPr="005A418C">
        <w:t>CDB</w:t>
      </w:r>
      <w:r>
        <w:t>)</w:t>
      </w:r>
      <w:r w:rsidRPr="005A418C">
        <w:t xml:space="preserve"> permits consultants (firms and individuals) from eligible countries to offer consulting services for projects it finances.</w:t>
      </w:r>
      <w:r w:rsidRPr="005A418C">
        <w:rPr>
          <w:i/>
        </w:rPr>
        <w:t xml:space="preserve"> </w:t>
      </w:r>
      <w:r>
        <w:t xml:space="preserve"> Eligible countries are member countries of CDB, as listed below or subsequently revised and any other countries which are indicated as eligible in the Financing Agreement.</w:t>
      </w:r>
    </w:p>
    <w:p w:rsidR="00FB0CB0" w:rsidRDefault="00FB0CB0" w:rsidP="00F6522E"/>
    <w:p w:rsidR="00FB0CB0" w:rsidRDefault="00FB0CB0" w:rsidP="00F6522E">
      <w:pPr>
        <w:autoSpaceDE w:val="0"/>
        <w:autoSpaceDN w:val="0"/>
        <w:adjustRightInd w:val="0"/>
        <w:jc w:val="center"/>
        <w:rPr>
          <w:b/>
          <w:sz w:val="22"/>
          <w:szCs w:val="22"/>
          <w:lang w:val="en-029"/>
        </w:rPr>
      </w:pPr>
    </w:p>
    <w:p w:rsidR="00AD3657" w:rsidRPr="002770E2" w:rsidRDefault="00AD3657" w:rsidP="00AD3657">
      <w:pPr>
        <w:autoSpaceDE w:val="0"/>
        <w:autoSpaceDN w:val="0"/>
        <w:adjustRightInd w:val="0"/>
        <w:jc w:val="center"/>
        <w:rPr>
          <w:b/>
          <w:color w:val="221E1F"/>
          <w:u w:val="single"/>
          <w:lang w:val="en-029"/>
        </w:rPr>
      </w:pPr>
      <w:r w:rsidRPr="002770E2">
        <w:rPr>
          <w:b/>
          <w:color w:val="221E1F"/>
          <w:u w:val="single"/>
          <w:lang w:val="en-029"/>
        </w:rPr>
        <w:t>BORROWING MEMBERS</w:t>
      </w:r>
    </w:p>
    <w:p w:rsidR="00AD3657" w:rsidRDefault="00AD3657" w:rsidP="00AD3657">
      <w:pPr>
        <w:autoSpaceDE w:val="0"/>
        <w:autoSpaceDN w:val="0"/>
        <w:adjustRightInd w:val="0"/>
        <w:jc w:val="center"/>
        <w:rPr>
          <w:b/>
          <w:sz w:val="22"/>
          <w:szCs w:val="22"/>
          <w:lang w:val="en-029"/>
        </w:rPr>
      </w:pPr>
    </w:p>
    <w:tbl>
      <w:tblPr>
        <w:tblW w:w="0" w:type="auto"/>
        <w:jc w:val="center"/>
        <w:tblLook w:val="04A0" w:firstRow="1" w:lastRow="0" w:firstColumn="1" w:lastColumn="0" w:noHBand="0" w:noVBand="1"/>
      </w:tblPr>
      <w:tblGrid>
        <w:gridCol w:w="516"/>
        <w:gridCol w:w="4404"/>
      </w:tblGrid>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 xml:space="preserve">  1.</w:t>
            </w:r>
          </w:p>
        </w:tc>
        <w:tc>
          <w:tcPr>
            <w:tcW w:w="4404" w:type="dxa"/>
          </w:tcPr>
          <w:p w:rsidR="00AD3657" w:rsidRPr="00C02AF9" w:rsidRDefault="00AD3657" w:rsidP="00CE3AA6">
            <w:pPr>
              <w:autoSpaceDE w:val="0"/>
              <w:autoSpaceDN w:val="0"/>
              <w:adjustRightInd w:val="0"/>
              <w:rPr>
                <w:lang w:val="en-029"/>
              </w:rPr>
            </w:pPr>
            <w:r w:rsidRPr="00C02AF9">
              <w:rPr>
                <w:lang w:val="en-029"/>
              </w:rPr>
              <w:t>Anguilla</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 xml:space="preserve">  2.</w:t>
            </w:r>
          </w:p>
        </w:tc>
        <w:tc>
          <w:tcPr>
            <w:tcW w:w="4404" w:type="dxa"/>
          </w:tcPr>
          <w:p w:rsidR="00AD3657" w:rsidRPr="00C02AF9" w:rsidRDefault="00AD3657" w:rsidP="00CE3AA6">
            <w:pPr>
              <w:autoSpaceDE w:val="0"/>
              <w:autoSpaceDN w:val="0"/>
              <w:adjustRightInd w:val="0"/>
              <w:rPr>
                <w:lang w:val="en-029"/>
              </w:rPr>
            </w:pPr>
            <w:r w:rsidRPr="00C02AF9">
              <w:rPr>
                <w:lang w:val="en-029"/>
              </w:rPr>
              <w:t>Antigua and Barbuda</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 xml:space="preserve">  3.</w:t>
            </w:r>
          </w:p>
        </w:tc>
        <w:tc>
          <w:tcPr>
            <w:tcW w:w="4404" w:type="dxa"/>
          </w:tcPr>
          <w:p w:rsidR="00AD3657" w:rsidRPr="00C02AF9" w:rsidRDefault="00AD3657" w:rsidP="00CE3AA6">
            <w:pPr>
              <w:autoSpaceDE w:val="0"/>
              <w:autoSpaceDN w:val="0"/>
              <w:adjustRightInd w:val="0"/>
              <w:rPr>
                <w:lang w:val="en-029"/>
              </w:rPr>
            </w:pPr>
            <w:r w:rsidRPr="00C02AF9">
              <w:rPr>
                <w:lang w:val="en-029"/>
              </w:rPr>
              <w:t xml:space="preserve">Bahamas </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 xml:space="preserve">  4.</w:t>
            </w:r>
          </w:p>
        </w:tc>
        <w:tc>
          <w:tcPr>
            <w:tcW w:w="4404" w:type="dxa"/>
          </w:tcPr>
          <w:p w:rsidR="00AD3657" w:rsidRPr="00C02AF9" w:rsidRDefault="00AD3657" w:rsidP="00CE3AA6">
            <w:pPr>
              <w:autoSpaceDE w:val="0"/>
              <w:autoSpaceDN w:val="0"/>
              <w:adjustRightInd w:val="0"/>
              <w:rPr>
                <w:lang w:val="en-029"/>
              </w:rPr>
            </w:pPr>
            <w:r w:rsidRPr="00C02AF9">
              <w:rPr>
                <w:lang w:val="en-029"/>
              </w:rPr>
              <w:t>Barbados</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 xml:space="preserve">  5.</w:t>
            </w:r>
          </w:p>
        </w:tc>
        <w:tc>
          <w:tcPr>
            <w:tcW w:w="4404" w:type="dxa"/>
          </w:tcPr>
          <w:p w:rsidR="00AD3657" w:rsidRPr="00C02AF9" w:rsidRDefault="00AD3657" w:rsidP="00CE3AA6">
            <w:pPr>
              <w:autoSpaceDE w:val="0"/>
              <w:autoSpaceDN w:val="0"/>
              <w:adjustRightInd w:val="0"/>
              <w:rPr>
                <w:lang w:val="en-029"/>
              </w:rPr>
            </w:pPr>
            <w:r w:rsidRPr="00C02AF9">
              <w:rPr>
                <w:lang w:val="en-029"/>
              </w:rPr>
              <w:t>Belize</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 xml:space="preserve">  6.</w:t>
            </w:r>
          </w:p>
        </w:tc>
        <w:tc>
          <w:tcPr>
            <w:tcW w:w="4404" w:type="dxa"/>
          </w:tcPr>
          <w:p w:rsidR="00AD3657" w:rsidRPr="00C02AF9" w:rsidRDefault="00AD3657" w:rsidP="00CE3AA6">
            <w:pPr>
              <w:autoSpaceDE w:val="0"/>
              <w:autoSpaceDN w:val="0"/>
              <w:adjustRightInd w:val="0"/>
              <w:rPr>
                <w:lang w:val="en-029"/>
              </w:rPr>
            </w:pPr>
            <w:r w:rsidRPr="00C02AF9">
              <w:rPr>
                <w:lang w:val="en-029"/>
              </w:rPr>
              <w:t>British Virgin Islands</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 xml:space="preserve">  7.</w:t>
            </w:r>
          </w:p>
        </w:tc>
        <w:tc>
          <w:tcPr>
            <w:tcW w:w="4404" w:type="dxa"/>
          </w:tcPr>
          <w:p w:rsidR="00AD3657" w:rsidRPr="00C02AF9" w:rsidRDefault="00AD3657" w:rsidP="00CE3AA6">
            <w:pPr>
              <w:autoSpaceDE w:val="0"/>
              <w:autoSpaceDN w:val="0"/>
              <w:adjustRightInd w:val="0"/>
              <w:rPr>
                <w:lang w:val="en-029"/>
              </w:rPr>
            </w:pPr>
            <w:r w:rsidRPr="00C02AF9">
              <w:rPr>
                <w:lang w:val="en-029"/>
              </w:rPr>
              <w:t>Cayman Islands</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 xml:space="preserve">  8.</w:t>
            </w:r>
          </w:p>
        </w:tc>
        <w:tc>
          <w:tcPr>
            <w:tcW w:w="4404" w:type="dxa"/>
          </w:tcPr>
          <w:p w:rsidR="00AD3657" w:rsidRPr="00C02AF9" w:rsidRDefault="00AD3657" w:rsidP="00CE3AA6">
            <w:pPr>
              <w:autoSpaceDE w:val="0"/>
              <w:autoSpaceDN w:val="0"/>
              <w:adjustRightInd w:val="0"/>
              <w:rPr>
                <w:lang w:val="en-029"/>
              </w:rPr>
            </w:pPr>
            <w:r w:rsidRPr="00C02AF9">
              <w:rPr>
                <w:lang w:val="en-029"/>
              </w:rPr>
              <w:t xml:space="preserve">Dominica </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 xml:space="preserve">  9.</w:t>
            </w:r>
          </w:p>
        </w:tc>
        <w:tc>
          <w:tcPr>
            <w:tcW w:w="4404" w:type="dxa"/>
          </w:tcPr>
          <w:p w:rsidR="00AD3657" w:rsidRPr="00C02AF9" w:rsidRDefault="00AD3657" w:rsidP="00CE3AA6">
            <w:pPr>
              <w:autoSpaceDE w:val="0"/>
              <w:autoSpaceDN w:val="0"/>
              <w:adjustRightInd w:val="0"/>
              <w:rPr>
                <w:lang w:val="en-029"/>
              </w:rPr>
            </w:pPr>
            <w:r w:rsidRPr="00C02AF9">
              <w:rPr>
                <w:lang w:val="en-029"/>
              </w:rPr>
              <w:t>Grenada</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10.</w:t>
            </w:r>
          </w:p>
        </w:tc>
        <w:tc>
          <w:tcPr>
            <w:tcW w:w="4404" w:type="dxa"/>
          </w:tcPr>
          <w:p w:rsidR="00AD3657" w:rsidRPr="00C02AF9" w:rsidRDefault="00AD3657" w:rsidP="00CE3AA6">
            <w:pPr>
              <w:autoSpaceDE w:val="0"/>
              <w:autoSpaceDN w:val="0"/>
              <w:adjustRightInd w:val="0"/>
              <w:rPr>
                <w:lang w:val="en-029"/>
              </w:rPr>
            </w:pPr>
            <w:r>
              <w:rPr>
                <w:lang w:val="en-029"/>
              </w:rPr>
              <w:t xml:space="preserve">Guyana </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11.</w:t>
            </w:r>
          </w:p>
        </w:tc>
        <w:tc>
          <w:tcPr>
            <w:tcW w:w="4404" w:type="dxa"/>
          </w:tcPr>
          <w:p w:rsidR="00AD3657" w:rsidRPr="00C02AF9" w:rsidRDefault="00AD3657" w:rsidP="00CE3AA6">
            <w:pPr>
              <w:autoSpaceDE w:val="0"/>
              <w:autoSpaceDN w:val="0"/>
              <w:adjustRightInd w:val="0"/>
              <w:rPr>
                <w:lang w:val="en-029"/>
              </w:rPr>
            </w:pPr>
            <w:r>
              <w:rPr>
                <w:lang w:val="en-029"/>
              </w:rPr>
              <w:t xml:space="preserve">Haiti </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12.</w:t>
            </w:r>
          </w:p>
        </w:tc>
        <w:tc>
          <w:tcPr>
            <w:tcW w:w="4404" w:type="dxa"/>
          </w:tcPr>
          <w:p w:rsidR="00AD3657" w:rsidRPr="00C02AF9" w:rsidRDefault="00AD3657" w:rsidP="00CE3AA6">
            <w:pPr>
              <w:autoSpaceDE w:val="0"/>
              <w:autoSpaceDN w:val="0"/>
              <w:adjustRightInd w:val="0"/>
              <w:rPr>
                <w:lang w:val="en-029"/>
              </w:rPr>
            </w:pPr>
            <w:r w:rsidRPr="00C02AF9">
              <w:rPr>
                <w:lang w:val="en-029"/>
              </w:rPr>
              <w:t>Jamaica</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13.</w:t>
            </w:r>
          </w:p>
        </w:tc>
        <w:tc>
          <w:tcPr>
            <w:tcW w:w="4404" w:type="dxa"/>
          </w:tcPr>
          <w:p w:rsidR="00AD3657" w:rsidRPr="00C02AF9" w:rsidRDefault="00AD3657" w:rsidP="00CE3AA6">
            <w:pPr>
              <w:autoSpaceDE w:val="0"/>
              <w:autoSpaceDN w:val="0"/>
              <w:adjustRightInd w:val="0"/>
              <w:rPr>
                <w:lang w:val="en-029"/>
              </w:rPr>
            </w:pPr>
            <w:r w:rsidRPr="00C02AF9">
              <w:rPr>
                <w:lang w:val="en-029"/>
              </w:rPr>
              <w:t>Montserrat</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14.</w:t>
            </w:r>
          </w:p>
        </w:tc>
        <w:tc>
          <w:tcPr>
            <w:tcW w:w="4404" w:type="dxa"/>
          </w:tcPr>
          <w:p w:rsidR="00AD3657" w:rsidRPr="00C02AF9" w:rsidRDefault="00AD3657" w:rsidP="00CE3AA6">
            <w:pPr>
              <w:autoSpaceDE w:val="0"/>
              <w:autoSpaceDN w:val="0"/>
              <w:adjustRightInd w:val="0"/>
              <w:rPr>
                <w:lang w:val="en-029"/>
              </w:rPr>
            </w:pPr>
            <w:r w:rsidRPr="00C02AF9">
              <w:rPr>
                <w:lang w:val="en-029"/>
              </w:rPr>
              <w:t xml:space="preserve">Saint Kitts and </w:t>
            </w:r>
            <w:r>
              <w:rPr>
                <w:lang w:val="en-029"/>
              </w:rPr>
              <w:t>Nevis</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15.</w:t>
            </w:r>
          </w:p>
        </w:tc>
        <w:tc>
          <w:tcPr>
            <w:tcW w:w="4404" w:type="dxa"/>
          </w:tcPr>
          <w:p w:rsidR="00AD3657" w:rsidRPr="00C02AF9" w:rsidRDefault="00AD3657" w:rsidP="00CE3AA6">
            <w:pPr>
              <w:autoSpaceDE w:val="0"/>
              <w:autoSpaceDN w:val="0"/>
              <w:adjustRightInd w:val="0"/>
              <w:rPr>
                <w:lang w:val="en-029"/>
              </w:rPr>
            </w:pPr>
            <w:r w:rsidRPr="00C02AF9">
              <w:rPr>
                <w:lang w:val="en-029"/>
              </w:rPr>
              <w:t>Saint Lucia</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sidRPr="00C02AF9">
              <w:rPr>
                <w:lang w:val="en-029"/>
              </w:rPr>
              <w:t>16.</w:t>
            </w:r>
          </w:p>
        </w:tc>
        <w:tc>
          <w:tcPr>
            <w:tcW w:w="4404" w:type="dxa"/>
          </w:tcPr>
          <w:p w:rsidR="00AD3657" w:rsidRPr="00C02AF9" w:rsidRDefault="00AD3657" w:rsidP="00CE3AA6">
            <w:pPr>
              <w:autoSpaceDE w:val="0"/>
              <w:autoSpaceDN w:val="0"/>
              <w:adjustRightInd w:val="0"/>
              <w:rPr>
                <w:lang w:val="en-029"/>
              </w:rPr>
            </w:pPr>
            <w:r w:rsidRPr="00C02AF9">
              <w:rPr>
                <w:lang w:val="en-029"/>
              </w:rPr>
              <w:t>Saint Vincent and the Grenadines</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Pr>
                <w:lang w:val="en-029"/>
              </w:rPr>
              <w:t>17.</w:t>
            </w:r>
          </w:p>
        </w:tc>
        <w:tc>
          <w:tcPr>
            <w:tcW w:w="4404" w:type="dxa"/>
          </w:tcPr>
          <w:p w:rsidR="00AD3657" w:rsidRPr="00C02AF9" w:rsidRDefault="00AD3657" w:rsidP="00CE3AA6">
            <w:pPr>
              <w:autoSpaceDE w:val="0"/>
              <w:autoSpaceDN w:val="0"/>
              <w:adjustRightInd w:val="0"/>
              <w:rPr>
                <w:lang w:val="en-029"/>
              </w:rPr>
            </w:pPr>
            <w:r>
              <w:rPr>
                <w:lang w:val="en-029"/>
              </w:rPr>
              <w:t xml:space="preserve">Suriname </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Pr>
                <w:lang w:val="en-029"/>
              </w:rPr>
              <w:t>18</w:t>
            </w:r>
            <w:r w:rsidRPr="00C02AF9">
              <w:rPr>
                <w:lang w:val="en-029"/>
              </w:rPr>
              <w:t>.</w:t>
            </w:r>
          </w:p>
        </w:tc>
        <w:tc>
          <w:tcPr>
            <w:tcW w:w="4404" w:type="dxa"/>
          </w:tcPr>
          <w:p w:rsidR="00AD3657" w:rsidRPr="00C02AF9" w:rsidRDefault="00AD3657" w:rsidP="00CE3AA6">
            <w:pPr>
              <w:autoSpaceDE w:val="0"/>
              <w:autoSpaceDN w:val="0"/>
              <w:adjustRightInd w:val="0"/>
              <w:rPr>
                <w:lang w:val="en-029"/>
              </w:rPr>
            </w:pPr>
            <w:r w:rsidRPr="00C02AF9">
              <w:rPr>
                <w:lang w:val="en-029"/>
              </w:rPr>
              <w:t xml:space="preserve">Trinidad and Tobago </w:t>
            </w:r>
          </w:p>
        </w:tc>
      </w:tr>
      <w:tr w:rsidR="00AD3657" w:rsidRPr="00C02AF9" w:rsidTr="00CE3AA6">
        <w:trPr>
          <w:jc w:val="center"/>
        </w:trPr>
        <w:tc>
          <w:tcPr>
            <w:tcW w:w="447" w:type="dxa"/>
          </w:tcPr>
          <w:p w:rsidR="00AD3657" w:rsidRPr="00C02AF9" w:rsidRDefault="00AD3657" w:rsidP="00CE3AA6">
            <w:pPr>
              <w:autoSpaceDE w:val="0"/>
              <w:autoSpaceDN w:val="0"/>
              <w:adjustRightInd w:val="0"/>
              <w:rPr>
                <w:lang w:val="en-029"/>
              </w:rPr>
            </w:pPr>
            <w:r>
              <w:rPr>
                <w:lang w:val="en-029"/>
              </w:rPr>
              <w:t>19</w:t>
            </w:r>
            <w:r w:rsidRPr="00C02AF9">
              <w:rPr>
                <w:lang w:val="en-029"/>
              </w:rPr>
              <w:t>.</w:t>
            </w:r>
          </w:p>
        </w:tc>
        <w:tc>
          <w:tcPr>
            <w:tcW w:w="4404" w:type="dxa"/>
          </w:tcPr>
          <w:p w:rsidR="00AD3657" w:rsidRPr="00C02AF9" w:rsidRDefault="00AD3657" w:rsidP="00CE3AA6">
            <w:pPr>
              <w:autoSpaceDE w:val="0"/>
              <w:autoSpaceDN w:val="0"/>
              <w:adjustRightInd w:val="0"/>
              <w:rPr>
                <w:lang w:val="en-029"/>
              </w:rPr>
            </w:pPr>
            <w:r w:rsidRPr="00C02AF9">
              <w:rPr>
                <w:lang w:val="en-029"/>
              </w:rPr>
              <w:t>Turks and Caicos Islands</w:t>
            </w:r>
          </w:p>
        </w:tc>
      </w:tr>
    </w:tbl>
    <w:p w:rsidR="00AD3657" w:rsidRDefault="00AD3657" w:rsidP="00AD3657">
      <w:pPr>
        <w:autoSpaceDE w:val="0"/>
        <w:autoSpaceDN w:val="0"/>
        <w:adjustRightInd w:val="0"/>
        <w:ind w:left="90"/>
        <w:jc w:val="center"/>
        <w:rPr>
          <w:b/>
          <w:color w:val="221E1F"/>
          <w:sz w:val="22"/>
          <w:szCs w:val="22"/>
          <w:lang w:val="en-029"/>
        </w:rPr>
      </w:pPr>
    </w:p>
    <w:p w:rsidR="00AD3657" w:rsidRDefault="00AD3657" w:rsidP="00AD3657">
      <w:pPr>
        <w:autoSpaceDE w:val="0"/>
        <w:autoSpaceDN w:val="0"/>
        <w:adjustRightInd w:val="0"/>
        <w:ind w:left="90"/>
        <w:jc w:val="center"/>
        <w:rPr>
          <w:b/>
          <w:color w:val="221E1F"/>
          <w:u w:val="single"/>
          <w:lang w:val="en-029"/>
        </w:rPr>
      </w:pPr>
    </w:p>
    <w:p w:rsidR="00AD3657" w:rsidRPr="002770E2" w:rsidRDefault="00AD3657" w:rsidP="00AD3657">
      <w:pPr>
        <w:autoSpaceDE w:val="0"/>
        <w:autoSpaceDN w:val="0"/>
        <w:adjustRightInd w:val="0"/>
        <w:ind w:left="90"/>
        <w:jc w:val="center"/>
        <w:rPr>
          <w:b/>
          <w:color w:val="221E1F"/>
          <w:sz w:val="22"/>
          <w:szCs w:val="22"/>
          <w:u w:val="single"/>
          <w:lang w:val="en-029"/>
        </w:rPr>
      </w:pPr>
      <w:r w:rsidRPr="002770E2">
        <w:rPr>
          <w:b/>
          <w:color w:val="221E1F"/>
          <w:sz w:val="22"/>
          <w:szCs w:val="22"/>
          <w:u w:val="single"/>
          <w:lang w:val="en-029"/>
        </w:rPr>
        <w:t>NON-BORROWING MEMBERS</w:t>
      </w:r>
    </w:p>
    <w:p w:rsidR="00AD3657" w:rsidRDefault="00AD3657" w:rsidP="00AD3657">
      <w:pPr>
        <w:autoSpaceDE w:val="0"/>
        <w:autoSpaceDN w:val="0"/>
        <w:adjustRightInd w:val="0"/>
        <w:ind w:left="90"/>
        <w:rPr>
          <w:b/>
          <w:color w:val="221E1F"/>
          <w:sz w:val="22"/>
          <w:szCs w:val="22"/>
          <w:lang w:val="en-029"/>
        </w:rPr>
      </w:pPr>
    </w:p>
    <w:tbl>
      <w:tblPr>
        <w:tblW w:w="0" w:type="auto"/>
        <w:jc w:val="center"/>
        <w:tblLook w:val="04A0" w:firstRow="1" w:lastRow="0" w:firstColumn="1" w:lastColumn="0" w:noHBand="0" w:noVBand="1"/>
      </w:tblPr>
      <w:tblGrid>
        <w:gridCol w:w="540"/>
        <w:gridCol w:w="4410"/>
      </w:tblGrid>
      <w:tr w:rsidR="00353378" w:rsidRPr="00C02AF9" w:rsidTr="00CE3AA6">
        <w:trPr>
          <w:jc w:val="center"/>
        </w:trPr>
        <w:tc>
          <w:tcPr>
            <w:tcW w:w="540" w:type="dxa"/>
          </w:tcPr>
          <w:p w:rsidR="00353378" w:rsidRPr="00C02AF9" w:rsidRDefault="00353378" w:rsidP="00CE3AA6">
            <w:pPr>
              <w:autoSpaceDE w:val="0"/>
              <w:autoSpaceDN w:val="0"/>
              <w:adjustRightInd w:val="0"/>
              <w:rPr>
                <w:lang w:val="en-029"/>
              </w:rPr>
            </w:pPr>
            <w:r w:rsidRPr="00C02AF9">
              <w:rPr>
                <w:lang w:val="en-029"/>
              </w:rPr>
              <w:t xml:space="preserve">  1.</w:t>
            </w:r>
          </w:p>
        </w:tc>
        <w:tc>
          <w:tcPr>
            <w:tcW w:w="4410" w:type="dxa"/>
          </w:tcPr>
          <w:p w:rsidR="00353378" w:rsidRPr="00C02AF9" w:rsidRDefault="00353378" w:rsidP="00CE3AA6">
            <w:pPr>
              <w:autoSpaceDE w:val="0"/>
              <w:autoSpaceDN w:val="0"/>
              <w:adjustRightInd w:val="0"/>
              <w:rPr>
                <w:lang w:val="en-029"/>
              </w:rPr>
            </w:pPr>
            <w:r>
              <w:rPr>
                <w:lang w:val="en-029"/>
              </w:rPr>
              <w:t>Brazil</w:t>
            </w:r>
          </w:p>
        </w:tc>
      </w:tr>
      <w:tr w:rsidR="00AD3657" w:rsidRPr="00C02AF9" w:rsidTr="00CE3AA6">
        <w:trPr>
          <w:jc w:val="center"/>
        </w:trPr>
        <w:tc>
          <w:tcPr>
            <w:tcW w:w="540" w:type="dxa"/>
          </w:tcPr>
          <w:p w:rsidR="00AD3657" w:rsidRPr="00C02AF9" w:rsidRDefault="00353378" w:rsidP="00CE3AA6">
            <w:pPr>
              <w:autoSpaceDE w:val="0"/>
              <w:autoSpaceDN w:val="0"/>
              <w:adjustRightInd w:val="0"/>
              <w:rPr>
                <w:lang w:val="en-029"/>
              </w:rPr>
            </w:pPr>
            <w:r>
              <w:rPr>
                <w:lang w:val="en-029"/>
              </w:rPr>
              <w:t xml:space="preserve">  2.</w:t>
            </w:r>
          </w:p>
        </w:tc>
        <w:tc>
          <w:tcPr>
            <w:tcW w:w="4410" w:type="dxa"/>
          </w:tcPr>
          <w:p w:rsidR="00AD3657" w:rsidRPr="00C02AF9" w:rsidRDefault="00AD3657" w:rsidP="00CE3AA6">
            <w:pPr>
              <w:autoSpaceDE w:val="0"/>
              <w:autoSpaceDN w:val="0"/>
              <w:adjustRightInd w:val="0"/>
              <w:rPr>
                <w:lang w:val="en-029"/>
              </w:rPr>
            </w:pPr>
            <w:r w:rsidRPr="00C02AF9">
              <w:rPr>
                <w:lang w:val="en-029"/>
              </w:rPr>
              <w:t>Canada</w:t>
            </w:r>
          </w:p>
        </w:tc>
      </w:tr>
      <w:tr w:rsidR="00353378" w:rsidRPr="00C02AF9" w:rsidTr="00CE3AA6">
        <w:trPr>
          <w:jc w:val="center"/>
        </w:trPr>
        <w:tc>
          <w:tcPr>
            <w:tcW w:w="540" w:type="dxa"/>
          </w:tcPr>
          <w:p w:rsidR="00353378" w:rsidRPr="00C02AF9" w:rsidRDefault="00353378" w:rsidP="00353378">
            <w:pPr>
              <w:autoSpaceDE w:val="0"/>
              <w:autoSpaceDN w:val="0"/>
              <w:adjustRightInd w:val="0"/>
              <w:rPr>
                <w:lang w:val="en-029"/>
              </w:rPr>
            </w:pPr>
            <w:r>
              <w:rPr>
                <w:lang w:val="en-029"/>
              </w:rPr>
              <w:t xml:space="preserve">  3.</w:t>
            </w:r>
          </w:p>
        </w:tc>
        <w:tc>
          <w:tcPr>
            <w:tcW w:w="4410" w:type="dxa"/>
          </w:tcPr>
          <w:p w:rsidR="00353378" w:rsidRPr="00C02AF9" w:rsidRDefault="00353378" w:rsidP="00353378">
            <w:pPr>
              <w:autoSpaceDE w:val="0"/>
              <w:autoSpaceDN w:val="0"/>
              <w:adjustRightInd w:val="0"/>
              <w:rPr>
                <w:lang w:val="en-029"/>
              </w:rPr>
            </w:pPr>
            <w:r w:rsidRPr="00C02AF9">
              <w:rPr>
                <w:lang w:val="en-029"/>
              </w:rPr>
              <w:t>China</w:t>
            </w:r>
          </w:p>
        </w:tc>
      </w:tr>
      <w:tr w:rsidR="00353378" w:rsidRPr="00C02AF9" w:rsidTr="00CE3AA6">
        <w:trPr>
          <w:jc w:val="center"/>
        </w:trPr>
        <w:tc>
          <w:tcPr>
            <w:tcW w:w="540" w:type="dxa"/>
          </w:tcPr>
          <w:p w:rsidR="00353378" w:rsidRPr="00C02AF9" w:rsidRDefault="00353378" w:rsidP="00353378">
            <w:pPr>
              <w:autoSpaceDE w:val="0"/>
              <w:autoSpaceDN w:val="0"/>
              <w:adjustRightInd w:val="0"/>
              <w:rPr>
                <w:lang w:val="en-029"/>
              </w:rPr>
            </w:pPr>
            <w:r>
              <w:rPr>
                <w:lang w:val="en-029"/>
              </w:rPr>
              <w:t xml:space="preserve">  4.</w:t>
            </w:r>
          </w:p>
        </w:tc>
        <w:tc>
          <w:tcPr>
            <w:tcW w:w="4410" w:type="dxa"/>
          </w:tcPr>
          <w:p w:rsidR="00353378" w:rsidRPr="00C02AF9" w:rsidRDefault="00353378" w:rsidP="00353378">
            <w:pPr>
              <w:autoSpaceDE w:val="0"/>
              <w:autoSpaceDN w:val="0"/>
              <w:adjustRightInd w:val="0"/>
              <w:rPr>
                <w:lang w:val="en-029"/>
              </w:rPr>
            </w:pPr>
            <w:r w:rsidRPr="00C02AF9">
              <w:rPr>
                <w:lang w:val="en-029"/>
              </w:rPr>
              <w:t>Colombia</w:t>
            </w:r>
          </w:p>
        </w:tc>
      </w:tr>
      <w:tr w:rsidR="00353378" w:rsidRPr="00C02AF9" w:rsidTr="00CE3AA6">
        <w:trPr>
          <w:jc w:val="center"/>
        </w:trPr>
        <w:tc>
          <w:tcPr>
            <w:tcW w:w="540" w:type="dxa"/>
          </w:tcPr>
          <w:p w:rsidR="00353378" w:rsidRPr="00C02AF9" w:rsidRDefault="00353378" w:rsidP="00353378">
            <w:pPr>
              <w:autoSpaceDE w:val="0"/>
              <w:autoSpaceDN w:val="0"/>
              <w:adjustRightInd w:val="0"/>
              <w:rPr>
                <w:lang w:val="en-029"/>
              </w:rPr>
            </w:pPr>
            <w:r>
              <w:rPr>
                <w:lang w:val="en-029"/>
              </w:rPr>
              <w:t xml:space="preserve">  5.</w:t>
            </w:r>
          </w:p>
        </w:tc>
        <w:tc>
          <w:tcPr>
            <w:tcW w:w="4410" w:type="dxa"/>
          </w:tcPr>
          <w:p w:rsidR="00353378" w:rsidRPr="00C02AF9" w:rsidRDefault="00353378" w:rsidP="00353378">
            <w:pPr>
              <w:autoSpaceDE w:val="0"/>
              <w:autoSpaceDN w:val="0"/>
              <w:adjustRightInd w:val="0"/>
              <w:rPr>
                <w:lang w:val="en-029"/>
              </w:rPr>
            </w:pPr>
            <w:r w:rsidRPr="00C02AF9">
              <w:rPr>
                <w:lang w:val="en-029"/>
              </w:rPr>
              <w:t>Germany</w:t>
            </w:r>
          </w:p>
        </w:tc>
      </w:tr>
      <w:tr w:rsidR="00353378" w:rsidRPr="00C02AF9" w:rsidTr="00CE3AA6">
        <w:trPr>
          <w:jc w:val="center"/>
        </w:trPr>
        <w:tc>
          <w:tcPr>
            <w:tcW w:w="540" w:type="dxa"/>
          </w:tcPr>
          <w:p w:rsidR="00353378" w:rsidRPr="00C02AF9" w:rsidRDefault="00353378" w:rsidP="00353378">
            <w:pPr>
              <w:autoSpaceDE w:val="0"/>
              <w:autoSpaceDN w:val="0"/>
              <w:adjustRightInd w:val="0"/>
              <w:rPr>
                <w:lang w:val="en-029"/>
              </w:rPr>
            </w:pPr>
            <w:r>
              <w:rPr>
                <w:lang w:val="en-029"/>
              </w:rPr>
              <w:t xml:space="preserve">  6</w:t>
            </w:r>
            <w:r w:rsidRPr="00C02AF9">
              <w:rPr>
                <w:lang w:val="en-029"/>
              </w:rPr>
              <w:t>.</w:t>
            </w:r>
          </w:p>
        </w:tc>
        <w:tc>
          <w:tcPr>
            <w:tcW w:w="4410" w:type="dxa"/>
          </w:tcPr>
          <w:p w:rsidR="00353378" w:rsidRPr="00C02AF9" w:rsidRDefault="00353378" w:rsidP="00353378">
            <w:pPr>
              <w:autoSpaceDE w:val="0"/>
              <w:autoSpaceDN w:val="0"/>
              <w:adjustRightInd w:val="0"/>
              <w:rPr>
                <w:lang w:val="en-029"/>
              </w:rPr>
            </w:pPr>
            <w:r w:rsidRPr="00C02AF9">
              <w:rPr>
                <w:lang w:val="en-029"/>
              </w:rPr>
              <w:t>Italy</w:t>
            </w:r>
          </w:p>
        </w:tc>
      </w:tr>
      <w:tr w:rsidR="00353378" w:rsidRPr="00C02AF9" w:rsidTr="00CE3AA6">
        <w:trPr>
          <w:jc w:val="center"/>
        </w:trPr>
        <w:tc>
          <w:tcPr>
            <w:tcW w:w="540" w:type="dxa"/>
          </w:tcPr>
          <w:p w:rsidR="00353378" w:rsidRPr="00C02AF9" w:rsidRDefault="00353378" w:rsidP="00353378">
            <w:pPr>
              <w:autoSpaceDE w:val="0"/>
              <w:autoSpaceDN w:val="0"/>
              <w:adjustRightInd w:val="0"/>
              <w:rPr>
                <w:lang w:val="en-029"/>
              </w:rPr>
            </w:pPr>
            <w:r>
              <w:rPr>
                <w:lang w:val="en-029"/>
              </w:rPr>
              <w:t xml:space="preserve">  7</w:t>
            </w:r>
            <w:r w:rsidRPr="00C02AF9">
              <w:rPr>
                <w:lang w:val="en-029"/>
              </w:rPr>
              <w:t>.</w:t>
            </w:r>
          </w:p>
        </w:tc>
        <w:tc>
          <w:tcPr>
            <w:tcW w:w="4410" w:type="dxa"/>
          </w:tcPr>
          <w:p w:rsidR="00353378" w:rsidRPr="00C02AF9" w:rsidRDefault="00353378" w:rsidP="00353378">
            <w:pPr>
              <w:autoSpaceDE w:val="0"/>
              <w:autoSpaceDN w:val="0"/>
              <w:adjustRightInd w:val="0"/>
              <w:rPr>
                <w:lang w:val="en-029"/>
              </w:rPr>
            </w:pPr>
            <w:r w:rsidRPr="00C02AF9">
              <w:rPr>
                <w:lang w:val="en-029"/>
              </w:rPr>
              <w:t xml:space="preserve">Mexico </w:t>
            </w:r>
          </w:p>
        </w:tc>
      </w:tr>
      <w:tr w:rsidR="00353378" w:rsidRPr="00C02AF9" w:rsidTr="00CE3AA6">
        <w:trPr>
          <w:jc w:val="center"/>
        </w:trPr>
        <w:tc>
          <w:tcPr>
            <w:tcW w:w="540" w:type="dxa"/>
          </w:tcPr>
          <w:p w:rsidR="00353378" w:rsidRPr="00C02AF9" w:rsidRDefault="00353378" w:rsidP="00353378">
            <w:pPr>
              <w:autoSpaceDE w:val="0"/>
              <w:autoSpaceDN w:val="0"/>
              <w:adjustRightInd w:val="0"/>
              <w:rPr>
                <w:lang w:val="en-029"/>
              </w:rPr>
            </w:pPr>
            <w:r>
              <w:rPr>
                <w:lang w:val="en-029"/>
              </w:rPr>
              <w:t xml:space="preserve">  8.</w:t>
            </w:r>
          </w:p>
        </w:tc>
        <w:tc>
          <w:tcPr>
            <w:tcW w:w="4410" w:type="dxa"/>
          </w:tcPr>
          <w:p w:rsidR="00353378" w:rsidRPr="00C02AF9" w:rsidRDefault="00353378" w:rsidP="00353378">
            <w:pPr>
              <w:autoSpaceDE w:val="0"/>
              <w:autoSpaceDN w:val="0"/>
              <w:adjustRightInd w:val="0"/>
              <w:rPr>
                <w:lang w:val="en-029"/>
              </w:rPr>
            </w:pPr>
            <w:r w:rsidRPr="00C02AF9">
              <w:rPr>
                <w:lang w:val="en-029"/>
              </w:rPr>
              <w:t>United Kingdom</w:t>
            </w:r>
          </w:p>
        </w:tc>
      </w:tr>
      <w:tr w:rsidR="00353378" w:rsidRPr="00C02AF9" w:rsidTr="00CE3AA6">
        <w:trPr>
          <w:jc w:val="center"/>
        </w:trPr>
        <w:tc>
          <w:tcPr>
            <w:tcW w:w="540" w:type="dxa"/>
          </w:tcPr>
          <w:p w:rsidR="00353378" w:rsidRPr="00C02AF9" w:rsidRDefault="00353378" w:rsidP="00353378">
            <w:pPr>
              <w:autoSpaceDE w:val="0"/>
              <w:autoSpaceDN w:val="0"/>
              <w:adjustRightInd w:val="0"/>
              <w:rPr>
                <w:lang w:val="en-029"/>
              </w:rPr>
            </w:pPr>
            <w:r>
              <w:rPr>
                <w:lang w:val="en-029"/>
              </w:rPr>
              <w:t xml:space="preserve">  9.</w:t>
            </w:r>
          </w:p>
        </w:tc>
        <w:tc>
          <w:tcPr>
            <w:tcW w:w="4410" w:type="dxa"/>
          </w:tcPr>
          <w:p w:rsidR="00353378" w:rsidRPr="00C02AF9" w:rsidRDefault="00353378" w:rsidP="00353378">
            <w:pPr>
              <w:autoSpaceDE w:val="0"/>
              <w:autoSpaceDN w:val="0"/>
              <w:adjustRightInd w:val="0"/>
              <w:rPr>
                <w:lang w:val="en-029"/>
              </w:rPr>
            </w:pPr>
            <w:r w:rsidRPr="00C02AF9">
              <w:rPr>
                <w:lang w:val="en-029"/>
              </w:rPr>
              <w:t>Venezuela</w:t>
            </w:r>
          </w:p>
        </w:tc>
      </w:tr>
    </w:tbl>
    <w:p w:rsidR="00FB0CB0" w:rsidRDefault="00FB0CB0" w:rsidP="00F6522E">
      <w:pPr>
        <w:autoSpaceDE w:val="0"/>
        <w:autoSpaceDN w:val="0"/>
        <w:adjustRightInd w:val="0"/>
        <w:ind w:left="90"/>
        <w:jc w:val="center"/>
        <w:rPr>
          <w:b/>
          <w:color w:val="221E1F"/>
          <w:sz w:val="22"/>
          <w:szCs w:val="22"/>
          <w:lang w:val="en-029"/>
        </w:rPr>
      </w:pPr>
    </w:p>
    <w:p w:rsidR="00FB0CB0" w:rsidRDefault="00FB0CB0" w:rsidP="00F6522E">
      <w:pPr>
        <w:autoSpaceDE w:val="0"/>
        <w:autoSpaceDN w:val="0"/>
        <w:adjustRightInd w:val="0"/>
        <w:ind w:left="90"/>
        <w:rPr>
          <w:b/>
          <w:color w:val="221E1F"/>
          <w:sz w:val="22"/>
          <w:szCs w:val="22"/>
          <w:lang w:val="en-029"/>
        </w:rPr>
      </w:pPr>
    </w:p>
    <w:p w:rsidR="00FB0CB0" w:rsidRPr="00C97F93" w:rsidRDefault="00FB0CB0" w:rsidP="00F6522E">
      <w:pPr>
        <w:autoSpaceDE w:val="0"/>
        <w:autoSpaceDN w:val="0"/>
        <w:adjustRightInd w:val="0"/>
        <w:ind w:left="1094"/>
        <w:rPr>
          <w:b/>
          <w:sz w:val="22"/>
          <w:szCs w:val="22"/>
          <w:lang w:val="en-029"/>
        </w:rPr>
      </w:pPr>
    </w:p>
    <w:p w:rsidR="00FB0CB0" w:rsidRDefault="00FB0CB0" w:rsidP="00F6522E">
      <w:pPr>
        <w:autoSpaceDE w:val="0"/>
        <w:autoSpaceDN w:val="0"/>
        <w:adjustRightInd w:val="0"/>
        <w:jc w:val="center"/>
        <w:rPr>
          <w:color w:val="221E1F"/>
          <w:sz w:val="22"/>
          <w:szCs w:val="22"/>
          <w:lang w:val="en-029"/>
        </w:rPr>
      </w:pPr>
    </w:p>
    <w:p w:rsidR="00FB0CB0" w:rsidRDefault="00FB0CB0" w:rsidP="00F6522E">
      <w:pPr>
        <w:autoSpaceDE w:val="0"/>
        <w:autoSpaceDN w:val="0"/>
        <w:adjustRightInd w:val="0"/>
        <w:ind w:left="1094"/>
        <w:rPr>
          <w:b/>
          <w:color w:val="221E1F"/>
          <w:sz w:val="22"/>
          <w:szCs w:val="22"/>
          <w:lang w:val="en-029"/>
        </w:rPr>
      </w:pPr>
    </w:p>
    <w:p w:rsidR="00FB0CB0" w:rsidRPr="00644ACD" w:rsidRDefault="00FB0CB0" w:rsidP="00F6522E">
      <w:pPr>
        <w:rPr>
          <w:color w:val="000000"/>
        </w:rPr>
      </w:pPr>
      <w:r>
        <w:rPr>
          <w:i/>
          <w:color w:val="000000"/>
        </w:rPr>
        <w:br w:type="page"/>
      </w:r>
    </w:p>
    <w:p w:rsidR="00FB0CB0" w:rsidRDefault="00FB0CB0" w:rsidP="00F6522E">
      <w:pPr>
        <w:pStyle w:val="Heading1"/>
        <w:rPr>
          <w:rFonts w:ascii="Times New Roman" w:hAnsi="Times New Roman"/>
        </w:rPr>
      </w:pPr>
      <w:r w:rsidRPr="005A418C">
        <w:rPr>
          <w:rFonts w:ascii="Times New Roman" w:hAnsi="Times New Roman"/>
        </w:rPr>
        <w:t>Section 6.  Bank Policy – Corrupt and Fraudulent Practices</w:t>
      </w:r>
    </w:p>
    <w:p w:rsidR="00FB0CB0" w:rsidRPr="005A418C" w:rsidRDefault="00FB0CB0" w:rsidP="00F6522E">
      <w:pPr>
        <w:jc w:val="center"/>
        <w:rPr>
          <w:i/>
          <w:iCs/>
          <w:color w:val="1F497D"/>
        </w:rPr>
      </w:pPr>
      <w:r>
        <w:rPr>
          <w:i/>
          <w:iCs/>
          <w:color w:val="1F497D"/>
        </w:rPr>
        <w:t>[</w:t>
      </w:r>
      <w:r w:rsidRPr="008004C8">
        <w:rPr>
          <w:i/>
          <w:iCs/>
          <w:color w:val="1F497D"/>
        </w:rPr>
        <w:t>Notes</w:t>
      </w:r>
      <w:r>
        <w:rPr>
          <w:i/>
          <w:iCs/>
          <w:color w:val="1F497D"/>
        </w:rPr>
        <w:t xml:space="preserve"> </w:t>
      </w:r>
      <w:r w:rsidRPr="008004C8">
        <w:rPr>
          <w:i/>
          <w:iCs/>
          <w:color w:val="1F497D"/>
        </w:rPr>
        <w:t>to the</w:t>
      </w:r>
      <w:r>
        <w:rPr>
          <w:i/>
          <w:iCs/>
          <w:color w:val="1F497D"/>
        </w:rPr>
        <w:t xml:space="preserve"> </w:t>
      </w:r>
      <w:r w:rsidRPr="008004C8">
        <w:rPr>
          <w:i/>
          <w:iCs/>
          <w:color w:val="1F497D"/>
        </w:rPr>
        <w:t>Client</w:t>
      </w:r>
      <w:r w:rsidRPr="005A418C">
        <w:rPr>
          <w:i/>
          <w:iCs/>
          <w:color w:val="1F497D"/>
        </w:rPr>
        <w:t xml:space="preserve">: </w:t>
      </w:r>
      <w:r>
        <w:rPr>
          <w:i/>
          <w:iCs/>
          <w:color w:val="1F497D"/>
        </w:rPr>
        <w:t xml:space="preserve"> T</w:t>
      </w:r>
      <w:r w:rsidRPr="005A418C">
        <w:rPr>
          <w:i/>
          <w:iCs/>
          <w:color w:val="1F497D"/>
        </w:rPr>
        <w:t>his Section 6 shall not be modified</w:t>
      </w:r>
      <w:r>
        <w:rPr>
          <w:i/>
          <w:iCs/>
          <w:color w:val="1F497D"/>
        </w:rPr>
        <w:t>.</w:t>
      </w:r>
      <w:r w:rsidRPr="005A418C">
        <w:rPr>
          <w:i/>
          <w:iCs/>
          <w:color w:val="1F497D"/>
        </w:rPr>
        <w:t>]</w:t>
      </w:r>
    </w:p>
    <w:p w:rsidR="00FB0CB0" w:rsidRDefault="00FB0CB0" w:rsidP="00F6522E"/>
    <w:p w:rsidR="00FB0CB0" w:rsidRPr="00FD5F6D" w:rsidRDefault="00FB0CB0" w:rsidP="00F6522E">
      <w:pPr>
        <w:autoSpaceDE w:val="0"/>
        <w:autoSpaceDN w:val="0"/>
        <w:adjustRightInd w:val="0"/>
        <w:jc w:val="both"/>
        <w:rPr>
          <w:color w:val="231F20"/>
          <w:lang w:val="en-029"/>
        </w:rPr>
      </w:pPr>
      <w:r w:rsidRPr="00FD5F6D">
        <w:rPr>
          <w:color w:val="231F20"/>
          <w:lang w:val="en-029"/>
        </w:rPr>
        <w:t>1.</w:t>
      </w:r>
      <w:r w:rsidRPr="00FD5F6D">
        <w:rPr>
          <w:color w:val="231F20"/>
          <w:lang w:val="en-029"/>
        </w:rPr>
        <w:tab/>
        <w:t>It is Caribbean Development Bank’s (CDB’s) policy to require that Recipients (including beneficiaries of the Financing), as well as bidders, suppliers (including suppliers of consulting services), and contractors under CDB-financed contracts, observe the highest standard of ethics during the procurement and execution of such contracts.  In pursuance of this policy, CDB:</w:t>
      </w:r>
    </w:p>
    <w:p w:rsidR="00FB0CB0" w:rsidRPr="00FD5F6D" w:rsidRDefault="00FB0CB0" w:rsidP="00F6522E">
      <w:pPr>
        <w:rPr>
          <w:color w:val="231F20"/>
          <w:lang w:val="en-029"/>
        </w:rPr>
      </w:pPr>
    </w:p>
    <w:p w:rsidR="00FB0CB0" w:rsidRPr="00FD5F6D" w:rsidRDefault="00FB0CB0" w:rsidP="00FB0CB0">
      <w:pPr>
        <w:pStyle w:val="ListParagraph"/>
        <w:numPr>
          <w:ilvl w:val="0"/>
          <w:numId w:val="33"/>
        </w:numPr>
        <w:autoSpaceDE w:val="0"/>
        <w:autoSpaceDN w:val="0"/>
        <w:adjustRightInd w:val="0"/>
        <w:ind w:left="1440" w:hanging="720"/>
        <w:jc w:val="both"/>
        <w:rPr>
          <w:color w:val="231F20"/>
          <w:lang w:val="en-029"/>
        </w:rPr>
      </w:pPr>
      <w:r w:rsidRPr="00FD5F6D">
        <w:rPr>
          <w:color w:val="231F20"/>
          <w:lang w:val="en-029"/>
        </w:rPr>
        <w:t>defines, for the purposes of this provision, the terms set forth below as follows:</w:t>
      </w:r>
    </w:p>
    <w:p w:rsidR="00FB0CB0" w:rsidRPr="00FD5F6D" w:rsidRDefault="00FB0CB0" w:rsidP="00F6522E">
      <w:pPr>
        <w:autoSpaceDE w:val="0"/>
        <w:autoSpaceDN w:val="0"/>
        <w:adjustRightInd w:val="0"/>
        <w:ind w:left="547"/>
        <w:jc w:val="both"/>
        <w:rPr>
          <w:color w:val="231F20"/>
          <w:lang w:val="en-029"/>
        </w:rPr>
      </w:pPr>
    </w:p>
    <w:p w:rsidR="00FB0CB0" w:rsidRPr="00FD5F6D" w:rsidRDefault="00FB0CB0" w:rsidP="00FB0CB0">
      <w:pPr>
        <w:pStyle w:val="ListParagraph"/>
        <w:numPr>
          <w:ilvl w:val="0"/>
          <w:numId w:val="34"/>
        </w:numPr>
        <w:autoSpaceDE w:val="0"/>
        <w:autoSpaceDN w:val="0"/>
        <w:adjustRightInd w:val="0"/>
        <w:ind w:left="2160" w:hanging="720"/>
        <w:jc w:val="both"/>
        <w:rPr>
          <w:color w:val="231F20"/>
          <w:lang w:val="en-029"/>
        </w:rPr>
      </w:pPr>
      <w:r w:rsidRPr="00FD5F6D">
        <w:rPr>
          <w:color w:val="231F20"/>
          <w:lang w:val="en-029"/>
        </w:rPr>
        <w:t>“corrupt practice” means the offering, giving, receiving, or soliciting, directly or indirectly, of anything of value to influence the action of a  public official in the procurement process or in contract execution;</w:t>
      </w:r>
    </w:p>
    <w:p w:rsidR="00FB0CB0" w:rsidRPr="00FD5F6D" w:rsidRDefault="00FB0CB0" w:rsidP="00F6522E">
      <w:pPr>
        <w:pStyle w:val="ListParagraph"/>
        <w:autoSpaceDE w:val="0"/>
        <w:autoSpaceDN w:val="0"/>
        <w:adjustRightInd w:val="0"/>
        <w:ind w:left="2160"/>
        <w:jc w:val="both"/>
        <w:rPr>
          <w:color w:val="231F20"/>
          <w:lang w:val="en-029"/>
        </w:rPr>
      </w:pPr>
    </w:p>
    <w:p w:rsidR="00FB0CB0" w:rsidRPr="00FD5F6D" w:rsidRDefault="00FB0CB0" w:rsidP="00FB0CB0">
      <w:pPr>
        <w:pStyle w:val="ListParagraph"/>
        <w:numPr>
          <w:ilvl w:val="0"/>
          <w:numId w:val="34"/>
        </w:numPr>
        <w:autoSpaceDE w:val="0"/>
        <w:autoSpaceDN w:val="0"/>
        <w:adjustRightInd w:val="0"/>
        <w:ind w:left="2160" w:hanging="720"/>
        <w:jc w:val="both"/>
        <w:rPr>
          <w:color w:val="231F20"/>
          <w:lang w:val="en-029"/>
        </w:rPr>
      </w:pPr>
      <w:r w:rsidRPr="00FD5F6D">
        <w:rPr>
          <w:color w:val="231F20"/>
          <w:lang w:val="en-029"/>
        </w:rPr>
        <w:t>“fraudulent practice” means a misrepresentation or omission of facts in order to influence a procurement process or the execution of a contract;</w:t>
      </w:r>
    </w:p>
    <w:p w:rsidR="00FB0CB0" w:rsidRPr="00FD5F6D" w:rsidRDefault="00FB0CB0" w:rsidP="00F6522E">
      <w:pPr>
        <w:pStyle w:val="ListParagraph"/>
        <w:rPr>
          <w:color w:val="231F20"/>
          <w:lang w:val="en-029"/>
        </w:rPr>
      </w:pPr>
    </w:p>
    <w:p w:rsidR="00FB0CB0" w:rsidRPr="00FD5F6D" w:rsidRDefault="00FB0CB0" w:rsidP="00FB0CB0">
      <w:pPr>
        <w:pStyle w:val="ListParagraph"/>
        <w:numPr>
          <w:ilvl w:val="0"/>
          <w:numId w:val="34"/>
        </w:numPr>
        <w:autoSpaceDE w:val="0"/>
        <w:autoSpaceDN w:val="0"/>
        <w:adjustRightInd w:val="0"/>
        <w:ind w:left="2160" w:hanging="720"/>
        <w:jc w:val="both"/>
        <w:rPr>
          <w:color w:val="231F20"/>
          <w:lang w:val="en-029"/>
        </w:rPr>
      </w:pPr>
      <w:r w:rsidRPr="00FD5F6D">
        <w:rPr>
          <w:color w:val="231F20"/>
          <w:lang w:val="en-029"/>
        </w:rPr>
        <w:t>“collusive practices” means a scheme or an arrangement between two or more bidders, with or without the knowledge of the Recipient, designed to establish bid prices at artificial, non-competitive levels; and</w:t>
      </w:r>
    </w:p>
    <w:p w:rsidR="00FB0CB0" w:rsidRPr="00FD5F6D" w:rsidRDefault="00FB0CB0" w:rsidP="00F6522E">
      <w:pPr>
        <w:pStyle w:val="ListParagraph"/>
        <w:autoSpaceDE w:val="0"/>
        <w:autoSpaceDN w:val="0"/>
        <w:adjustRightInd w:val="0"/>
        <w:ind w:left="2160"/>
        <w:jc w:val="both"/>
        <w:rPr>
          <w:color w:val="231F20"/>
          <w:lang w:val="en-029"/>
        </w:rPr>
      </w:pPr>
    </w:p>
    <w:p w:rsidR="00FB0CB0" w:rsidRPr="00FD5F6D" w:rsidRDefault="00FB0CB0" w:rsidP="00FB0CB0">
      <w:pPr>
        <w:pStyle w:val="ListParagraph"/>
        <w:numPr>
          <w:ilvl w:val="0"/>
          <w:numId w:val="34"/>
        </w:numPr>
        <w:autoSpaceDE w:val="0"/>
        <w:autoSpaceDN w:val="0"/>
        <w:adjustRightInd w:val="0"/>
        <w:ind w:left="2160" w:hanging="720"/>
        <w:jc w:val="both"/>
        <w:rPr>
          <w:color w:val="231F20"/>
          <w:lang w:val="en-029"/>
        </w:rPr>
      </w:pPr>
      <w:r w:rsidRPr="000A3E4B">
        <w:rPr>
          <w:color w:val="231F20"/>
          <w:lang w:val="en-GB"/>
        </w:rPr>
        <w:t>“coercive practices” means harming or threatening to harm, directly or indirectly, persons, or their property to influence their participation in a procurement process, or affect the execution of a contract.</w:t>
      </w:r>
    </w:p>
    <w:p w:rsidR="00FB0CB0" w:rsidRPr="00FD5F6D" w:rsidRDefault="00FB0CB0" w:rsidP="00F6522E">
      <w:pPr>
        <w:pStyle w:val="ListParagraph"/>
        <w:autoSpaceDE w:val="0"/>
        <w:autoSpaceDN w:val="0"/>
        <w:adjustRightInd w:val="0"/>
        <w:ind w:left="1672"/>
        <w:jc w:val="right"/>
        <w:rPr>
          <w:color w:val="231F20"/>
          <w:lang w:val="en-029"/>
        </w:rPr>
      </w:pPr>
    </w:p>
    <w:p w:rsidR="00FB0CB0" w:rsidRPr="00FD5F6D" w:rsidRDefault="00FB0CB0" w:rsidP="00F6522E">
      <w:pPr>
        <w:autoSpaceDE w:val="0"/>
        <w:autoSpaceDN w:val="0"/>
        <w:adjustRightInd w:val="0"/>
        <w:ind w:left="1440" w:hanging="720"/>
        <w:jc w:val="both"/>
        <w:rPr>
          <w:color w:val="231F20"/>
          <w:lang w:val="en-029"/>
        </w:rPr>
      </w:pPr>
      <w:r w:rsidRPr="00FD5F6D">
        <w:rPr>
          <w:color w:val="231F20"/>
          <w:lang w:val="en-029"/>
        </w:rPr>
        <w:t>(b)</w:t>
      </w:r>
      <w:r w:rsidRPr="00FD5F6D">
        <w:rPr>
          <w:color w:val="231F20"/>
          <w:lang w:val="en-029"/>
        </w:rPr>
        <w:tab/>
        <w:t>will reject a proposal for award if it determines that the bidder recommended for award has, directly or through an agent, engaged in corrupt, fraudulent, collusive, or coercive practices in competing for the contract in question;</w:t>
      </w:r>
    </w:p>
    <w:p w:rsidR="00FB0CB0" w:rsidRPr="00FD5F6D" w:rsidRDefault="00FB0CB0" w:rsidP="00F6522E">
      <w:pPr>
        <w:pStyle w:val="ListParagraph"/>
        <w:autoSpaceDE w:val="0"/>
        <w:autoSpaceDN w:val="0"/>
        <w:adjustRightInd w:val="0"/>
        <w:ind w:left="1440" w:hanging="720"/>
        <w:jc w:val="both"/>
        <w:rPr>
          <w:color w:val="231F20"/>
          <w:lang w:val="en-029"/>
        </w:rPr>
      </w:pPr>
    </w:p>
    <w:p w:rsidR="00FB0CB0" w:rsidRPr="00FD5F6D" w:rsidRDefault="00FB0CB0" w:rsidP="00F6522E">
      <w:pPr>
        <w:autoSpaceDE w:val="0"/>
        <w:autoSpaceDN w:val="0"/>
        <w:adjustRightInd w:val="0"/>
        <w:ind w:left="1440" w:hanging="720"/>
        <w:jc w:val="both"/>
        <w:rPr>
          <w:color w:val="231F20"/>
          <w:lang w:val="en-029"/>
        </w:rPr>
      </w:pPr>
      <w:r w:rsidRPr="00FD5F6D">
        <w:rPr>
          <w:color w:val="231F20"/>
          <w:lang w:val="en-029"/>
        </w:rPr>
        <w:t>(c)</w:t>
      </w:r>
      <w:r w:rsidRPr="00FD5F6D">
        <w:rPr>
          <w:color w:val="231F20"/>
          <w:lang w:val="en-029"/>
        </w:rPr>
        <w:tab/>
        <w:t>will normally cancel the portion of the Financing allocated to a contract if it determines at any time that representatives of the Recipient or of a beneficiary of the Financing engaged in corrupt, fraudulent, collusive, or coercive practices during the procurement or the execution of that contract, without the Recipient having taken timely and appropriate action satisfactory to CDB to remedy the situation;</w:t>
      </w:r>
    </w:p>
    <w:p w:rsidR="00FB0CB0" w:rsidRPr="00FD5F6D" w:rsidRDefault="00FB0CB0" w:rsidP="00F6522E">
      <w:pPr>
        <w:pStyle w:val="ListParagraph"/>
        <w:ind w:left="1440" w:hanging="720"/>
        <w:jc w:val="both"/>
        <w:rPr>
          <w:color w:val="231F20"/>
          <w:lang w:val="en-029"/>
        </w:rPr>
      </w:pPr>
    </w:p>
    <w:p w:rsidR="00FB0CB0" w:rsidRDefault="00FB0CB0" w:rsidP="00F6522E">
      <w:pPr>
        <w:autoSpaceDE w:val="0"/>
        <w:autoSpaceDN w:val="0"/>
        <w:adjustRightInd w:val="0"/>
        <w:ind w:left="1440" w:hanging="720"/>
        <w:jc w:val="both"/>
        <w:rPr>
          <w:color w:val="231F20"/>
          <w:lang w:val="en-029"/>
        </w:rPr>
      </w:pPr>
      <w:r w:rsidRPr="00FD5F6D">
        <w:rPr>
          <w:color w:val="231F20"/>
          <w:lang w:val="en-029"/>
        </w:rPr>
        <w:t>(d)</w:t>
      </w:r>
      <w:r w:rsidRPr="00FD5F6D">
        <w:rPr>
          <w:color w:val="231F20"/>
          <w:lang w:val="en-029"/>
        </w:rPr>
        <w:tab/>
        <w:t>will sanction a body corporate or individual, including declaring the body corporate or individual ineligible, either indefinitely or for a stated period of time, to be awarded a CDB-financed contract if it at any time determines that the body corporate or individual has, directly or through an agent, engaged in corrupt, fraudulent, collusive, or coercive practices in competing for, or in executing, a CDB-financed contract; and</w:t>
      </w:r>
    </w:p>
    <w:p w:rsidR="00FB0CB0" w:rsidRPr="00FD5F6D" w:rsidRDefault="00FB0CB0" w:rsidP="00F6522E">
      <w:pPr>
        <w:autoSpaceDE w:val="0"/>
        <w:autoSpaceDN w:val="0"/>
        <w:adjustRightInd w:val="0"/>
        <w:ind w:left="1440" w:hanging="720"/>
        <w:jc w:val="both"/>
        <w:rPr>
          <w:color w:val="231F20"/>
          <w:lang w:val="en-029"/>
        </w:rPr>
      </w:pPr>
    </w:p>
    <w:p w:rsidR="00FB0CB0" w:rsidRPr="00FD5F6D" w:rsidRDefault="00FB0CB0" w:rsidP="00F6522E">
      <w:pPr>
        <w:pStyle w:val="ListParagraph"/>
        <w:autoSpaceDE w:val="0"/>
        <w:autoSpaceDN w:val="0"/>
        <w:adjustRightInd w:val="0"/>
        <w:ind w:left="1440"/>
        <w:jc w:val="both"/>
        <w:rPr>
          <w:color w:val="231F20"/>
          <w:lang w:val="en-029"/>
        </w:rPr>
      </w:pPr>
    </w:p>
    <w:p w:rsidR="00FB0CB0" w:rsidRPr="00FD5F6D" w:rsidRDefault="00FB0CB0" w:rsidP="00F6522E">
      <w:pPr>
        <w:autoSpaceDE w:val="0"/>
        <w:autoSpaceDN w:val="0"/>
        <w:adjustRightInd w:val="0"/>
        <w:ind w:left="1440" w:hanging="720"/>
        <w:jc w:val="both"/>
        <w:rPr>
          <w:color w:val="231F20"/>
          <w:lang w:val="en-029"/>
        </w:rPr>
      </w:pPr>
      <w:r w:rsidRPr="00FD5F6D">
        <w:rPr>
          <w:lang w:val="en-029"/>
        </w:rPr>
        <w:t>(e)</w:t>
      </w:r>
      <w:r w:rsidRPr="00FD5F6D">
        <w:rPr>
          <w:lang w:val="en-029"/>
        </w:rPr>
        <w:tab/>
        <w:t>will have the right to require that a provision be included in bidding documents and in contracts financed by the Financing, requiring bidders, suppliers and contractors to permit CDB to inspect their accounts and records and other documents relating to the bid submission and contract performance and to have them audited by auditors appointed by CDB.</w:t>
      </w:r>
    </w:p>
    <w:p w:rsidR="00FB0CB0" w:rsidRPr="00FD5F6D" w:rsidRDefault="00FB0CB0" w:rsidP="00F6522E">
      <w:pPr>
        <w:jc w:val="both"/>
      </w:pPr>
    </w:p>
    <w:p w:rsidR="00FB0CB0" w:rsidRPr="00FD5F6D" w:rsidRDefault="00FB0CB0" w:rsidP="00F6522E">
      <w:pPr>
        <w:jc w:val="both"/>
      </w:pPr>
      <w:r w:rsidRPr="00FD5F6D">
        <w:t>2.</w:t>
      </w:r>
      <w:r w:rsidRPr="00FD5F6D">
        <w:tab/>
        <w:t>With the specific agreement of CDB, a Recipient may introduce, into the RFP for contracts financed by CDB, a requirement that the consultant include in the proposal an undertaking by the consultant to observe, in competing for and executing a contract, the country’s laws against fraud and corruption (including bribery), as listed in the RFP</w:t>
      </w:r>
      <w:r w:rsidRPr="00FD5F6D">
        <w:rPr>
          <w:rStyle w:val="FootnoteReference"/>
        </w:rPr>
        <w:footnoteReference w:id="2"/>
      </w:r>
      <w:r w:rsidRPr="00FD5F6D">
        <w:t>.  CDB will accept the introduction of such a requirement at the request of the Recipient’s country, provided the arrangements governing such undertaking are satisfactory to CDB.</w:t>
      </w:r>
    </w:p>
    <w:p w:rsidR="00FB0CB0" w:rsidRDefault="00FB0CB0" w:rsidP="00F6522E">
      <w:pPr>
        <w:sectPr w:rsidR="00FB0CB0" w:rsidSect="00F6522E">
          <w:headerReference w:type="even" r:id="rId49"/>
          <w:headerReference w:type="default" r:id="rId50"/>
          <w:footerReference w:type="default" r:id="rId51"/>
          <w:headerReference w:type="first" r:id="rId52"/>
          <w:pgSz w:w="12240" w:h="15840" w:code="1"/>
          <w:pgMar w:top="1440" w:right="1440" w:bottom="1440" w:left="1440" w:header="720" w:footer="720" w:gutter="0"/>
          <w:cols w:space="720"/>
          <w:titlePg/>
          <w:docGrid w:linePitch="360"/>
        </w:sectPr>
      </w:pPr>
    </w:p>
    <w:p w:rsidR="00FB0CB0" w:rsidRPr="00CA488B" w:rsidRDefault="00FB0CB0" w:rsidP="00F6522E"/>
    <w:p w:rsidR="00FB0CB0" w:rsidRDefault="00FB0CB0" w:rsidP="00F6522E">
      <w:pPr>
        <w:pStyle w:val="Heading1"/>
        <w:rPr>
          <w:rFonts w:ascii="Times New Roman" w:hAnsi="Times New Roman"/>
        </w:rPr>
      </w:pPr>
      <w:bookmarkStart w:id="4" w:name="_Toc265495742"/>
      <w:r>
        <w:rPr>
          <w:rFonts w:ascii="Times New Roman" w:hAnsi="Times New Roman"/>
        </w:rPr>
        <w:t>Section 7.  Terms of Reference</w:t>
      </w:r>
      <w:bookmarkEnd w:id="4"/>
    </w:p>
    <w:p w:rsidR="00FB0CB0" w:rsidRPr="00EE3D91" w:rsidRDefault="00FB0CB0" w:rsidP="00F6522E">
      <w:pPr>
        <w:jc w:val="both"/>
        <w:rPr>
          <w:i/>
          <w:color w:val="1F497D"/>
        </w:rPr>
      </w:pPr>
      <w:r w:rsidRPr="00EE3D91">
        <w:rPr>
          <w:i/>
          <w:color w:val="1F497D"/>
        </w:rPr>
        <w:t>[Notes to Client:  In many cases the Terms of Reference (TOR) for consultancies being financed by the Bank are agreed during project preparation and appraisal and are contained in the Appraisal Report considered by the Bank’s Board of Directors.  In those cases where this is not so the TOR, prepared by the Client, should follow the following format:</w:t>
      </w:r>
    </w:p>
    <w:p w:rsidR="00FB0CB0" w:rsidRPr="00EE3D91" w:rsidRDefault="00FB0CB0" w:rsidP="00F6522E">
      <w:pPr>
        <w:rPr>
          <w:i/>
          <w:color w:val="1F497D"/>
        </w:rPr>
      </w:pPr>
    </w:p>
    <w:p w:rsidR="00FB0CB0" w:rsidRDefault="00FB0CB0" w:rsidP="00FB0CB0">
      <w:pPr>
        <w:numPr>
          <w:ilvl w:val="0"/>
          <w:numId w:val="35"/>
        </w:numPr>
        <w:spacing w:line="241" w:lineRule="auto"/>
        <w:jc w:val="both"/>
        <w:rPr>
          <w:i/>
          <w:color w:val="1F497D"/>
        </w:rPr>
      </w:pPr>
      <w:r>
        <w:rPr>
          <w:i/>
          <w:color w:val="1F497D"/>
        </w:rPr>
        <w:t>Project B</w:t>
      </w:r>
      <w:r w:rsidRPr="00EE3D91">
        <w:rPr>
          <w:i/>
          <w:color w:val="1F497D"/>
        </w:rPr>
        <w:t>ackground – general information on larger</w:t>
      </w:r>
      <w:r w:rsidRPr="008C08B1">
        <w:rPr>
          <w:i/>
          <w:color w:val="1F497D"/>
          <w:lang w:val="en-GB"/>
        </w:rPr>
        <w:t xml:space="preserve"> programme</w:t>
      </w:r>
      <w:r w:rsidRPr="00EE3D91">
        <w:rPr>
          <w:i/>
          <w:color w:val="1F497D"/>
        </w:rPr>
        <w:t>, overa</w:t>
      </w:r>
      <w:r>
        <w:rPr>
          <w:i/>
          <w:color w:val="1F497D"/>
        </w:rPr>
        <w:t>ll objectives, funding source, C</w:t>
      </w:r>
      <w:r w:rsidRPr="00EE3D91">
        <w:rPr>
          <w:i/>
          <w:color w:val="1F497D"/>
        </w:rPr>
        <w:t>lient, what is available, rationale</w:t>
      </w:r>
      <w:r>
        <w:rPr>
          <w:i/>
          <w:color w:val="1F497D"/>
        </w:rPr>
        <w:t>.</w:t>
      </w:r>
    </w:p>
    <w:p w:rsidR="00FB0CB0" w:rsidRDefault="00FB0CB0" w:rsidP="00F6522E">
      <w:pPr>
        <w:spacing w:line="241" w:lineRule="auto"/>
        <w:ind w:left="720"/>
        <w:jc w:val="both"/>
        <w:rPr>
          <w:i/>
          <w:color w:val="1F497D"/>
        </w:rPr>
      </w:pPr>
    </w:p>
    <w:p w:rsidR="00FB0CB0" w:rsidRDefault="00FB0CB0" w:rsidP="00FB0CB0">
      <w:pPr>
        <w:numPr>
          <w:ilvl w:val="0"/>
          <w:numId w:val="35"/>
        </w:numPr>
        <w:spacing w:line="241" w:lineRule="auto"/>
        <w:jc w:val="both"/>
        <w:rPr>
          <w:i/>
          <w:color w:val="1F497D"/>
        </w:rPr>
      </w:pPr>
      <w:r w:rsidRPr="00EE3D91">
        <w:rPr>
          <w:i/>
          <w:color w:val="1F497D"/>
        </w:rPr>
        <w:t xml:space="preserve">Objectives of the </w:t>
      </w:r>
      <w:r>
        <w:rPr>
          <w:i/>
          <w:color w:val="1F497D"/>
        </w:rPr>
        <w:t>A</w:t>
      </w:r>
      <w:r w:rsidRPr="00EE3D91">
        <w:rPr>
          <w:i/>
          <w:color w:val="1F497D"/>
        </w:rPr>
        <w:t>ssignment – specific objectives stated very precisely and clearly</w:t>
      </w:r>
      <w:r>
        <w:rPr>
          <w:i/>
          <w:color w:val="1F497D"/>
        </w:rPr>
        <w:t>.</w:t>
      </w:r>
    </w:p>
    <w:p w:rsidR="00FB0CB0" w:rsidRDefault="00FB0CB0" w:rsidP="00F6522E">
      <w:pPr>
        <w:pStyle w:val="ListParagraph"/>
        <w:rPr>
          <w:i/>
          <w:color w:val="1F497D"/>
        </w:rPr>
      </w:pPr>
    </w:p>
    <w:p w:rsidR="00FB0CB0" w:rsidRDefault="00FB0CB0" w:rsidP="00FB0CB0">
      <w:pPr>
        <w:numPr>
          <w:ilvl w:val="0"/>
          <w:numId w:val="35"/>
        </w:numPr>
        <w:spacing w:line="241" w:lineRule="auto"/>
        <w:jc w:val="both"/>
        <w:rPr>
          <w:i/>
          <w:color w:val="1F497D"/>
        </w:rPr>
      </w:pPr>
      <w:r>
        <w:rPr>
          <w:i/>
          <w:color w:val="1F497D"/>
        </w:rPr>
        <w:t>Scope of W</w:t>
      </w:r>
      <w:r w:rsidRPr="00EE3D91">
        <w:rPr>
          <w:i/>
          <w:color w:val="1F497D"/>
        </w:rPr>
        <w:t>ork – details of all the main activities (or tasks) to be conducted by the consultant and their expected results</w:t>
      </w:r>
      <w:r>
        <w:rPr>
          <w:i/>
          <w:color w:val="1F497D"/>
        </w:rPr>
        <w:t>.</w:t>
      </w:r>
    </w:p>
    <w:p w:rsidR="00FB0CB0" w:rsidRDefault="00FB0CB0" w:rsidP="00F6522E">
      <w:pPr>
        <w:pStyle w:val="ListParagraph"/>
        <w:rPr>
          <w:i/>
          <w:color w:val="1F497D"/>
        </w:rPr>
      </w:pPr>
    </w:p>
    <w:p w:rsidR="00FB0CB0" w:rsidRDefault="00FB0CB0" w:rsidP="00FB0CB0">
      <w:pPr>
        <w:numPr>
          <w:ilvl w:val="0"/>
          <w:numId w:val="35"/>
        </w:numPr>
        <w:spacing w:line="241" w:lineRule="auto"/>
        <w:jc w:val="both"/>
        <w:rPr>
          <w:i/>
          <w:color w:val="1F497D"/>
        </w:rPr>
      </w:pPr>
      <w:r>
        <w:rPr>
          <w:i/>
          <w:color w:val="1F497D"/>
        </w:rPr>
        <w:t>Capacity-building P</w:t>
      </w:r>
      <w:r w:rsidRPr="00EE3D91">
        <w:rPr>
          <w:i/>
          <w:color w:val="1F497D"/>
        </w:rPr>
        <w:t>rogram</w:t>
      </w:r>
      <w:r>
        <w:rPr>
          <w:i/>
          <w:color w:val="1F497D"/>
        </w:rPr>
        <w:t>me</w:t>
      </w:r>
      <w:r w:rsidRPr="00EE3D91">
        <w:rPr>
          <w:i/>
          <w:color w:val="1F497D"/>
        </w:rPr>
        <w:t xml:space="preserve"> (if required) – provide specific details on the characteristics of the required services and ask consultants to propose approach and methodology explaining what it expects from the </w:t>
      </w:r>
      <w:r>
        <w:rPr>
          <w:i/>
          <w:color w:val="1F497D"/>
        </w:rPr>
        <w:t>C</w:t>
      </w:r>
      <w:r w:rsidRPr="00EE3D91">
        <w:rPr>
          <w:i/>
          <w:color w:val="1F497D"/>
        </w:rPr>
        <w:t>onsultant</w:t>
      </w:r>
      <w:r>
        <w:rPr>
          <w:i/>
          <w:color w:val="1F497D"/>
        </w:rPr>
        <w:t>.</w:t>
      </w:r>
    </w:p>
    <w:p w:rsidR="00FB0CB0" w:rsidRDefault="00FB0CB0" w:rsidP="00F6522E">
      <w:pPr>
        <w:pStyle w:val="ListParagraph"/>
        <w:rPr>
          <w:i/>
          <w:color w:val="1F497D"/>
        </w:rPr>
      </w:pPr>
    </w:p>
    <w:p w:rsidR="00FB0CB0" w:rsidRDefault="00FB0CB0" w:rsidP="00FB0CB0">
      <w:pPr>
        <w:numPr>
          <w:ilvl w:val="0"/>
          <w:numId w:val="35"/>
        </w:numPr>
        <w:spacing w:line="241" w:lineRule="auto"/>
        <w:jc w:val="both"/>
        <w:rPr>
          <w:i/>
          <w:color w:val="1F497D"/>
        </w:rPr>
      </w:pPr>
      <w:r>
        <w:rPr>
          <w:i/>
          <w:color w:val="1F497D"/>
        </w:rPr>
        <w:t>List of R</w:t>
      </w:r>
      <w:r w:rsidRPr="00EE3D91">
        <w:rPr>
          <w:i/>
          <w:color w:val="1F497D"/>
        </w:rPr>
        <w:t xml:space="preserve">eports, </w:t>
      </w:r>
      <w:r>
        <w:rPr>
          <w:i/>
          <w:color w:val="1F497D"/>
        </w:rPr>
        <w:t>S</w:t>
      </w:r>
      <w:r w:rsidRPr="00EE3D91">
        <w:rPr>
          <w:i/>
          <w:color w:val="1F497D"/>
        </w:rPr>
        <w:t xml:space="preserve">chedule of </w:t>
      </w:r>
      <w:r>
        <w:rPr>
          <w:i/>
          <w:color w:val="1F497D"/>
        </w:rPr>
        <w:t>D</w:t>
      </w:r>
      <w:r w:rsidRPr="00EE3D91">
        <w:rPr>
          <w:i/>
          <w:color w:val="1F497D"/>
        </w:rPr>
        <w:t xml:space="preserve">eliveries, and </w:t>
      </w:r>
      <w:r>
        <w:rPr>
          <w:i/>
          <w:color w:val="1F497D"/>
        </w:rPr>
        <w:t>P</w:t>
      </w:r>
      <w:r w:rsidRPr="00EE3D91">
        <w:rPr>
          <w:i/>
          <w:color w:val="1F497D"/>
        </w:rPr>
        <w:t xml:space="preserve">eriod of </w:t>
      </w:r>
      <w:r>
        <w:rPr>
          <w:i/>
          <w:color w:val="1F497D"/>
        </w:rPr>
        <w:t>P</w:t>
      </w:r>
      <w:r w:rsidRPr="00EE3D91">
        <w:rPr>
          <w:i/>
          <w:color w:val="1F497D"/>
        </w:rPr>
        <w:t xml:space="preserve">erformance – indicate the estimated duration of the assignment, from the date of commencement to the date the </w:t>
      </w:r>
      <w:r>
        <w:rPr>
          <w:i/>
          <w:color w:val="1F497D"/>
        </w:rPr>
        <w:t>Client receives and accepts the Consultant’s Final R</w:t>
      </w:r>
      <w:r w:rsidRPr="00EE3D91">
        <w:rPr>
          <w:i/>
          <w:color w:val="1F497D"/>
        </w:rPr>
        <w:t>eport or a specified completion date.  Reporting requirements should be clearly specified indicating the format, frequency, and content of reports, as well as the number of copies, the language, and the names of the prospective recipients of the reports.</w:t>
      </w:r>
    </w:p>
    <w:p w:rsidR="00FB0CB0" w:rsidRDefault="00FB0CB0" w:rsidP="00F6522E">
      <w:pPr>
        <w:pStyle w:val="ListParagraph"/>
        <w:rPr>
          <w:i/>
          <w:color w:val="1F497D"/>
        </w:rPr>
      </w:pPr>
    </w:p>
    <w:p w:rsidR="00FB0CB0" w:rsidRDefault="00FB0CB0" w:rsidP="00FB0CB0">
      <w:pPr>
        <w:numPr>
          <w:ilvl w:val="0"/>
          <w:numId w:val="35"/>
        </w:numPr>
        <w:spacing w:line="241" w:lineRule="auto"/>
        <w:jc w:val="both"/>
        <w:rPr>
          <w:i/>
          <w:color w:val="1F497D"/>
        </w:rPr>
      </w:pPr>
      <w:r w:rsidRPr="000A3E4B">
        <w:rPr>
          <w:i/>
          <w:color w:val="1F497D"/>
          <w:lang w:val="en-GB"/>
        </w:rPr>
        <w:t>Data, Local Services, Personnel, and Facilities to be provided by the Client – list in detail all the information and services that will be made available; office space, transportation, computer and telecommunication services, counterpart staff.</w:t>
      </w:r>
    </w:p>
    <w:p w:rsidR="00FB0CB0" w:rsidRDefault="00FB0CB0" w:rsidP="00F6522E">
      <w:pPr>
        <w:pStyle w:val="ListParagraph"/>
        <w:rPr>
          <w:i/>
          <w:color w:val="1F497D"/>
        </w:rPr>
      </w:pPr>
    </w:p>
    <w:p w:rsidR="00FB0CB0" w:rsidRDefault="00FB0CB0" w:rsidP="00FB0CB0">
      <w:pPr>
        <w:numPr>
          <w:ilvl w:val="0"/>
          <w:numId w:val="35"/>
        </w:numPr>
        <w:spacing w:line="241" w:lineRule="auto"/>
        <w:jc w:val="both"/>
        <w:rPr>
          <w:i/>
          <w:color w:val="000000"/>
        </w:rPr>
      </w:pPr>
      <w:r>
        <w:rPr>
          <w:i/>
          <w:color w:val="1F497D"/>
        </w:rPr>
        <w:t xml:space="preserve">Institutional and </w:t>
      </w:r>
      <w:r w:rsidR="000A3E4B">
        <w:rPr>
          <w:i/>
          <w:color w:val="1F497D"/>
        </w:rPr>
        <w:t>Organisation</w:t>
      </w:r>
      <w:r>
        <w:rPr>
          <w:i/>
          <w:color w:val="1F497D"/>
        </w:rPr>
        <w:t>al A</w:t>
      </w:r>
      <w:r w:rsidRPr="00EE3D91">
        <w:rPr>
          <w:i/>
          <w:color w:val="1F497D"/>
        </w:rPr>
        <w:t xml:space="preserve">rrangements – define </w:t>
      </w:r>
      <w:r>
        <w:rPr>
          <w:i/>
          <w:color w:val="1F497D"/>
        </w:rPr>
        <w:t>the Client’s</w:t>
      </w:r>
      <w:r w:rsidRPr="00EE3D91">
        <w:rPr>
          <w:i/>
          <w:color w:val="1F497D"/>
        </w:rPr>
        <w:t xml:space="preserve"> set</w:t>
      </w:r>
      <w:r>
        <w:rPr>
          <w:i/>
          <w:color w:val="1F497D"/>
        </w:rPr>
        <w:t>-</w:t>
      </w:r>
      <w:r w:rsidRPr="00EE3D91">
        <w:rPr>
          <w:i/>
          <w:color w:val="1F497D"/>
        </w:rPr>
        <w:t xml:space="preserve">up and the </w:t>
      </w:r>
      <w:r w:rsidR="000A3E4B">
        <w:rPr>
          <w:i/>
          <w:color w:val="1F497D"/>
        </w:rPr>
        <w:t>organisation</w:t>
      </w:r>
      <w:r w:rsidRPr="00EE3D91">
        <w:rPr>
          <w:i/>
          <w:color w:val="1F497D"/>
        </w:rPr>
        <w:t xml:space="preserve"> surrounding the assignment and indicate the role and responsibilities of all those involved especially in terms of supervisory responsibility.]</w:t>
      </w:r>
    </w:p>
    <w:p w:rsidR="00FB0CB0" w:rsidRDefault="00FB0CB0" w:rsidP="00F6522E"/>
    <w:p w:rsidR="007E595D" w:rsidRDefault="007E595D" w:rsidP="00F6522E">
      <w:pPr>
        <w:rPr>
          <w:sz w:val="20"/>
          <w:szCs w:val="20"/>
        </w:rPr>
        <w:sectPr w:rsidR="007E595D" w:rsidSect="00162312">
          <w:headerReference w:type="first" r:id="rId53"/>
          <w:pgSz w:w="12240" w:h="15840" w:code="1"/>
          <w:pgMar w:top="1440" w:right="1440" w:bottom="1440" w:left="1440" w:header="720" w:footer="720" w:gutter="0"/>
          <w:cols w:space="720"/>
          <w:titlePg/>
          <w:docGrid w:linePitch="360"/>
        </w:sectPr>
      </w:pPr>
    </w:p>
    <w:p w:rsidR="007E595D" w:rsidRPr="009A49C1" w:rsidRDefault="007E595D" w:rsidP="009A49C1">
      <w:pPr>
        <w:tabs>
          <w:tab w:val="left" w:pos="720"/>
          <w:tab w:val="right" w:leader="dot" w:pos="8640"/>
        </w:tabs>
        <w:jc w:val="center"/>
        <w:rPr>
          <w:b/>
          <w:sz w:val="28"/>
          <w:szCs w:val="28"/>
        </w:rPr>
      </w:pPr>
      <w:r w:rsidRPr="009A49C1">
        <w:rPr>
          <w:b/>
          <w:sz w:val="28"/>
          <w:szCs w:val="28"/>
        </w:rPr>
        <w:lastRenderedPageBreak/>
        <w:t>PART II</w:t>
      </w:r>
      <w:r w:rsidR="009A49C1">
        <w:rPr>
          <w:b/>
          <w:sz w:val="28"/>
          <w:szCs w:val="28"/>
        </w:rPr>
        <w:t xml:space="preserve"> − </w:t>
      </w:r>
      <w:r w:rsidRPr="009A49C1">
        <w:rPr>
          <w:b/>
          <w:sz w:val="28"/>
          <w:szCs w:val="28"/>
        </w:rPr>
        <w:t xml:space="preserve">CONDITIONS OF CONTRACT </w:t>
      </w:r>
      <w:smartTag w:uri="urn:schemas-microsoft-com:office:smarttags" w:element="stockticker">
        <w:r w:rsidRPr="009A49C1">
          <w:rPr>
            <w:b/>
            <w:sz w:val="28"/>
            <w:szCs w:val="28"/>
          </w:rPr>
          <w:t>AND</w:t>
        </w:r>
      </w:smartTag>
      <w:r w:rsidRPr="009A49C1">
        <w:rPr>
          <w:b/>
          <w:sz w:val="28"/>
          <w:szCs w:val="28"/>
        </w:rPr>
        <w:t xml:space="preserve"> CONTRACT FORMS</w:t>
      </w:r>
    </w:p>
    <w:p w:rsidR="007E595D" w:rsidRDefault="007E595D" w:rsidP="00D473B7">
      <w:pPr>
        <w:tabs>
          <w:tab w:val="left" w:pos="720"/>
          <w:tab w:val="right" w:leader="dot" w:pos="8640"/>
        </w:tabs>
        <w:jc w:val="center"/>
        <w:rPr>
          <w:b/>
          <w:sz w:val="32"/>
          <w:szCs w:val="32"/>
        </w:rPr>
      </w:pPr>
    </w:p>
    <w:p w:rsidR="007E595D" w:rsidRPr="0046383A" w:rsidRDefault="007E595D" w:rsidP="00D473B7">
      <w:pPr>
        <w:tabs>
          <w:tab w:val="left" w:pos="720"/>
          <w:tab w:val="right" w:leader="dot" w:pos="8640"/>
        </w:tabs>
        <w:jc w:val="center"/>
        <w:rPr>
          <w:b/>
        </w:rPr>
      </w:pPr>
      <w:r w:rsidRPr="0046383A">
        <w:rPr>
          <w:b/>
        </w:rPr>
        <w:t>Foreword</w:t>
      </w:r>
    </w:p>
    <w:p w:rsidR="007E595D" w:rsidRDefault="007E595D" w:rsidP="00D473B7">
      <w:pPr>
        <w:rPr>
          <w:b/>
          <w:sz w:val="32"/>
          <w:szCs w:val="20"/>
        </w:rPr>
      </w:pPr>
    </w:p>
    <w:p w:rsidR="007E595D" w:rsidRPr="000B3439" w:rsidRDefault="007E595D" w:rsidP="00D473B7">
      <w:pPr>
        <w:tabs>
          <w:tab w:val="left" w:pos="720"/>
          <w:tab w:val="right" w:leader="dot" w:pos="8640"/>
        </w:tabs>
        <w:jc w:val="both"/>
      </w:pPr>
      <w:r>
        <w:t>1.</w:t>
      </w:r>
      <w:r>
        <w:tab/>
      </w:r>
      <w:r w:rsidRPr="000B3439">
        <w:t xml:space="preserve">Part II includes two types of standard Contract forms </w:t>
      </w:r>
      <w:r>
        <w:t xml:space="preserve">for Consulting Services </w:t>
      </w:r>
      <w:r w:rsidRPr="000B3439">
        <w:t>(a Time-Based Contract and a Lump-Sum Contract) included in the Master Document for Selection of Con</w:t>
      </w:r>
      <w:r>
        <w:t xml:space="preserve">sultants </w:t>
      </w:r>
      <w:r w:rsidRPr="000B3439">
        <w:t>prepared by participating Multil</w:t>
      </w:r>
      <w:r>
        <w:t>ateral Development Banks (MDBs) which are to be used for larger assignments</w:t>
      </w:r>
      <w:r w:rsidRPr="000B3439">
        <w:t>.</w:t>
      </w:r>
      <w:r>
        <w:t xml:space="preserve">  It also includes formats for a Time-Based Contract and a Lump-Sum Contract for small assignments, not exceeding USD150,000, which have been prepared by the Caribbean Development Bank.</w:t>
      </w:r>
    </w:p>
    <w:p w:rsidR="007E595D" w:rsidRPr="000B3439" w:rsidRDefault="007E595D" w:rsidP="00D473B7">
      <w:pPr>
        <w:tabs>
          <w:tab w:val="left" w:pos="720"/>
          <w:tab w:val="right" w:leader="dot" w:pos="8640"/>
        </w:tabs>
        <w:jc w:val="both"/>
      </w:pPr>
    </w:p>
    <w:p w:rsidR="007E595D" w:rsidRPr="000B3439" w:rsidRDefault="007E595D" w:rsidP="00D473B7">
      <w:pPr>
        <w:tabs>
          <w:tab w:val="left" w:pos="720"/>
          <w:tab w:val="right" w:leader="dot" w:pos="8640"/>
        </w:tabs>
        <w:jc w:val="both"/>
        <w:rPr>
          <w:i/>
          <w:highlight w:val="cyan"/>
        </w:rPr>
      </w:pPr>
      <w:r>
        <w:rPr>
          <w:spacing w:val="-3"/>
        </w:rPr>
        <w:t>2</w:t>
      </w:r>
      <w:r w:rsidRPr="000B3439">
        <w:rPr>
          <w:spacing w:val="-3"/>
        </w:rPr>
        <w:t>.</w:t>
      </w:r>
      <w:r>
        <w:rPr>
          <w:spacing w:val="-3"/>
        </w:rPr>
        <w:tab/>
      </w:r>
      <w:r w:rsidRPr="000B3439">
        <w:t xml:space="preserve">The templates are designed for use in assignments with consulting firms and shall not be used for contracting of individual experts. </w:t>
      </w:r>
      <w:r>
        <w:t xml:space="preserve"> </w:t>
      </w:r>
      <w:r w:rsidRPr="000B3439">
        <w:t>The</w:t>
      </w:r>
      <w:r>
        <w:t xml:space="preserve"> Preface indicates the circumstances under which their use is appropriate.</w:t>
      </w:r>
    </w:p>
    <w:p w:rsidR="007E595D" w:rsidRDefault="007E595D" w:rsidP="00D473B7">
      <w:pPr>
        <w:tabs>
          <w:tab w:val="left" w:pos="720"/>
          <w:tab w:val="right" w:leader="dot" w:pos="8640"/>
        </w:tabs>
        <w:jc w:val="both"/>
        <w:rPr>
          <w:highlight w:val="yellow"/>
        </w:rPr>
      </w:pPr>
    </w:p>
    <w:p w:rsidR="007E595D" w:rsidRDefault="007E595D" w:rsidP="00D473B7">
      <w:pPr>
        <w:pStyle w:val="Heading1"/>
        <w:keepNext w:val="0"/>
        <w:keepLines w:val="0"/>
        <w:jc w:val="left"/>
        <w:rPr>
          <w:rFonts w:ascii="Times New Roman" w:hAnsi="Times New Roman"/>
        </w:rPr>
      </w:pPr>
    </w:p>
    <w:p w:rsidR="007E595D" w:rsidRPr="00C27DDE" w:rsidRDefault="007E595D" w:rsidP="00D473B7">
      <w:pPr>
        <w:sectPr w:rsidR="007E595D" w:rsidRPr="00C27DDE" w:rsidSect="004578AB">
          <w:headerReference w:type="default" r:id="rId54"/>
          <w:footerReference w:type="even" r:id="rId55"/>
          <w:footerReference w:type="default" r:id="rId56"/>
          <w:headerReference w:type="first" r:id="rId57"/>
          <w:pgSz w:w="12240" w:h="15840" w:code="1"/>
          <w:pgMar w:top="1440" w:right="1440" w:bottom="1440" w:left="1440" w:header="720" w:footer="720" w:gutter="0"/>
          <w:cols w:space="720"/>
          <w:titlePg/>
          <w:docGrid w:linePitch="360"/>
        </w:sectPr>
      </w:pPr>
    </w:p>
    <w:p w:rsidR="007E595D" w:rsidRDefault="007E595D" w:rsidP="00D473B7">
      <w:pPr>
        <w:pStyle w:val="Heading1"/>
        <w:keepNext w:val="0"/>
        <w:keepLines w:val="0"/>
        <w:rPr>
          <w:rFonts w:ascii="Times New Roman" w:hAnsi="Times New Roman"/>
        </w:rPr>
      </w:pPr>
      <w:r>
        <w:rPr>
          <w:rFonts w:ascii="Times New Roman" w:hAnsi="Times New Roman"/>
        </w:rPr>
        <w:lastRenderedPageBreak/>
        <w:t>Section 8.  Standard Forms of Contract</w:t>
      </w:r>
    </w:p>
    <w:p w:rsidR="007E595D" w:rsidRDefault="007E595D" w:rsidP="00D473B7"/>
    <w:p w:rsidR="007E595D" w:rsidRPr="00E26F58" w:rsidRDefault="007E595D" w:rsidP="00D473B7">
      <w:pPr>
        <w:ind w:left="720" w:hanging="720"/>
        <w:jc w:val="center"/>
        <w:rPr>
          <w:b/>
        </w:rPr>
      </w:pPr>
      <w:r w:rsidRPr="00E26F58">
        <w:rPr>
          <w:b/>
        </w:rPr>
        <w:t>Preface</w:t>
      </w:r>
    </w:p>
    <w:p w:rsidR="007E595D" w:rsidRPr="00E26F58" w:rsidRDefault="007E595D" w:rsidP="00D473B7">
      <w:pPr>
        <w:ind w:left="720" w:hanging="720"/>
        <w:jc w:val="center"/>
      </w:pPr>
    </w:p>
    <w:p w:rsidR="007E595D" w:rsidRPr="00E26F58" w:rsidRDefault="007E595D" w:rsidP="00D473B7">
      <w:pPr>
        <w:jc w:val="both"/>
        <w:rPr>
          <w:spacing w:val="-3"/>
        </w:rPr>
      </w:pPr>
      <w:r w:rsidRPr="00E26F58">
        <w:t xml:space="preserve">1. </w:t>
      </w:r>
      <w:r>
        <w:tab/>
      </w:r>
      <w:r w:rsidRPr="00E26F58">
        <w:rPr>
          <w:b/>
        </w:rPr>
        <w:t>Time-Based Contract</w:t>
      </w:r>
      <w:r>
        <w:t>. This type of contract is appropriate</w:t>
      </w:r>
      <w:r w:rsidRPr="00E26F58">
        <w:rPr>
          <w:spacing w:val="-3"/>
        </w:rPr>
        <w:t xml:space="preserve"> when </w:t>
      </w:r>
      <w:r>
        <w:rPr>
          <w:spacing w:val="-3"/>
        </w:rPr>
        <w:t xml:space="preserve">it is difficult to define or fix the scope and the duration of the services, either because they are related to activities carried out by others for which the completion period may vary, or because the input of the consultants required for attaining the objectives of the assignment is difficult to assess.  </w:t>
      </w:r>
      <w:r w:rsidRPr="00E26F58">
        <w:rPr>
          <w:spacing w:val="-3"/>
        </w:rPr>
        <w:t xml:space="preserve">In time-based contracts the </w:t>
      </w:r>
      <w:r w:rsidRPr="00E26F58">
        <w:t xml:space="preserve">Consultant </w:t>
      </w:r>
      <w:r w:rsidRPr="00E26F58">
        <w:rPr>
          <w:spacing w:val="-3"/>
        </w:rPr>
        <w:t xml:space="preserve">provides services on a timed basis according to quality specifications, and </w:t>
      </w:r>
      <w:r w:rsidRPr="00E26F58">
        <w:t xml:space="preserve">Consultant’s </w:t>
      </w:r>
      <w:r w:rsidRPr="00E26F58">
        <w:rPr>
          <w:spacing w:val="-3"/>
        </w:rPr>
        <w:t xml:space="preserve">remuneration is </w:t>
      </w:r>
      <w:r>
        <w:rPr>
          <w:spacing w:val="-3"/>
        </w:rPr>
        <w:t xml:space="preserve">determined on the basis of the time actually spent by the Consultant in carrying out the Services and is </w:t>
      </w:r>
      <w:r w:rsidRPr="00E26F58">
        <w:rPr>
          <w:spacing w:val="-3"/>
        </w:rPr>
        <w:t xml:space="preserve">based on (i) agreed upon unit rates for </w:t>
      </w:r>
      <w:r>
        <w:rPr>
          <w:spacing w:val="-3"/>
        </w:rPr>
        <w:t xml:space="preserve">the </w:t>
      </w:r>
      <w:r w:rsidRPr="00E26F58">
        <w:t>Consultant</w:t>
      </w:r>
      <w:r>
        <w:t>’s</w:t>
      </w:r>
      <w:r w:rsidRPr="00E26F58">
        <w:t xml:space="preserve"> </w:t>
      </w:r>
      <w:r>
        <w:rPr>
          <w:spacing w:val="-3"/>
        </w:rPr>
        <w:t xml:space="preserve">experts </w:t>
      </w:r>
      <w:r w:rsidRPr="00E26F58">
        <w:rPr>
          <w:spacing w:val="-3"/>
        </w:rPr>
        <w:t xml:space="preserve">multiplied by the actual time spent by the </w:t>
      </w:r>
      <w:r>
        <w:rPr>
          <w:spacing w:val="-3"/>
        </w:rPr>
        <w:t>experts</w:t>
      </w:r>
      <w:r w:rsidRPr="00E26F58">
        <w:rPr>
          <w:spacing w:val="-3"/>
        </w:rPr>
        <w:t xml:space="preserve"> in executing the assignment, and (ii) </w:t>
      </w:r>
      <w:r w:rsidRPr="00CF0BA9">
        <w:rPr>
          <w:spacing w:val="-3"/>
        </w:rPr>
        <w:t xml:space="preserve">reimbursable </w:t>
      </w:r>
      <w:r w:rsidRPr="00E26F58">
        <w:rPr>
          <w:spacing w:val="-3"/>
        </w:rPr>
        <w:t xml:space="preserve">expenses using actual expenses and/or agreed unit prices.  This type of contract requires the Client to closely supervise </w:t>
      </w:r>
      <w:r w:rsidRPr="00E26F58">
        <w:t xml:space="preserve">Consultant </w:t>
      </w:r>
      <w:r w:rsidRPr="00E26F58">
        <w:rPr>
          <w:spacing w:val="-3"/>
        </w:rPr>
        <w:t>and to be involved in the daily execution of the assignment.</w:t>
      </w:r>
    </w:p>
    <w:p w:rsidR="007E595D" w:rsidRPr="00E26F58" w:rsidRDefault="007E595D" w:rsidP="00D473B7">
      <w:pPr>
        <w:pStyle w:val="Subtitle"/>
        <w:jc w:val="both"/>
        <w:rPr>
          <w:rFonts w:ascii="Times New Roman" w:hAnsi="Times New Roman" w:cs="Times New Roman"/>
        </w:rPr>
      </w:pPr>
    </w:p>
    <w:p w:rsidR="007E595D" w:rsidRDefault="007E595D" w:rsidP="00D473B7">
      <w:pPr>
        <w:pStyle w:val="Subtitle"/>
        <w:jc w:val="both"/>
        <w:rPr>
          <w:rFonts w:ascii="Times New Roman" w:hAnsi="Times New Roman" w:cs="Times New Roman"/>
        </w:rPr>
      </w:pPr>
      <w:r w:rsidRPr="00E26F58">
        <w:rPr>
          <w:rFonts w:ascii="Times New Roman" w:hAnsi="Times New Roman" w:cs="Times New Roman"/>
        </w:rPr>
        <w:t xml:space="preserve">2. </w:t>
      </w:r>
      <w:r>
        <w:rPr>
          <w:rFonts w:ascii="Times New Roman" w:hAnsi="Times New Roman" w:cs="Times New Roman"/>
        </w:rPr>
        <w:tab/>
      </w:r>
      <w:r w:rsidRPr="00B26776">
        <w:rPr>
          <w:rFonts w:ascii="Times New Roman" w:hAnsi="Times New Roman" w:cs="Times New Roman"/>
          <w:b/>
        </w:rPr>
        <w:t>Lump-Sum Contract.</w:t>
      </w:r>
      <w:r>
        <w:rPr>
          <w:rFonts w:ascii="Times New Roman" w:hAnsi="Times New Roman" w:cs="Times New Roman"/>
          <w:b/>
        </w:rPr>
        <w:t xml:space="preserve"> </w:t>
      </w:r>
      <w:r>
        <w:rPr>
          <w:rFonts w:ascii="Times New Roman" w:hAnsi="Times New Roman" w:cs="Times New Roman"/>
        </w:rPr>
        <w:t>This type of contract is used mainly for assignments in which the scope and the duration of the Services and the required output of the Consultant are clearly defined.  Payments are linked to outputs (deliverables) such as reports, drawings, bills of quantities, bidding documents, or software program</w:t>
      </w:r>
      <w:r w:rsidR="000A3E4B">
        <w:rPr>
          <w:rFonts w:ascii="Times New Roman" w:hAnsi="Times New Roman" w:cs="Times New Roman"/>
        </w:rPr>
        <w:t>me</w:t>
      </w:r>
      <w:r>
        <w:rPr>
          <w:rFonts w:ascii="Times New Roman" w:hAnsi="Times New Roman" w:cs="Times New Roman"/>
        </w:rPr>
        <w:t xml:space="preserve">s.  Lump-sum contracts are easier to administer because they operate on the principle of a fixed price for a fixed scope, and payments are due on clearly specified outputs and milestones.  Nevertheless, quality control of the Consultant’s outputs by the Client is paramount. </w:t>
      </w:r>
    </w:p>
    <w:p w:rsidR="007E595D" w:rsidRPr="000B3439" w:rsidRDefault="007E595D" w:rsidP="00D473B7">
      <w:pPr>
        <w:tabs>
          <w:tab w:val="left" w:pos="720"/>
          <w:tab w:val="right" w:leader="dot" w:pos="8640"/>
        </w:tabs>
        <w:jc w:val="both"/>
        <w:rPr>
          <w:i/>
          <w:highlight w:val="cyan"/>
        </w:rPr>
      </w:pPr>
    </w:p>
    <w:p w:rsidR="007E595D" w:rsidRDefault="007E595D" w:rsidP="00D473B7">
      <w:pPr>
        <w:tabs>
          <w:tab w:val="left" w:pos="720"/>
          <w:tab w:val="right" w:leader="dot" w:pos="8640"/>
        </w:tabs>
        <w:jc w:val="both"/>
        <w:rPr>
          <w:sz w:val="22"/>
          <w:szCs w:val="22"/>
        </w:rPr>
      </w:pPr>
      <w:r w:rsidRPr="000339BD">
        <w:t>3.</w:t>
      </w:r>
      <w:r>
        <w:rPr>
          <w:color w:val="44546A" w:themeColor="text2"/>
        </w:rPr>
        <w:tab/>
      </w:r>
      <w:r>
        <w:rPr>
          <w:sz w:val="22"/>
          <w:szCs w:val="22"/>
        </w:rPr>
        <w:t>Recipient</w:t>
      </w:r>
      <w:r w:rsidRPr="00780A72">
        <w:rPr>
          <w:sz w:val="22"/>
          <w:szCs w:val="22"/>
        </w:rPr>
        <w:t xml:space="preserve">s shall use the appropriate Standard Form of Contract issued by </w:t>
      </w:r>
      <w:r>
        <w:rPr>
          <w:sz w:val="22"/>
          <w:szCs w:val="22"/>
        </w:rPr>
        <w:t>CDB</w:t>
      </w:r>
      <w:r w:rsidRPr="00780A72">
        <w:rPr>
          <w:sz w:val="22"/>
          <w:szCs w:val="22"/>
        </w:rPr>
        <w:t xml:space="preserve"> with minimum changes, acceptable to </w:t>
      </w:r>
      <w:r>
        <w:rPr>
          <w:sz w:val="22"/>
          <w:szCs w:val="22"/>
        </w:rPr>
        <w:t>CDB</w:t>
      </w:r>
      <w:r w:rsidRPr="00780A72">
        <w:rPr>
          <w:sz w:val="22"/>
          <w:szCs w:val="22"/>
        </w:rPr>
        <w:t xml:space="preserve">, as necessary to address specific country and project issues. </w:t>
      </w:r>
      <w:r>
        <w:rPr>
          <w:sz w:val="22"/>
          <w:szCs w:val="22"/>
        </w:rPr>
        <w:t xml:space="preserve"> </w:t>
      </w:r>
      <w:r w:rsidRPr="00780A72">
        <w:rPr>
          <w:sz w:val="22"/>
          <w:szCs w:val="22"/>
        </w:rPr>
        <w:t>Any such changes shall be introduced only through Contract Data Sheets or through Special Conditions of Contract and not by introducing changes in the wording of the General Conditions of</w:t>
      </w:r>
      <w:r w:rsidRPr="00780A72">
        <w:rPr>
          <w:b/>
          <w:sz w:val="22"/>
          <w:szCs w:val="22"/>
        </w:rPr>
        <w:t xml:space="preserve"> </w:t>
      </w:r>
      <w:r w:rsidRPr="00780A72">
        <w:rPr>
          <w:sz w:val="22"/>
          <w:szCs w:val="22"/>
        </w:rPr>
        <w:t xml:space="preserve">Contract included in </w:t>
      </w:r>
      <w:r>
        <w:rPr>
          <w:sz w:val="22"/>
          <w:szCs w:val="22"/>
        </w:rPr>
        <w:t>CDB</w:t>
      </w:r>
      <w:r w:rsidRPr="00780A72">
        <w:rPr>
          <w:sz w:val="22"/>
          <w:szCs w:val="22"/>
        </w:rPr>
        <w:t>’s Standard Form.</w:t>
      </w:r>
      <w:r w:rsidRPr="00780A72">
        <w:rPr>
          <w:b/>
          <w:sz w:val="22"/>
          <w:szCs w:val="22"/>
        </w:rPr>
        <w:t xml:space="preserve"> </w:t>
      </w:r>
      <w:r>
        <w:rPr>
          <w:b/>
          <w:sz w:val="22"/>
          <w:szCs w:val="22"/>
        </w:rPr>
        <w:t xml:space="preserve"> </w:t>
      </w:r>
      <w:r w:rsidRPr="00780A72">
        <w:rPr>
          <w:sz w:val="22"/>
          <w:szCs w:val="22"/>
        </w:rPr>
        <w:t xml:space="preserve">These forms of contract cover the majority of consulting services. </w:t>
      </w:r>
      <w:r>
        <w:rPr>
          <w:sz w:val="22"/>
          <w:szCs w:val="22"/>
        </w:rPr>
        <w:t xml:space="preserve"> </w:t>
      </w:r>
      <w:r w:rsidRPr="00780A72">
        <w:rPr>
          <w:sz w:val="22"/>
          <w:szCs w:val="22"/>
        </w:rPr>
        <w:t>When these forms are not appropriate (for example, for pre-shipment inspection, procurement services</w:t>
      </w:r>
      <w:r w:rsidRPr="00780A72">
        <w:rPr>
          <w:b/>
          <w:sz w:val="22"/>
          <w:szCs w:val="22"/>
        </w:rPr>
        <w:t>,</w:t>
      </w:r>
      <w:r w:rsidRPr="00780A72">
        <w:rPr>
          <w:sz w:val="22"/>
          <w:szCs w:val="22"/>
        </w:rPr>
        <w:t xml:space="preserve"> training of students in universities, ad</w:t>
      </w:r>
      <w:r w:rsidR="004A76BB">
        <w:rPr>
          <w:sz w:val="22"/>
          <w:szCs w:val="22"/>
        </w:rPr>
        <w:t>vertising activities in</w:t>
      </w:r>
      <w:r w:rsidR="004A76BB" w:rsidRPr="000A3E4B">
        <w:rPr>
          <w:sz w:val="22"/>
          <w:szCs w:val="22"/>
          <w:lang w:val="en-GB"/>
        </w:rPr>
        <w:t xml:space="preserve"> privatis</w:t>
      </w:r>
      <w:r w:rsidRPr="000A3E4B">
        <w:rPr>
          <w:sz w:val="22"/>
          <w:szCs w:val="22"/>
          <w:lang w:val="en-GB"/>
        </w:rPr>
        <w:t>ation</w:t>
      </w:r>
      <w:r w:rsidRPr="00780A72">
        <w:rPr>
          <w:sz w:val="22"/>
          <w:szCs w:val="22"/>
        </w:rPr>
        <w:t xml:space="preserve">, or twinning) </w:t>
      </w:r>
      <w:r>
        <w:rPr>
          <w:sz w:val="22"/>
          <w:szCs w:val="22"/>
        </w:rPr>
        <w:t>Recipient</w:t>
      </w:r>
      <w:r w:rsidRPr="00780A72">
        <w:rPr>
          <w:sz w:val="22"/>
          <w:szCs w:val="22"/>
        </w:rPr>
        <w:t xml:space="preserve">s shall use other contract forms acceptable to </w:t>
      </w:r>
      <w:r>
        <w:rPr>
          <w:sz w:val="22"/>
          <w:szCs w:val="22"/>
        </w:rPr>
        <w:t>CDB</w:t>
      </w:r>
      <w:r w:rsidRPr="00780A72">
        <w:rPr>
          <w:sz w:val="22"/>
          <w:szCs w:val="22"/>
        </w:rPr>
        <w:t>.</w:t>
      </w:r>
    </w:p>
    <w:p w:rsidR="007E595D" w:rsidRDefault="007E595D" w:rsidP="00D473B7">
      <w:pPr>
        <w:pStyle w:val="Subtitle"/>
        <w:jc w:val="both"/>
        <w:rPr>
          <w:rFonts w:ascii="Times New Roman" w:hAnsi="Times New Roman" w:cs="Times New Roman"/>
        </w:rPr>
      </w:pPr>
    </w:p>
    <w:p w:rsidR="007E595D" w:rsidRDefault="007E595D"/>
    <w:p w:rsidR="004A76BB" w:rsidRDefault="004A76BB" w:rsidP="00F6522E">
      <w:pPr>
        <w:rPr>
          <w:sz w:val="20"/>
          <w:szCs w:val="20"/>
        </w:rPr>
      </w:pPr>
    </w:p>
    <w:p w:rsidR="004A76BB" w:rsidRDefault="004A76BB" w:rsidP="004A76BB">
      <w:pPr>
        <w:rPr>
          <w:sz w:val="20"/>
          <w:szCs w:val="20"/>
        </w:rPr>
        <w:sectPr w:rsidR="004A76BB">
          <w:headerReference w:type="default" r:id="rId58"/>
          <w:footerReference w:type="default" r:id="rId59"/>
          <w:pgSz w:w="12240" w:h="15840"/>
          <w:pgMar w:top="1440" w:right="1440" w:bottom="1440" w:left="1440" w:header="720" w:footer="720" w:gutter="0"/>
          <w:cols w:space="720"/>
          <w:docGrid w:linePitch="360"/>
        </w:sectPr>
      </w:pPr>
    </w:p>
    <w:p w:rsidR="004A76BB" w:rsidRDefault="004A76BB" w:rsidP="004A76BB">
      <w:pPr>
        <w:rPr>
          <w:i/>
          <w:iCs/>
        </w:rPr>
      </w:pPr>
    </w:p>
    <w:p w:rsidR="0028423B" w:rsidRPr="004A76BB" w:rsidRDefault="004A76BB" w:rsidP="004A76BB">
      <w:pPr>
        <w:rPr>
          <w:sz w:val="20"/>
          <w:szCs w:val="20"/>
        </w:rPr>
      </w:pPr>
      <w:r w:rsidRPr="00EE3D91">
        <w:rPr>
          <w:i/>
          <w:color w:val="1F497D"/>
        </w:rPr>
        <w:t>[Note to Client</w:t>
      </w:r>
      <w:r>
        <w:rPr>
          <w:i/>
          <w:color w:val="1F497D"/>
        </w:rPr>
        <w:t>: I</w:t>
      </w:r>
      <w:r w:rsidRPr="004A76BB">
        <w:rPr>
          <w:i/>
          <w:iCs/>
          <w:color w:val="1F4E79" w:themeColor="accent1" w:themeShade="80"/>
        </w:rPr>
        <w:t>nsert appropriate form of contract into Section 8 when completing the RFP</w:t>
      </w:r>
      <w:r>
        <w:rPr>
          <w:i/>
          <w:iCs/>
          <w:color w:val="1F4E79" w:themeColor="accent1" w:themeShade="80"/>
        </w:rPr>
        <w:t>.</w:t>
      </w:r>
      <w:r>
        <w:rPr>
          <w:color w:val="1F4E79" w:themeColor="accent1" w:themeShade="80"/>
        </w:rPr>
        <w:t>]</w:t>
      </w:r>
    </w:p>
    <w:p w:rsidR="004A76BB" w:rsidRPr="004A76BB" w:rsidRDefault="004A76BB">
      <w:pPr>
        <w:rPr>
          <w:sz w:val="20"/>
          <w:szCs w:val="20"/>
        </w:rPr>
      </w:pPr>
    </w:p>
    <w:sectPr w:rsidR="004A76BB" w:rsidRPr="004A76BB">
      <w:head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453" w:rsidRDefault="002D1453" w:rsidP="009B17CA">
      <w:r>
        <w:separator/>
      </w:r>
    </w:p>
  </w:endnote>
  <w:endnote w:type="continuationSeparator" w:id="0">
    <w:p w:rsidR="002D1453" w:rsidRDefault="002D1453" w:rsidP="009B1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Footer"/>
      <w:jc w:val="center"/>
    </w:pPr>
    <w:r>
      <w:t>(</w:t>
    </w:r>
    <w:r>
      <w:fldChar w:fldCharType="begin"/>
    </w:r>
    <w:r>
      <w:instrText xml:space="preserve"> PAGE   \* MERGEFORMAT </w:instrText>
    </w:r>
    <w:r>
      <w:fldChar w:fldCharType="separate"/>
    </w:r>
    <w:r>
      <w:rPr>
        <w:noProof/>
      </w:rPr>
      <w:t>ii</w:t>
    </w:r>
    <w:r>
      <w:rPr>
        <w:noProof/>
      </w:rPr>
      <w:fldChar w:fldCharType="end"/>
    </w:r>
    <w:r>
      <w:t>)</w:t>
    </w:r>
  </w:p>
  <w:p w:rsidR="00157B4E" w:rsidRDefault="00157B4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95D" w:rsidRDefault="007E5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7E595D" w:rsidRDefault="007E595D">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95D" w:rsidRDefault="007E595D">
    <w:pPr>
      <w:pStyle w:val="Footer"/>
      <w:rPr>
        <w:sz w:val="20"/>
      </w:rPr>
    </w:pPr>
    <w:r>
      <w:rPr>
        <w:sz w:val="20"/>
      </w:rPr>
      <w:fldChar w:fldCharType="begin"/>
    </w:r>
    <w:r>
      <w:rPr>
        <w:sz w:val="20"/>
      </w:rPr>
      <w:instrText xml:space="preserve"> FILENAME </w:instrText>
    </w:r>
    <w:r>
      <w:rPr>
        <w:sz w:val="20"/>
      </w:rPr>
      <w:fldChar w:fldCharType="separate"/>
    </w:r>
    <w:r>
      <w:rPr>
        <w:noProof/>
        <w:sz w:val="20"/>
      </w:rPr>
      <w:t>CDB_SRFP_Oct_2011_Section8_Preamble_and_Large_TB_ContractForm_Final_Aug12</w:t>
    </w:r>
    <w:r>
      <w:rPr>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1AB" w:rsidRPr="00C311AB" w:rsidRDefault="00917B06" w:rsidP="00C311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Footer"/>
      <w:jc w:val="center"/>
    </w:pPr>
  </w:p>
  <w:p w:rsidR="00157B4E" w:rsidRPr="00983241" w:rsidRDefault="00157B4E" w:rsidP="00BD3261">
    <w:pPr>
      <w:pStyle w:val="Footer"/>
      <w:jc w:val="center"/>
      <w:rPr>
        <w:lang w:val="en-02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Footer"/>
      <w:jc w:val="center"/>
    </w:pPr>
    <w:r>
      <w:t>(</w:t>
    </w:r>
    <w:r>
      <w:fldChar w:fldCharType="begin"/>
    </w:r>
    <w:r>
      <w:instrText xml:space="preserve"> PAGE   \* MERGEFORMAT </w:instrText>
    </w:r>
    <w:r>
      <w:fldChar w:fldCharType="separate"/>
    </w:r>
    <w:r>
      <w:rPr>
        <w:noProof/>
      </w:rPr>
      <w:t>ii</w:t>
    </w:r>
    <w:r>
      <w:rPr>
        <w:noProof/>
      </w:rPr>
      <w:fldChar w:fldCharType="end"/>
    </w:r>
    <w:r>
      <w:t>)</w:t>
    </w:r>
  </w:p>
  <w:p w:rsidR="00157B4E" w:rsidRDefault="00157B4E">
    <w:pPr>
      <w:pStyle w:val="Footer"/>
      <w:rPr>
        <w:rStyle w:val="PageNumbe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Footer"/>
      <w:jc w:val="center"/>
    </w:pPr>
    <w:r>
      <w:t>(</w:t>
    </w:r>
    <w:r>
      <w:fldChar w:fldCharType="begin"/>
    </w:r>
    <w:r>
      <w:instrText xml:space="preserve"> PAGE   \* MERGEFORMAT </w:instrText>
    </w:r>
    <w:r>
      <w:fldChar w:fldCharType="separate"/>
    </w:r>
    <w:r w:rsidR="00917B06">
      <w:rPr>
        <w:noProof/>
      </w:rPr>
      <w:t>iii</w:t>
    </w:r>
    <w:r>
      <w:rPr>
        <w:noProof/>
      </w:rPr>
      <w:fldChar w:fldCharType="end"/>
    </w:r>
    <w:r>
      <w:t>)</w:t>
    </w:r>
  </w:p>
  <w:p w:rsidR="00157B4E" w:rsidRPr="00983241" w:rsidRDefault="00157B4E" w:rsidP="00BD3261">
    <w:pPr>
      <w:pStyle w:val="Footer"/>
      <w:jc w:val="center"/>
      <w:rPr>
        <w:lang w:val="en-0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Footer"/>
      <w:jc w:val="center"/>
    </w:pPr>
    <w:r>
      <w:t>(</w:t>
    </w:r>
    <w:r>
      <w:fldChar w:fldCharType="begin"/>
    </w:r>
    <w:r>
      <w:instrText xml:space="preserve"> PAGE   \* MERGEFORMAT </w:instrText>
    </w:r>
    <w:r>
      <w:fldChar w:fldCharType="separate"/>
    </w:r>
    <w:r>
      <w:rPr>
        <w:noProof/>
      </w:rPr>
      <w:t>i</w:t>
    </w:r>
    <w:r>
      <w:rPr>
        <w:noProof/>
      </w:rPr>
      <w:fldChar w:fldCharType="end"/>
    </w:r>
    <w:r>
      <w:t>)</w:t>
    </w:r>
  </w:p>
  <w:p w:rsidR="00157B4E" w:rsidRDefault="00157B4E">
    <w:pPr>
      <w:pStyle w:val="Footer"/>
      <w:rPr>
        <w:rStyle w:val="PageNumbe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Footer"/>
      <w:jc w:val="center"/>
    </w:pPr>
  </w:p>
  <w:p w:rsidR="00157B4E" w:rsidRPr="00983241" w:rsidRDefault="00157B4E" w:rsidP="007B25B5">
    <w:pPr>
      <w:pStyle w:val="Footer"/>
      <w:jc w:val="center"/>
      <w:rPr>
        <w:lang w:val="en-029"/>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Footer"/>
      <w:rPr>
        <w:rStyle w:val="PageNumbe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8D20BD" w:rsidRDefault="00157B4E" w:rsidP="00F65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453" w:rsidRDefault="002D1453" w:rsidP="009B17CA">
      <w:r>
        <w:separator/>
      </w:r>
    </w:p>
  </w:footnote>
  <w:footnote w:type="continuationSeparator" w:id="0">
    <w:p w:rsidR="002D1453" w:rsidRDefault="002D1453" w:rsidP="009B17CA">
      <w:r>
        <w:continuationSeparator/>
      </w:r>
    </w:p>
  </w:footnote>
  <w:footnote w:id="1">
    <w:p w:rsidR="00157B4E" w:rsidRPr="00D22D27" w:rsidRDefault="00157B4E" w:rsidP="007B25B5">
      <w:pPr>
        <w:pStyle w:val="FootnoteText"/>
        <w:rPr>
          <w:sz w:val="18"/>
          <w:szCs w:val="18"/>
          <w:lang w:val="en-029"/>
        </w:rPr>
      </w:pPr>
      <w:r w:rsidRPr="00D22D27">
        <w:rPr>
          <w:rStyle w:val="FootnoteReference"/>
          <w:sz w:val="18"/>
          <w:szCs w:val="18"/>
        </w:rPr>
        <w:footnoteRef/>
      </w:r>
      <w:r w:rsidRPr="00D22D27">
        <w:rPr>
          <w:sz w:val="18"/>
          <w:szCs w:val="18"/>
        </w:rPr>
        <w:t>Examples of such institutions are universities and research centres</w:t>
      </w:r>
      <w:r>
        <w:rPr>
          <w:sz w:val="18"/>
          <w:szCs w:val="18"/>
        </w:rPr>
        <w:t>.</w:t>
      </w:r>
      <w:r w:rsidRPr="00D22D27">
        <w:rPr>
          <w:sz w:val="18"/>
          <w:szCs w:val="18"/>
        </w:rPr>
        <w:t xml:space="preserve">  </w:t>
      </w:r>
    </w:p>
  </w:footnote>
  <w:footnote w:id="2">
    <w:p w:rsidR="00157B4E" w:rsidRDefault="00157B4E" w:rsidP="00F6522E">
      <w:pPr>
        <w:pStyle w:val="FootnoteText"/>
        <w:jc w:val="both"/>
      </w:pPr>
      <w:r>
        <w:rPr>
          <w:rStyle w:val="FootnoteReference"/>
        </w:rPr>
        <w:footnoteRef/>
      </w:r>
      <w:r>
        <w:rPr>
          <w:color w:val="000000"/>
        </w:rPr>
        <w:t>As an example, such an undertaking might read as follows: “We undertake that, in competing for (and, if the award is made to us, in executing) the above contract, we will observe the laws against fraud and corruption in force in the country of the Client, as such laws have been listed by the Client in the RFP for this contract.”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rsidP="00BD3261">
    <w:pPr>
      <w:pStyle w:val="Header"/>
      <w:tabs>
        <w:tab w:val="clear" w:pos="9000"/>
        <w:tab w:val="left" w:pos="6045"/>
      </w:tabs>
    </w:pPr>
    <w:r>
      <w:tab/>
    </w:r>
  </w:p>
  <w:p w:rsidR="00157B4E" w:rsidRDefault="00157B4E" w:rsidP="00BD326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rsidP="00BD3261">
    <w:pPr>
      <w:pStyle w:val="Header"/>
      <w:rPr>
        <w:b/>
        <w:bCs/>
      </w:rPr>
    </w:pPr>
    <w:r>
      <w:rPr>
        <w:b/>
        <w:bCs/>
      </w:rPr>
      <w:t>Section 1 – Letter of Invitation</w:t>
    </w:r>
    <w:r>
      <w:rPr>
        <w:b/>
        <w:bCs/>
      </w:rPr>
      <w:tab/>
    </w:r>
    <w:r w:rsidRPr="00886E52">
      <w:rPr>
        <w:b/>
        <w:bCs/>
      </w:rPr>
      <w:fldChar w:fldCharType="begin"/>
    </w:r>
    <w:r w:rsidRPr="00886E52">
      <w:rPr>
        <w:b/>
        <w:bCs/>
      </w:rPr>
      <w:instrText xml:space="preserve"> PAGE   \* MERGEFORMAT </w:instrText>
    </w:r>
    <w:r w:rsidRPr="00886E52">
      <w:rPr>
        <w:b/>
        <w:bCs/>
      </w:rPr>
      <w:fldChar w:fldCharType="separate"/>
    </w:r>
    <w:r>
      <w:rPr>
        <w:b/>
        <w:bCs/>
        <w:noProof/>
      </w:rPr>
      <w:t>6</w:t>
    </w:r>
    <w:r w:rsidRPr="00886E52">
      <w:rPr>
        <w:b/>
        <w:bC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63298E" w:rsidRDefault="00157B4E" w:rsidP="009B17CA">
    <w:pPr>
      <w:pStyle w:val="Header"/>
      <w:rPr>
        <w:b/>
        <w:lang w:val="en-029"/>
      </w:rPr>
    </w:pPr>
    <w:r w:rsidRPr="0063298E">
      <w:rPr>
        <w:b/>
        <w:lang w:val="en-029"/>
      </w:rPr>
      <w:t>Table of Clauses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942665" w:rsidRDefault="00157B4E" w:rsidP="00BD3261">
    <w:pPr>
      <w:pStyle w:val="Header"/>
      <w:rPr>
        <w:b/>
        <w:lang w:val="en-029"/>
      </w:rPr>
    </w:pPr>
    <w:r>
      <w:rPr>
        <w:b/>
        <w:lang w:val="en-029"/>
      </w:rPr>
      <w:t>Table of Clauses</w:t>
    </w:r>
    <w:r w:rsidRPr="00942665">
      <w:rPr>
        <w:b/>
        <w:lang w:val="en-029"/>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7B25B5" w:rsidRDefault="00157B4E" w:rsidP="007B25B5">
    <w:pPr>
      <w:pStyle w:val="Header"/>
      <w:tabs>
        <w:tab w:val="clear" w:pos="9000"/>
        <w:tab w:val="left" w:pos="8820"/>
      </w:tabs>
      <w:rPr>
        <w:b/>
        <w:lang w:val="en-029"/>
      </w:rPr>
    </w:pPr>
    <w:r w:rsidRPr="007B25B5">
      <w:rPr>
        <w:b/>
        <w:lang w:val="en-029"/>
      </w:rPr>
      <w:t>Section 1 – Letter of Invitation</w:t>
    </w:r>
    <w:r>
      <w:rPr>
        <w:b/>
        <w:lang w:val="en-029"/>
      </w:rPr>
      <w:tab/>
    </w:r>
    <w:r w:rsidRPr="007B25B5">
      <w:rPr>
        <w:b/>
        <w:lang w:val="en-029"/>
      </w:rPr>
      <w:fldChar w:fldCharType="begin"/>
    </w:r>
    <w:r w:rsidRPr="007B25B5">
      <w:rPr>
        <w:b/>
        <w:lang w:val="en-029"/>
      </w:rPr>
      <w:instrText xml:space="preserve"> PAGE   \* MERGEFORMAT </w:instrText>
    </w:r>
    <w:r w:rsidRPr="007B25B5">
      <w:rPr>
        <w:b/>
        <w:lang w:val="en-029"/>
      </w:rPr>
      <w:fldChar w:fldCharType="separate"/>
    </w:r>
    <w:r w:rsidR="00917B06">
      <w:rPr>
        <w:b/>
        <w:noProof/>
        <w:lang w:val="en-029"/>
      </w:rPr>
      <w:t>2</w:t>
    </w:r>
    <w:r w:rsidRPr="007B25B5">
      <w:rPr>
        <w:b/>
        <w:lang w:val="en-029"/>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Header"/>
    </w:pPr>
    <w:r>
      <w:rPr>
        <w:b/>
        <w:lang w:val="en-029"/>
      </w:rPr>
      <w:t>Section 1 – Letter of Invitation</w:t>
    </w:r>
    <w:r>
      <w:rPr>
        <w:b/>
        <w:lang w:val="en-029"/>
      </w:rPr>
      <w:tab/>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5D37B2" w:rsidRDefault="00157B4E">
    <w:pPr>
      <w:pStyle w:val="Header"/>
      <w:rPr>
        <w:b/>
        <w:lang w:val="en-029"/>
      </w:rPr>
    </w:pPr>
    <w:r w:rsidRPr="005D37B2">
      <w:rPr>
        <w:b/>
        <w:lang w:val="en-029"/>
      </w:rPr>
      <w:t>Section 2 – Instructions to Consultants</w:t>
    </w:r>
    <w:r>
      <w:rPr>
        <w:b/>
        <w:lang w:val="en-029"/>
      </w:rPr>
      <w:tab/>
    </w:r>
    <w:r w:rsidRPr="005D37B2">
      <w:rPr>
        <w:b/>
        <w:lang w:val="en-029"/>
      </w:rPr>
      <w:fldChar w:fldCharType="begin"/>
    </w:r>
    <w:r w:rsidRPr="005D37B2">
      <w:rPr>
        <w:b/>
        <w:lang w:val="en-029"/>
      </w:rPr>
      <w:instrText xml:space="preserve"> PAGE   \* MERGEFORMAT </w:instrText>
    </w:r>
    <w:r w:rsidRPr="005D37B2">
      <w:rPr>
        <w:b/>
        <w:lang w:val="en-029"/>
      </w:rPr>
      <w:fldChar w:fldCharType="separate"/>
    </w:r>
    <w:r w:rsidR="00917B06">
      <w:rPr>
        <w:b/>
        <w:noProof/>
        <w:lang w:val="en-029"/>
      </w:rPr>
      <w:t>9</w:t>
    </w:r>
    <w:r w:rsidRPr="005D37B2">
      <w:rPr>
        <w:b/>
        <w:lang w:val="en-029"/>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5D37B2" w:rsidRDefault="00157B4E">
    <w:pPr>
      <w:pStyle w:val="Header"/>
      <w:rPr>
        <w:b/>
        <w:lang w:val="en-029"/>
      </w:rPr>
    </w:pPr>
    <w:r w:rsidRPr="005D37B2">
      <w:rPr>
        <w:b/>
        <w:lang w:val="en-029"/>
      </w:rPr>
      <w:t>Section 2 – Instructions to Consultants</w:t>
    </w:r>
    <w:r>
      <w:rPr>
        <w:b/>
        <w:lang w:val="en-029"/>
      </w:rPr>
      <w:tab/>
      <w:t xml:space="preserve"> </w:t>
    </w:r>
    <w:r w:rsidRPr="005D37B2">
      <w:rPr>
        <w:b/>
        <w:lang w:val="en-029"/>
      </w:rPr>
      <w:fldChar w:fldCharType="begin"/>
    </w:r>
    <w:r w:rsidRPr="005D37B2">
      <w:rPr>
        <w:b/>
        <w:lang w:val="en-029"/>
      </w:rPr>
      <w:instrText xml:space="preserve"> PAGE   \* MERGEFORMAT </w:instrText>
    </w:r>
    <w:r w:rsidRPr="005D37B2">
      <w:rPr>
        <w:b/>
        <w:lang w:val="en-029"/>
      </w:rPr>
      <w:fldChar w:fldCharType="separate"/>
    </w:r>
    <w:r>
      <w:rPr>
        <w:b/>
        <w:noProof/>
        <w:lang w:val="en-029"/>
      </w:rPr>
      <w:t>3</w:t>
    </w:r>
    <w:r w:rsidRPr="005D37B2">
      <w:rPr>
        <w:b/>
        <w:lang w:val="en-029"/>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0D1A57" w:rsidRDefault="00157B4E" w:rsidP="00003156">
    <w:pPr>
      <w:pStyle w:val="Header"/>
      <w:tabs>
        <w:tab w:val="left" w:pos="9000"/>
        <w:tab w:val="left" w:pos="12600"/>
      </w:tabs>
      <w:ind w:right="2"/>
      <w:rPr>
        <w:b/>
        <w:lang w:val="en-029"/>
      </w:rPr>
    </w:pPr>
    <w:r w:rsidRPr="000D1A57">
      <w:rPr>
        <w:b/>
        <w:lang w:val="en-029"/>
      </w:rPr>
      <w:t>Section 3 – Technical Proposal – Standard Forms</w:t>
    </w:r>
    <w:r>
      <w:rPr>
        <w:b/>
        <w:lang w:val="en-029"/>
      </w:rPr>
      <w:t xml:space="preserve">         </w:t>
    </w:r>
    <w:r>
      <w:rPr>
        <w:b/>
        <w:lang w:val="en-029"/>
      </w:rPr>
      <w:tab/>
    </w:r>
    <w:r>
      <w:rPr>
        <w:b/>
        <w:lang w:val="en-029"/>
      </w:rPr>
      <w:tab/>
    </w:r>
    <w:r w:rsidRPr="00F6522E">
      <w:rPr>
        <w:b/>
        <w:lang w:val="en-029"/>
      </w:rPr>
      <w:fldChar w:fldCharType="begin"/>
    </w:r>
    <w:r w:rsidRPr="00F6522E">
      <w:rPr>
        <w:b/>
        <w:lang w:val="en-029"/>
      </w:rPr>
      <w:instrText xml:space="preserve"> PAGE   \* MERGEFORMAT </w:instrText>
    </w:r>
    <w:r w:rsidRPr="00F6522E">
      <w:rPr>
        <w:b/>
        <w:lang w:val="en-029"/>
      </w:rPr>
      <w:fldChar w:fldCharType="separate"/>
    </w:r>
    <w:r w:rsidR="00917B06">
      <w:rPr>
        <w:b/>
        <w:noProof/>
        <w:lang w:val="en-029"/>
      </w:rPr>
      <w:t>33</w:t>
    </w:r>
    <w:r w:rsidRPr="00F6522E">
      <w:rPr>
        <w:b/>
        <w:lang w:val="en-029"/>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942665" w:rsidRDefault="00157B4E" w:rsidP="00F6522E">
    <w:pPr>
      <w:pStyle w:val="Header"/>
      <w:tabs>
        <w:tab w:val="clear" w:pos="9000"/>
        <w:tab w:val="right" w:pos="9180"/>
        <w:tab w:val="left" w:pos="12240"/>
        <w:tab w:val="right" w:pos="12510"/>
      </w:tabs>
      <w:ind w:right="2"/>
      <w:rPr>
        <w:b/>
        <w:lang w:val="en-029"/>
      </w:rPr>
    </w:pPr>
    <w:r w:rsidRPr="00942665">
      <w:rPr>
        <w:b/>
        <w:lang w:val="en-029"/>
      </w:rPr>
      <w:t xml:space="preserve">Section </w:t>
    </w:r>
    <w:r>
      <w:rPr>
        <w:b/>
        <w:lang w:val="en-029"/>
      </w:rPr>
      <w:t>3 – Technical Proposal – Standard Forms</w:t>
    </w:r>
    <w:r w:rsidRPr="00942665">
      <w:rPr>
        <w:b/>
        <w:lang w:val="en-029"/>
      </w:rPr>
      <w:t xml:space="preserve"> </w:t>
    </w:r>
    <w:r>
      <w:rPr>
        <w:b/>
        <w:lang w:val="en-029"/>
      </w:rPr>
      <w:t xml:space="preserve">       </w:t>
    </w:r>
    <w:r>
      <w:rPr>
        <w:b/>
        <w:lang w:val="en-029"/>
      </w:rPr>
      <w:tab/>
      <w:t xml:space="preserve">       </w:t>
    </w:r>
    <w:r w:rsidRPr="00B468CB">
      <w:rPr>
        <w:b/>
        <w:lang w:val="en-029"/>
      </w:rPr>
      <w:fldChar w:fldCharType="begin"/>
    </w:r>
    <w:r w:rsidRPr="00B468CB">
      <w:rPr>
        <w:b/>
        <w:lang w:val="en-029"/>
      </w:rPr>
      <w:instrText xml:space="preserve"> PAGE   \* MERGEFORMAT </w:instrText>
    </w:r>
    <w:r w:rsidRPr="00B468CB">
      <w:rPr>
        <w:b/>
        <w:lang w:val="en-029"/>
      </w:rPr>
      <w:fldChar w:fldCharType="separate"/>
    </w:r>
    <w:r>
      <w:rPr>
        <w:b/>
        <w:noProof/>
        <w:lang w:val="en-029"/>
      </w:rPr>
      <w:t>34</w:t>
    </w:r>
    <w:r w:rsidRPr="00B468CB">
      <w:rPr>
        <w:b/>
        <w:lang w:val="en-029"/>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0D1A57" w:rsidRDefault="00157B4E" w:rsidP="00003156">
    <w:pPr>
      <w:pStyle w:val="Header"/>
      <w:tabs>
        <w:tab w:val="left" w:pos="9000"/>
        <w:tab w:val="left" w:pos="12600"/>
      </w:tabs>
      <w:ind w:right="2"/>
      <w:rPr>
        <w:b/>
        <w:lang w:val="en-029"/>
      </w:rPr>
    </w:pPr>
    <w:r w:rsidRPr="000D1A57">
      <w:rPr>
        <w:b/>
        <w:lang w:val="en-029"/>
      </w:rPr>
      <w:t>Section 3 – Technical Proposal – Standard Forms</w:t>
    </w:r>
    <w:r>
      <w:rPr>
        <w:b/>
        <w:lang w:val="en-029"/>
      </w:rPr>
      <w:t xml:space="preserve">         </w:t>
    </w:r>
    <w:r>
      <w:rPr>
        <w:b/>
        <w:lang w:val="en-029"/>
      </w:rPr>
      <w:tab/>
    </w:r>
    <w:r w:rsidRPr="00F6522E">
      <w:rPr>
        <w:b/>
        <w:lang w:val="en-029"/>
      </w:rPr>
      <w:fldChar w:fldCharType="begin"/>
    </w:r>
    <w:r w:rsidRPr="00F6522E">
      <w:rPr>
        <w:b/>
        <w:lang w:val="en-029"/>
      </w:rPr>
      <w:instrText xml:space="preserve"> PAGE   \* MERGEFORMAT </w:instrText>
    </w:r>
    <w:r w:rsidRPr="00F6522E">
      <w:rPr>
        <w:b/>
        <w:lang w:val="en-029"/>
      </w:rPr>
      <w:fldChar w:fldCharType="separate"/>
    </w:r>
    <w:r w:rsidR="00917B06">
      <w:rPr>
        <w:b/>
        <w:noProof/>
        <w:lang w:val="en-029"/>
      </w:rPr>
      <w:t>36</w:t>
    </w:r>
    <w:r w:rsidRPr="00F6522E">
      <w:rPr>
        <w:b/>
        <w:lang w:val="en-029"/>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B7252D" w:rsidRDefault="00157B4E" w:rsidP="00BD3261">
    <w:pPr>
      <w:pStyle w:val="Header"/>
      <w:rPr>
        <w:b/>
        <w:lang w:val="en-029"/>
      </w:rPr>
    </w:pPr>
    <w:r w:rsidRPr="00B7252D">
      <w:rPr>
        <w:b/>
        <w:lang w:val="en-029"/>
      </w:rP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942665" w:rsidRDefault="00157B4E" w:rsidP="00F6522E">
    <w:pPr>
      <w:pStyle w:val="Header"/>
      <w:tabs>
        <w:tab w:val="clear" w:pos="9000"/>
        <w:tab w:val="right" w:pos="9180"/>
        <w:tab w:val="left" w:pos="12240"/>
        <w:tab w:val="right" w:pos="12510"/>
      </w:tabs>
      <w:ind w:right="2"/>
      <w:rPr>
        <w:b/>
        <w:lang w:val="en-029"/>
      </w:rPr>
    </w:pPr>
    <w:r w:rsidRPr="00942665">
      <w:rPr>
        <w:b/>
        <w:lang w:val="en-029"/>
      </w:rPr>
      <w:t xml:space="preserve">Section </w:t>
    </w:r>
    <w:r>
      <w:rPr>
        <w:b/>
        <w:lang w:val="en-029"/>
      </w:rPr>
      <w:t>3 – Technical Proposal – Standard Forms</w:t>
    </w:r>
    <w:r w:rsidRPr="00942665">
      <w:rPr>
        <w:b/>
        <w:lang w:val="en-029"/>
      </w:rPr>
      <w:t xml:space="preserve"> </w:t>
    </w:r>
    <w:r>
      <w:rPr>
        <w:b/>
        <w:lang w:val="en-029"/>
      </w:rPr>
      <w:t xml:space="preserve">       </w:t>
    </w:r>
    <w:r>
      <w:rPr>
        <w:b/>
        <w:lang w:val="en-029"/>
      </w:rPr>
      <w:tab/>
      <w:t xml:space="preserve">       </w:t>
    </w:r>
    <w:r w:rsidRPr="00B468CB">
      <w:rPr>
        <w:b/>
        <w:lang w:val="en-029"/>
      </w:rPr>
      <w:fldChar w:fldCharType="begin"/>
    </w:r>
    <w:r w:rsidRPr="00B468CB">
      <w:rPr>
        <w:b/>
        <w:lang w:val="en-029"/>
      </w:rPr>
      <w:instrText xml:space="preserve"> PAGE   \* MERGEFORMAT </w:instrText>
    </w:r>
    <w:r w:rsidRPr="00B468CB">
      <w:rPr>
        <w:b/>
        <w:lang w:val="en-029"/>
      </w:rPr>
      <w:fldChar w:fldCharType="separate"/>
    </w:r>
    <w:r w:rsidR="00917B06">
      <w:rPr>
        <w:b/>
        <w:noProof/>
        <w:lang w:val="en-029"/>
      </w:rPr>
      <w:t>34</w:t>
    </w:r>
    <w:r w:rsidRPr="00B468CB">
      <w:rPr>
        <w:b/>
        <w:lang w:val="en-029"/>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0D1A57" w:rsidRDefault="00157B4E" w:rsidP="00003156">
    <w:pPr>
      <w:pStyle w:val="Header"/>
      <w:tabs>
        <w:tab w:val="left" w:pos="9000"/>
        <w:tab w:val="left" w:pos="12600"/>
      </w:tabs>
      <w:ind w:right="2"/>
      <w:rPr>
        <w:b/>
        <w:lang w:val="en-029"/>
      </w:rPr>
    </w:pPr>
    <w:r w:rsidRPr="000D1A57">
      <w:rPr>
        <w:b/>
        <w:lang w:val="en-029"/>
      </w:rPr>
      <w:t>Section 3 – Technical Proposal – Standard Forms</w:t>
    </w:r>
    <w:r>
      <w:rPr>
        <w:b/>
        <w:lang w:val="en-029"/>
      </w:rPr>
      <w:t xml:space="preserve">         </w:t>
    </w:r>
    <w:r>
      <w:rPr>
        <w:b/>
        <w:lang w:val="en-029"/>
      </w:rPr>
      <w:tab/>
    </w:r>
    <w:r w:rsidRPr="00F6522E">
      <w:rPr>
        <w:b/>
        <w:lang w:val="en-029"/>
      </w:rPr>
      <w:fldChar w:fldCharType="begin"/>
    </w:r>
    <w:r w:rsidRPr="00F6522E">
      <w:rPr>
        <w:b/>
        <w:lang w:val="en-029"/>
      </w:rPr>
      <w:instrText xml:space="preserve"> PAGE   \* MERGEFORMAT </w:instrText>
    </w:r>
    <w:r w:rsidRPr="00F6522E">
      <w:rPr>
        <w:b/>
        <w:lang w:val="en-029"/>
      </w:rPr>
      <w:fldChar w:fldCharType="separate"/>
    </w:r>
    <w:r w:rsidR="00917B06">
      <w:rPr>
        <w:b/>
        <w:noProof/>
        <w:lang w:val="en-029"/>
      </w:rPr>
      <w:t>38</w:t>
    </w:r>
    <w:r w:rsidRPr="00F6522E">
      <w:rPr>
        <w:b/>
        <w:lang w:val="en-029"/>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0D1A57" w:rsidRDefault="00157B4E" w:rsidP="00003156">
    <w:pPr>
      <w:pStyle w:val="Header"/>
      <w:tabs>
        <w:tab w:val="left" w:pos="9000"/>
        <w:tab w:val="left" w:pos="12600"/>
      </w:tabs>
      <w:ind w:right="2"/>
      <w:rPr>
        <w:b/>
        <w:lang w:val="en-029"/>
      </w:rPr>
    </w:pPr>
    <w:r w:rsidRPr="000D1A57">
      <w:rPr>
        <w:b/>
        <w:lang w:val="en-029"/>
      </w:rPr>
      <w:t>Section 3 – Technical Proposal – Standard Forms</w:t>
    </w:r>
    <w:r>
      <w:rPr>
        <w:b/>
        <w:lang w:val="en-029"/>
      </w:rPr>
      <w:t xml:space="preserve">         </w:t>
    </w:r>
    <w:r>
      <w:rPr>
        <w:b/>
        <w:lang w:val="en-029"/>
      </w:rPr>
      <w:tab/>
    </w:r>
    <w:r w:rsidRPr="00F6522E">
      <w:rPr>
        <w:b/>
        <w:lang w:val="en-029"/>
      </w:rPr>
      <w:fldChar w:fldCharType="begin"/>
    </w:r>
    <w:r w:rsidRPr="00F6522E">
      <w:rPr>
        <w:b/>
        <w:lang w:val="en-029"/>
      </w:rPr>
      <w:instrText xml:space="preserve"> PAGE   \* MERGEFORMAT </w:instrText>
    </w:r>
    <w:r w:rsidRPr="00F6522E">
      <w:rPr>
        <w:b/>
        <w:lang w:val="en-029"/>
      </w:rPr>
      <w:fldChar w:fldCharType="separate"/>
    </w:r>
    <w:r w:rsidR="00917B06">
      <w:rPr>
        <w:b/>
        <w:noProof/>
        <w:lang w:val="en-029"/>
      </w:rPr>
      <w:t>39</w:t>
    </w:r>
    <w:r w:rsidRPr="00F6522E">
      <w:rPr>
        <w:b/>
        <w:lang w:val="en-029"/>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rsidR="00157B4E" w:rsidRDefault="00157B4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rsidP="007D0BD0">
    <w:pPr>
      <w:pStyle w:val="Header"/>
      <w:pBdr>
        <w:bottom w:val="single" w:sz="6" w:space="1" w:color="auto"/>
      </w:pBdr>
      <w:tabs>
        <w:tab w:val="left" w:pos="9000"/>
        <w:tab w:val="left" w:pos="12510"/>
        <w:tab w:val="right" w:pos="12780"/>
      </w:tabs>
    </w:pPr>
    <w:r>
      <w:rPr>
        <w:b/>
        <w:bCs/>
      </w:rPr>
      <w:t>Section 3 – Technical Proposal – Standard Forms</w:t>
    </w:r>
    <w:r>
      <w:t xml:space="preserve">       </w:t>
    </w:r>
    <w:r>
      <w:tab/>
    </w:r>
    <w:r>
      <w:tab/>
      <w:t xml:space="preserve"> </w:t>
    </w:r>
    <w:r w:rsidRPr="00285AB7">
      <w:rPr>
        <w:rStyle w:val="PageNumber"/>
        <w:b/>
      </w:rPr>
      <w:fldChar w:fldCharType="begin"/>
    </w:r>
    <w:r w:rsidRPr="00285AB7">
      <w:rPr>
        <w:rStyle w:val="PageNumber"/>
        <w:b/>
      </w:rPr>
      <w:instrText xml:space="preserve"> PAGE </w:instrText>
    </w:r>
    <w:r w:rsidRPr="00285AB7">
      <w:rPr>
        <w:rStyle w:val="PageNumber"/>
        <w:b/>
      </w:rPr>
      <w:fldChar w:fldCharType="separate"/>
    </w:r>
    <w:r w:rsidR="00917B06">
      <w:rPr>
        <w:rStyle w:val="PageNumber"/>
        <w:b/>
        <w:noProof/>
      </w:rPr>
      <w:t>41</w:t>
    </w:r>
    <w:r w:rsidRPr="00285AB7">
      <w:rPr>
        <w:rStyle w:val="PageNumber"/>
        <w:b/>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rsidP="007D0BD0">
    <w:pPr>
      <w:pStyle w:val="Header"/>
      <w:pBdr>
        <w:bottom w:val="single" w:sz="6" w:space="1" w:color="auto"/>
      </w:pBdr>
      <w:tabs>
        <w:tab w:val="left" w:pos="9000"/>
        <w:tab w:val="left" w:pos="12510"/>
        <w:tab w:val="right" w:pos="12780"/>
      </w:tabs>
    </w:pPr>
    <w:r>
      <w:rPr>
        <w:b/>
        <w:bCs/>
      </w:rPr>
      <w:t>Section 3 – Technical Proposal – Standard Forms</w:t>
    </w:r>
    <w:r>
      <w:t xml:space="preserve">       </w:t>
    </w:r>
    <w:r>
      <w:tab/>
      <w:t xml:space="preserve"> </w:t>
    </w:r>
    <w:r w:rsidRPr="00285AB7">
      <w:rPr>
        <w:rStyle w:val="PageNumber"/>
        <w:b/>
      </w:rPr>
      <w:fldChar w:fldCharType="begin"/>
    </w:r>
    <w:r w:rsidRPr="00285AB7">
      <w:rPr>
        <w:rStyle w:val="PageNumber"/>
        <w:b/>
      </w:rPr>
      <w:instrText xml:space="preserve"> PAGE </w:instrText>
    </w:r>
    <w:r w:rsidRPr="00285AB7">
      <w:rPr>
        <w:rStyle w:val="PageNumber"/>
        <w:b/>
      </w:rPr>
      <w:fldChar w:fldCharType="separate"/>
    </w:r>
    <w:r w:rsidR="00917B06">
      <w:rPr>
        <w:rStyle w:val="PageNumber"/>
        <w:b/>
        <w:noProof/>
      </w:rPr>
      <w:t>43</w:t>
    </w:r>
    <w:r w:rsidRPr="00285AB7">
      <w:rPr>
        <w:rStyle w:val="PageNumber"/>
        <w:b/>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942665" w:rsidRDefault="00157B4E" w:rsidP="00F6522E">
    <w:pPr>
      <w:pStyle w:val="Header"/>
      <w:tabs>
        <w:tab w:val="clear" w:pos="9000"/>
        <w:tab w:val="right" w:pos="9180"/>
        <w:tab w:val="left" w:pos="12240"/>
        <w:tab w:val="right" w:pos="12510"/>
      </w:tabs>
      <w:ind w:right="2"/>
      <w:rPr>
        <w:b/>
        <w:lang w:val="en-029"/>
      </w:rPr>
    </w:pPr>
    <w:r w:rsidRPr="00942665">
      <w:rPr>
        <w:b/>
        <w:lang w:val="en-029"/>
      </w:rPr>
      <w:t xml:space="preserve">Section </w:t>
    </w:r>
    <w:r>
      <w:rPr>
        <w:b/>
        <w:lang w:val="en-029"/>
      </w:rPr>
      <w:t>3 – Technical Proposal – Standard Forms</w:t>
    </w:r>
    <w:r w:rsidRPr="00942665">
      <w:rPr>
        <w:b/>
        <w:lang w:val="en-029"/>
      </w:rPr>
      <w:t xml:space="preserve"> </w:t>
    </w:r>
    <w:r>
      <w:rPr>
        <w:b/>
        <w:lang w:val="en-029"/>
      </w:rPr>
      <w:t xml:space="preserve">       </w:t>
    </w:r>
    <w:r>
      <w:rPr>
        <w:b/>
        <w:lang w:val="en-029"/>
      </w:rPr>
      <w:tab/>
      <w:t xml:space="preserve"> </w:t>
    </w:r>
    <w:r w:rsidRPr="00666D7D">
      <w:rPr>
        <w:b/>
        <w:lang w:val="en-029"/>
      </w:rPr>
      <w:fldChar w:fldCharType="begin"/>
    </w:r>
    <w:r w:rsidRPr="00666D7D">
      <w:rPr>
        <w:b/>
        <w:lang w:val="en-029"/>
      </w:rPr>
      <w:instrText xml:space="preserve"> PAGE   \* MERGEFORMAT </w:instrText>
    </w:r>
    <w:r w:rsidRPr="00666D7D">
      <w:rPr>
        <w:b/>
        <w:lang w:val="en-029"/>
      </w:rPr>
      <w:fldChar w:fldCharType="separate"/>
    </w:r>
    <w:r w:rsidR="00917B06">
      <w:rPr>
        <w:b/>
        <w:noProof/>
        <w:lang w:val="en-029"/>
      </w:rPr>
      <w:t>42</w:t>
    </w:r>
    <w:r w:rsidRPr="00666D7D">
      <w:rPr>
        <w:b/>
        <w:lang w:val="en-029"/>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Header"/>
      <w:pBdr>
        <w:bottom w:val="single" w:sz="6"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r>
      <w:rPr>
        <w:rStyle w:val="PageNumber"/>
      </w:rPr>
      <w:tab/>
    </w:r>
    <w:r>
      <w:t>Section 4.  Financial Proposal - Standard Forms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917B06">
      <w:rPr>
        <w:rStyle w:val="PageNumber"/>
        <w:noProof/>
      </w:rPr>
      <w:t>45</w:t>
    </w:r>
    <w:r>
      <w:rPr>
        <w:rStyle w:val="PageNumber"/>
      </w:rPr>
      <w:fldChar w:fldCharType="end"/>
    </w:r>
  </w:p>
  <w:p w:rsidR="00157B4E" w:rsidRDefault="00157B4E" w:rsidP="00F6522E">
    <w:pPr>
      <w:pStyle w:val="Header"/>
      <w:pBdr>
        <w:bottom w:val="single" w:sz="6" w:space="1" w:color="auto"/>
      </w:pBdr>
      <w:tabs>
        <w:tab w:val="clear" w:pos="9000"/>
        <w:tab w:val="right" w:pos="9180"/>
        <w:tab w:val="right" w:pos="14220"/>
      </w:tabs>
    </w:pPr>
    <w:r>
      <w:rPr>
        <w:b/>
        <w:bCs/>
      </w:rPr>
      <w:t>Section 4 – Financial Proposal – Standard Forms</w:t>
    </w:r>
    <w:r>
      <w:rPr>
        <w:b/>
        <w:bCs/>
      </w:rPr>
      <w:tab/>
      <w:t xml:space="preserve"> </w:t>
    </w:r>
    <w:r w:rsidRPr="00852C28">
      <w:rPr>
        <w:rStyle w:val="PageNumber"/>
        <w:b/>
      </w:rPr>
      <w:fldChar w:fldCharType="begin"/>
    </w:r>
    <w:r w:rsidRPr="00852C28">
      <w:rPr>
        <w:rStyle w:val="PageNumber"/>
        <w:b/>
      </w:rPr>
      <w:instrText xml:space="preserve"> PAGE </w:instrText>
    </w:r>
    <w:r w:rsidRPr="00852C28">
      <w:rPr>
        <w:rStyle w:val="PageNumber"/>
        <w:b/>
      </w:rPr>
      <w:fldChar w:fldCharType="separate"/>
    </w:r>
    <w:r w:rsidR="00917B06">
      <w:rPr>
        <w:rStyle w:val="PageNumber"/>
        <w:b/>
        <w:noProof/>
      </w:rPr>
      <w:t>45</w:t>
    </w:r>
    <w:r w:rsidRPr="00852C28">
      <w:rPr>
        <w:rStyle w:val="PageNumber"/>
        <w:b/>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942665" w:rsidRDefault="00157B4E" w:rsidP="00F6522E">
    <w:pPr>
      <w:pStyle w:val="Header"/>
      <w:tabs>
        <w:tab w:val="clear" w:pos="9000"/>
        <w:tab w:val="left" w:pos="4800"/>
        <w:tab w:val="right" w:pos="9180"/>
      </w:tabs>
      <w:rPr>
        <w:b/>
        <w:lang w:val="en-029"/>
      </w:rPr>
    </w:pPr>
    <w:r w:rsidRPr="00942665">
      <w:rPr>
        <w:b/>
        <w:lang w:val="en-029"/>
      </w:rPr>
      <w:t xml:space="preserve">Section </w:t>
    </w:r>
    <w:r>
      <w:rPr>
        <w:b/>
        <w:lang w:val="en-029"/>
      </w:rPr>
      <w:t>4 – Financial Proposal – Standard Forms</w:t>
    </w:r>
    <w:r w:rsidRPr="00942665">
      <w:rPr>
        <w:b/>
        <w:lang w:val="en-029"/>
      </w:rPr>
      <w:t xml:space="preserve"> </w:t>
    </w:r>
    <w:r>
      <w:rPr>
        <w:b/>
        <w:lang w:val="en-029"/>
      </w:rPr>
      <w:t xml:space="preserve">     </w:t>
    </w:r>
    <w:r>
      <w:rPr>
        <w:b/>
        <w:lang w:val="en-029"/>
      </w:rPr>
      <w:tab/>
    </w:r>
    <w:r>
      <w:rPr>
        <w:b/>
        <w:lang w:val="en-029"/>
      </w:rPr>
      <w:tab/>
      <w:t xml:space="preserve"> </w:t>
    </w:r>
    <w:r w:rsidRPr="00347F66">
      <w:rPr>
        <w:b/>
        <w:lang w:val="en-029"/>
      </w:rPr>
      <w:fldChar w:fldCharType="begin"/>
    </w:r>
    <w:r w:rsidRPr="00347F66">
      <w:rPr>
        <w:b/>
        <w:lang w:val="en-029"/>
      </w:rPr>
      <w:instrText xml:space="preserve"> PAGE   \* MERGEFORMAT </w:instrText>
    </w:r>
    <w:r w:rsidRPr="00347F66">
      <w:rPr>
        <w:b/>
        <w:lang w:val="en-029"/>
      </w:rPr>
      <w:fldChar w:fldCharType="separate"/>
    </w:r>
    <w:r w:rsidR="00917B06">
      <w:rPr>
        <w:b/>
        <w:noProof/>
        <w:lang w:val="en-029"/>
      </w:rPr>
      <w:t>44</w:t>
    </w:r>
    <w:r w:rsidRPr="00347F66">
      <w:rPr>
        <w:b/>
        <w:lang w:val="en-029"/>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B7252D" w:rsidRDefault="00157B4E" w:rsidP="00BD3261">
    <w:pPr>
      <w:pStyle w:val="Header"/>
      <w:rPr>
        <w:b/>
      </w:rPr>
    </w:pPr>
    <w:r w:rsidRPr="00B7252D">
      <w:rPr>
        <w:b/>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Header"/>
      <w:pBdr>
        <w:bottom w:val="single" w:sz="6" w:space="1" w:color="auto"/>
      </w:pBdr>
      <w:tabs>
        <w:tab w:val="right" w:pos="12600"/>
      </w:tabs>
      <w:ind w:right="2"/>
    </w:pPr>
    <w:r w:rsidRPr="006E6190">
      <w:rPr>
        <w:b/>
      </w:rPr>
      <w:t>Section 4 – Financial Proposal – Standard Forms</w:t>
    </w:r>
    <w:r>
      <w:tab/>
    </w:r>
    <w:r>
      <w:tab/>
    </w:r>
    <w:r w:rsidRPr="006E6190">
      <w:rPr>
        <w:rStyle w:val="PageNumber"/>
        <w:b/>
      </w:rPr>
      <w:fldChar w:fldCharType="begin"/>
    </w:r>
    <w:r w:rsidRPr="006E6190">
      <w:rPr>
        <w:rStyle w:val="PageNumber"/>
        <w:b/>
      </w:rPr>
      <w:instrText xml:space="preserve"> PAGE </w:instrText>
    </w:r>
    <w:r w:rsidRPr="006E6190">
      <w:rPr>
        <w:rStyle w:val="PageNumber"/>
        <w:b/>
      </w:rPr>
      <w:fldChar w:fldCharType="separate"/>
    </w:r>
    <w:r w:rsidR="00917B06">
      <w:rPr>
        <w:rStyle w:val="PageNumber"/>
        <w:b/>
        <w:noProof/>
      </w:rPr>
      <w:t>48</w:t>
    </w:r>
    <w:r w:rsidRPr="006E6190">
      <w:rPr>
        <w:rStyle w:val="PageNumber"/>
        <w:b/>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rsidR="00157B4E" w:rsidRDefault="00157B4E">
    <w:pPr>
      <w:pStyle w:val="Header"/>
      <w:ind w:right="36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pPr>
      <w:pStyle w:val="Header"/>
      <w:framePr w:wrap="around" w:vAnchor="text" w:hAnchor="margin" w:xAlign="right" w:y="1"/>
      <w:rPr>
        <w:rStyle w:val="PageNumber"/>
      </w:rPr>
    </w:pPr>
    <w:r w:rsidRPr="000876F0">
      <w:rPr>
        <w:rStyle w:val="PageNumber"/>
        <w:b/>
      </w:rPr>
      <w:fldChar w:fldCharType="begin"/>
    </w:r>
    <w:r w:rsidRPr="000876F0">
      <w:rPr>
        <w:rStyle w:val="PageNumber"/>
        <w:b/>
      </w:rPr>
      <w:instrText xml:space="preserve">PAGE  </w:instrText>
    </w:r>
    <w:r w:rsidRPr="000876F0">
      <w:rPr>
        <w:rStyle w:val="PageNumber"/>
        <w:b/>
      </w:rPr>
      <w:fldChar w:fldCharType="separate"/>
    </w:r>
    <w:r w:rsidR="00917B06">
      <w:rPr>
        <w:rStyle w:val="PageNumber"/>
        <w:b/>
        <w:noProof/>
      </w:rPr>
      <w:t>52</w:t>
    </w:r>
    <w:r w:rsidRPr="000876F0">
      <w:rPr>
        <w:rStyle w:val="PageNumber"/>
        <w:b/>
      </w:rPr>
      <w:fldChar w:fldCharType="end"/>
    </w:r>
  </w:p>
  <w:p w:rsidR="00157B4E" w:rsidRPr="000876F0" w:rsidRDefault="00157B4E">
    <w:pPr>
      <w:pStyle w:val="Header"/>
      <w:ind w:right="71"/>
      <w:rPr>
        <w:b/>
      </w:rPr>
    </w:pPr>
    <w:r w:rsidRPr="000876F0">
      <w:rPr>
        <w:b/>
      </w:rPr>
      <w:t>Section 6 – Bank Policy –</w:t>
    </w:r>
    <w:r>
      <w:rPr>
        <w:b/>
      </w:rPr>
      <w:t xml:space="preserve"> Corrupt and Fra</w:t>
    </w:r>
    <w:r w:rsidRPr="000876F0">
      <w:rPr>
        <w:b/>
      </w:rPr>
      <w:t>udulent Practices</w:t>
    </w:r>
    <w:r w:rsidRPr="000876F0">
      <w:rPr>
        <w:b/>
      </w:rPr>
      <w:tab/>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0876F0" w:rsidRDefault="00157B4E">
    <w:pPr>
      <w:pStyle w:val="Header"/>
      <w:framePr w:wrap="around" w:vAnchor="text" w:hAnchor="margin" w:xAlign="right" w:y="1"/>
      <w:rPr>
        <w:rStyle w:val="PageNumber"/>
        <w:b/>
      </w:rPr>
    </w:pPr>
    <w:r w:rsidRPr="000876F0">
      <w:rPr>
        <w:rStyle w:val="PageNumber"/>
        <w:b/>
      </w:rPr>
      <w:fldChar w:fldCharType="begin"/>
    </w:r>
    <w:r w:rsidRPr="000876F0">
      <w:rPr>
        <w:rStyle w:val="PageNumber"/>
        <w:b/>
      </w:rPr>
      <w:instrText xml:space="preserve">PAGE  </w:instrText>
    </w:r>
    <w:r w:rsidRPr="000876F0">
      <w:rPr>
        <w:rStyle w:val="PageNumber"/>
        <w:b/>
      </w:rPr>
      <w:fldChar w:fldCharType="separate"/>
    </w:r>
    <w:r w:rsidR="00917B06">
      <w:rPr>
        <w:rStyle w:val="PageNumber"/>
        <w:b/>
        <w:noProof/>
      </w:rPr>
      <w:t>49</w:t>
    </w:r>
    <w:r w:rsidRPr="000876F0">
      <w:rPr>
        <w:rStyle w:val="PageNumber"/>
        <w:b/>
      </w:rPr>
      <w:fldChar w:fldCharType="end"/>
    </w:r>
  </w:p>
  <w:p w:rsidR="00157B4E" w:rsidRDefault="00157B4E">
    <w:pPr>
      <w:pStyle w:val="Header"/>
      <w:ind w:right="2"/>
      <w:rPr>
        <w:b/>
        <w:bCs/>
      </w:rPr>
    </w:pPr>
    <w:r>
      <w:rPr>
        <w:b/>
        <w:bCs/>
      </w:rPr>
      <w:t>Section 5 – Eligible Countries</w:t>
    </w:r>
    <w:r>
      <w:rPr>
        <w:b/>
        <w:bCs/>
      </w:rPr>
      <w:tab/>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0876F0" w:rsidRDefault="00157B4E">
    <w:pPr>
      <w:pStyle w:val="Header"/>
      <w:framePr w:wrap="around" w:vAnchor="text" w:hAnchor="margin" w:xAlign="right" w:y="1"/>
      <w:rPr>
        <w:rStyle w:val="PageNumber"/>
        <w:b/>
      </w:rPr>
    </w:pPr>
    <w:r w:rsidRPr="000876F0">
      <w:rPr>
        <w:rStyle w:val="PageNumber"/>
        <w:b/>
      </w:rPr>
      <w:fldChar w:fldCharType="begin"/>
    </w:r>
    <w:r w:rsidRPr="000876F0">
      <w:rPr>
        <w:rStyle w:val="PageNumber"/>
        <w:b/>
      </w:rPr>
      <w:instrText xml:space="preserve">PAGE  </w:instrText>
    </w:r>
    <w:r w:rsidRPr="000876F0">
      <w:rPr>
        <w:rStyle w:val="PageNumber"/>
        <w:b/>
      </w:rPr>
      <w:fldChar w:fldCharType="separate"/>
    </w:r>
    <w:r w:rsidR="00917B06">
      <w:rPr>
        <w:rStyle w:val="PageNumber"/>
        <w:b/>
        <w:noProof/>
      </w:rPr>
      <w:t>53</w:t>
    </w:r>
    <w:r w:rsidRPr="000876F0">
      <w:rPr>
        <w:rStyle w:val="PageNumber"/>
        <w:b/>
      </w:rPr>
      <w:fldChar w:fldCharType="end"/>
    </w:r>
  </w:p>
  <w:p w:rsidR="00157B4E" w:rsidRDefault="00157B4E">
    <w:pPr>
      <w:pStyle w:val="Header"/>
      <w:ind w:right="2"/>
      <w:rPr>
        <w:b/>
        <w:bCs/>
      </w:rPr>
    </w:pPr>
    <w:r>
      <w:rPr>
        <w:b/>
        <w:bCs/>
      </w:rPr>
      <w:t>Section 7 – Terms of Reference</w:t>
    </w:r>
    <w:r>
      <w:rPr>
        <w:b/>
        <w:bCs/>
      </w:rPr>
      <w:tab/>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95D" w:rsidRDefault="007E595D">
    <w:pPr>
      <w:pStyle w:val="Header"/>
    </w:pPr>
    <w:r>
      <w:rPr>
        <w:b/>
        <w:bCs/>
      </w:rPr>
      <w:t>Section 6 – Standard Forms of Contracts</w:t>
    </w:r>
    <w:r>
      <w:tab/>
    </w:r>
    <w:r>
      <w:rPr>
        <w:rStyle w:val="PageNumber"/>
      </w:rPr>
      <w:fldChar w:fldCharType="begin"/>
    </w:r>
    <w:r>
      <w:rPr>
        <w:rStyle w:val="PageNumber"/>
      </w:rPr>
      <w:instrText xml:space="preserve"> PAGE </w:instrText>
    </w:r>
    <w:r>
      <w:rPr>
        <w:rStyle w:val="PageNumber"/>
      </w:rPr>
      <w:fldChar w:fldCharType="separate"/>
    </w:r>
    <w:r w:rsidR="004A76BB">
      <w:rPr>
        <w:rStyle w:val="PageNumber"/>
        <w:noProof/>
      </w:rPr>
      <w:t>54</w:t>
    </w:r>
    <w:r>
      <w:rPr>
        <w:rStyle w:val="PageNumber"/>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95D" w:rsidRPr="004A76BB" w:rsidRDefault="004A76BB" w:rsidP="004A76BB">
    <w:pPr>
      <w:pStyle w:val="Header"/>
      <w:rPr>
        <w:b/>
      </w:rPr>
    </w:pPr>
    <w:r>
      <w:rPr>
        <w:b/>
      </w:rPr>
      <w:t xml:space="preserve">Section 8 – </w:t>
    </w:r>
    <w:r w:rsidR="009A49C1">
      <w:rPr>
        <w:b/>
      </w:rPr>
      <w:t>Standard Forms of Contract</w:t>
    </w:r>
    <w:r>
      <w:rPr>
        <w:b/>
      </w:rPr>
      <w:tab/>
      <w:t>53</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8A0" w:rsidRPr="004A76BB" w:rsidRDefault="004A76BB">
    <w:pPr>
      <w:pStyle w:val="Header"/>
      <w:rPr>
        <w:b/>
      </w:rPr>
    </w:pPr>
    <w:r>
      <w:rPr>
        <w:b/>
      </w:rPr>
      <w:t>Section 8 –</w:t>
    </w:r>
    <w:r w:rsidR="009A49C1">
      <w:rPr>
        <w:b/>
      </w:rPr>
      <w:t xml:space="preserve"> Standard</w:t>
    </w:r>
    <w:r>
      <w:rPr>
        <w:b/>
      </w:rPr>
      <w:t xml:space="preserve"> Forms</w:t>
    </w:r>
    <w:r w:rsidR="009A49C1">
      <w:rPr>
        <w:b/>
      </w:rPr>
      <w:t xml:space="preserve"> of Contract</w:t>
    </w:r>
    <w:r w:rsidR="000A3E4B">
      <w:tab/>
    </w:r>
    <w:r w:rsidRPr="004A76BB">
      <w:rPr>
        <w:b/>
      </w:rPr>
      <w:t>54</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6BB" w:rsidRPr="004A76BB" w:rsidRDefault="004A76BB">
    <w:pPr>
      <w:pStyle w:val="Header"/>
      <w:rPr>
        <w:b/>
      </w:rPr>
    </w:pPr>
    <w:r>
      <w:rPr>
        <w:b/>
      </w:rPr>
      <w:t>Section 8 – Conditions of Contract and Contract Forms</w:t>
    </w:r>
    <w:r>
      <w:tab/>
    </w:r>
    <w:r>
      <w:rPr>
        <w:b/>
      </w:rPr>
      <w:t>55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rsidP="00BD326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2D761A" w:rsidRDefault="00157B4E" w:rsidP="00BD3261">
    <w:pPr>
      <w:pStyle w:val="Header"/>
      <w:rPr>
        <w:b/>
      </w:rPr>
    </w:pPr>
    <w:r w:rsidRPr="00983241">
      <w:rPr>
        <w:b/>
      </w:rPr>
      <w:t>Summary Description</w:t>
    </w:r>
    <w:r>
      <w:tab/>
    </w:r>
    <w:r w:rsidRPr="002D761A">
      <w:rPr>
        <w:b/>
      </w:rP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983241" w:rsidRDefault="00157B4E" w:rsidP="00BD3261">
    <w:pPr>
      <w:pStyle w:val="Header"/>
      <w:rPr>
        <w:b/>
        <w:lang w:val="en-029"/>
      </w:rPr>
    </w:pPr>
    <w:r w:rsidRPr="00983241">
      <w:rPr>
        <w:b/>
        <w:lang w:val="en-029"/>
      </w:rPr>
      <w:t>Summary Description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Default="00157B4E" w:rsidP="00BD3261">
    <w:pPr>
      <w:pStyle w:val="Header"/>
    </w:pPr>
    <w:r>
      <w:rPr>
        <w:b/>
        <w:bCs/>
      </w:rPr>
      <w:t>Section 2 – Instructions to Consultants</w:t>
    </w:r>
    <w:r>
      <w:rPr>
        <w:b/>
        <w:bCs/>
      </w:rPr>
      <w:tab/>
      <w:t>24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164439" w:rsidRDefault="00157B4E" w:rsidP="0016443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B4E" w:rsidRPr="00942665" w:rsidRDefault="00157B4E" w:rsidP="00BD3261">
    <w:pPr>
      <w:pStyle w:val="Header"/>
      <w:rPr>
        <w:b/>
        <w:lang w:val="en-029"/>
      </w:rPr>
    </w:pPr>
    <w:r>
      <w:rPr>
        <w:b/>
        <w:lang w:val="en-029"/>
      </w:rPr>
      <w:t>Table of Clauses</w:t>
    </w:r>
    <w:r w:rsidRPr="00942665">
      <w:rPr>
        <w:b/>
        <w:lang w:val="en-029"/>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55698"/>
    <w:multiLevelType w:val="hybridMultilevel"/>
    <w:tmpl w:val="FDCCFE0E"/>
    <w:lvl w:ilvl="0" w:tplc="2CE4AE48">
      <w:start w:val="1"/>
      <w:numFmt w:val="upperLetter"/>
      <w:lvlText w:val="%1."/>
      <w:lvlJc w:val="left"/>
      <w:pPr>
        <w:ind w:left="720" w:hanging="360"/>
      </w:pPr>
      <w:rPr>
        <w:rFonts w:cs="Times New Roman" w:hint="default"/>
        <w:b/>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4956DAD"/>
    <w:multiLevelType w:val="singleLevel"/>
    <w:tmpl w:val="69F8B528"/>
    <w:lvl w:ilvl="0">
      <w:start w:val="1"/>
      <w:numFmt w:val="lowerLetter"/>
      <w:lvlText w:val="(%1)"/>
      <w:lvlJc w:val="left"/>
      <w:pPr>
        <w:ind w:left="360" w:hanging="360"/>
      </w:pPr>
      <w:rPr>
        <w:rFonts w:cs="Times New Roman"/>
      </w:rPr>
    </w:lvl>
  </w:abstractNum>
  <w:abstractNum w:abstractNumId="2" w15:restartNumberingAfterBreak="0">
    <w:nsid w:val="052802F3"/>
    <w:multiLevelType w:val="multilevel"/>
    <w:tmpl w:val="0E46D9CC"/>
    <w:lvl w:ilvl="0">
      <w:start w:val="6"/>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872CB5"/>
    <w:multiLevelType w:val="hybridMultilevel"/>
    <w:tmpl w:val="C59C74B6"/>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5" w15:restartNumberingAfterBreak="0">
    <w:nsid w:val="09677023"/>
    <w:multiLevelType w:val="hybridMultilevel"/>
    <w:tmpl w:val="F2CE8A82"/>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0AAC0F65"/>
    <w:multiLevelType w:val="hybridMultilevel"/>
    <w:tmpl w:val="609E12F8"/>
    <w:lvl w:ilvl="0" w:tplc="01128A98">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3D577A"/>
    <w:multiLevelType w:val="hybridMultilevel"/>
    <w:tmpl w:val="5254CBB6"/>
    <w:lvl w:ilvl="0" w:tplc="0730384E">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542A3B"/>
    <w:multiLevelType w:val="hybridMultilevel"/>
    <w:tmpl w:val="3F38CA96"/>
    <w:lvl w:ilvl="0" w:tplc="2384CA3E">
      <w:start w:val="1"/>
      <w:numFmt w:val="lowerRoman"/>
      <w:lvlText w:val="(%1)"/>
      <w:lvlJc w:val="left"/>
      <w:pPr>
        <w:ind w:left="2475" w:hanging="765"/>
      </w:pPr>
      <w:rPr>
        <w:rFonts w:hint="default"/>
      </w:rPr>
    </w:lvl>
    <w:lvl w:ilvl="1" w:tplc="24090019" w:tentative="1">
      <w:start w:val="1"/>
      <w:numFmt w:val="lowerLetter"/>
      <w:lvlText w:val="%2."/>
      <w:lvlJc w:val="left"/>
      <w:pPr>
        <w:ind w:left="2790" w:hanging="360"/>
      </w:pPr>
    </w:lvl>
    <w:lvl w:ilvl="2" w:tplc="2409001B" w:tentative="1">
      <w:start w:val="1"/>
      <w:numFmt w:val="lowerRoman"/>
      <w:lvlText w:val="%3."/>
      <w:lvlJc w:val="right"/>
      <w:pPr>
        <w:ind w:left="3510" w:hanging="180"/>
      </w:pPr>
    </w:lvl>
    <w:lvl w:ilvl="3" w:tplc="2409000F" w:tentative="1">
      <w:start w:val="1"/>
      <w:numFmt w:val="decimal"/>
      <w:lvlText w:val="%4."/>
      <w:lvlJc w:val="left"/>
      <w:pPr>
        <w:ind w:left="4230" w:hanging="360"/>
      </w:pPr>
    </w:lvl>
    <w:lvl w:ilvl="4" w:tplc="24090019" w:tentative="1">
      <w:start w:val="1"/>
      <w:numFmt w:val="lowerLetter"/>
      <w:lvlText w:val="%5."/>
      <w:lvlJc w:val="left"/>
      <w:pPr>
        <w:ind w:left="4950" w:hanging="360"/>
      </w:pPr>
    </w:lvl>
    <w:lvl w:ilvl="5" w:tplc="2409001B" w:tentative="1">
      <w:start w:val="1"/>
      <w:numFmt w:val="lowerRoman"/>
      <w:lvlText w:val="%6."/>
      <w:lvlJc w:val="right"/>
      <w:pPr>
        <w:ind w:left="5670" w:hanging="180"/>
      </w:pPr>
    </w:lvl>
    <w:lvl w:ilvl="6" w:tplc="2409000F" w:tentative="1">
      <w:start w:val="1"/>
      <w:numFmt w:val="decimal"/>
      <w:lvlText w:val="%7."/>
      <w:lvlJc w:val="left"/>
      <w:pPr>
        <w:ind w:left="6390" w:hanging="360"/>
      </w:pPr>
    </w:lvl>
    <w:lvl w:ilvl="7" w:tplc="24090019" w:tentative="1">
      <w:start w:val="1"/>
      <w:numFmt w:val="lowerLetter"/>
      <w:lvlText w:val="%8."/>
      <w:lvlJc w:val="left"/>
      <w:pPr>
        <w:ind w:left="7110" w:hanging="360"/>
      </w:pPr>
    </w:lvl>
    <w:lvl w:ilvl="8" w:tplc="2409001B" w:tentative="1">
      <w:start w:val="1"/>
      <w:numFmt w:val="lowerRoman"/>
      <w:lvlText w:val="%9."/>
      <w:lvlJc w:val="right"/>
      <w:pPr>
        <w:ind w:left="7830" w:hanging="180"/>
      </w:pPr>
    </w:lvl>
  </w:abstractNum>
  <w:abstractNum w:abstractNumId="9"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8404D4"/>
    <w:multiLevelType w:val="hybridMultilevel"/>
    <w:tmpl w:val="330E02C2"/>
    <w:lvl w:ilvl="0" w:tplc="3F5AC5C8">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 w15:restartNumberingAfterBreak="0">
    <w:nsid w:val="1D950E58"/>
    <w:multiLevelType w:val="multilevel"/>
    <w:tmpl w:val="7DCC7956"/>
    <w:lvl w:ilvl="0">
      <w:start w:val="1"/>
      <w:numFmt w:val="decimal"/>
      <w:lvlText w:val="%1."/>
      <w:lvlJc w:val="left"/>
      <w:pPr>
        <w:ind w:left="720" w:hanging="720"/>
      </w:pPr>
      <w:rPr>
        <w:rFonts w:cs="Times New Roman" w:hint="default"/>
        <w:b/>
      </w:rPr>
    </w:lvl>
    <w:lvl w:ilvl="1">
      <w:start w:val="1"/>
      <w:numFmt w:val="decimal"/>
      <w:isLgl/>
      <w:lvlText w:val="%1.%2"/>
      <w:lvlJc w:val="left"/>
      <w:pPr>
        <w:ind w:left="615" w:hanging="435"/>
      </w:pPr>
      <w:rPr>
        <w:rFonts w:cs="Times New Roman" w:hint="default"/>
        <w:strike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2" w15:restartNumberingAfterBreak="0">
    <w:nsid w:val="1DC37A04"/>
    <w:multiLevelType w:val="hybridMultilevel"/>
    <w:tmpl w:val="A1ACF214"/>
    <w:lvl w:ilvl="0" w:tplc="A9A005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12EAC"/>
    <w:multiLevelType w:val="multilevel"/>
    <w:tmpl w:val="BA340D80"/>
    <w:styleLink w:val="Style1"/>
    <w:lvl w:ilvl="0">
      <w:start w:val="6"/>
      <w:numFmt w:val="decimal"/>
      <w:lvlText w:val="%1"/>
      <w:lvlJc w:val="left"/>
      <w:pPr>
        <w:ind w:left="480" w:hanging="480"/>
      </w:pPr>
      <w:rPr>
        <w:rFonts w:hint="default"/>
        <w:b/>
      </w:rPr>
    </w:lvl>
    <w:lvl w:ilvl="1">
      <w:start w:val="2"/>
      <w:numFmt w:val="decimal"/>
      <w:lvlText w:val="%1.%2"/>
      <w:lvlJc w:val="left"/>
      <w:pPr>
        <w:ind w:left="660" w:hanging="480"/>
      </w:pPr>
      <w:rPr>
        <w:rFonts w:hint="default"/>
        <w:i w:val="0"/>
        <w:sz w:val="24"/>
      </w:rPr>
    </w:lvl>
    <w:lvl w:ilvl="2">
      <w:start w:val="1"/>
      <w:numFmt w:val="none"/>
      <w:lvlText w:val="6.3.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3240" w:hanging="1800"/>
      </w:pPr>
      <w:rPr>
        <w:rFonts w:hint="default"/>
        <w:sz w:val="24"/>
      </w:rPr>
    </w:lvl>
  </w:abstractNum>
  <w:abstractNum w:abstractNumId="14" w15:restartNumberingAfterBreak="0">
    <w:nsid w:val="1F65126E"/>
    <w:multiLevelType w:val="multilevel"/>
    <w:tmpl w:val="CC1A8A62"/>
    <w:lvl w:ilvl="0">
      <w:start w:val="1"/>
      <w:numFmt w:val="decimal"/>
      <w:lvlText w:val="%1."/>
      <w:lvlJc w:val="left"/>
      <w:pPr>
        <w:ind w:left="720" w:hanging="360"/>
      </w:pPr>
      <w:rPr>
        <w:rFonts w:hint="default"/>
        <w:b/>
      </w:rPr>
    </w:lvl>
    <w:lvl w:ilvl="1">
      <w:start w:val="1"/>
      <w:numFmt w:val="decimal"/>
      <w:isLgl/>
      <w:lvlText w:val="%1.%2"/>
      <w:lvlJc w:val="left"/>
      <w:pPr>
        <w:ind w:left="99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15"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6" w15:restartNumberingAfterBreak="0">
    <w:nsid w:val="28916D27"/>
    <w:multiLevelType w:val="hybridMultilevel"/>
    <w:tmpl w:val="08D05E4E"/>
    <w:lvl w:ilvl="0" w:tplc="4560C6EC">
      <w:start w:val="5"/>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A431DB"/>
    <w:multiLevelType w:val="multilevel"/>
    <w:tmpl w:val="C17AEFDA"/>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BCA2B45"/>
    <w:multiLevelType w:val="hybridMultilevel"/>
    <w:tmpl w:val="7C4006E0"/>
    <w:lvl w:ilvl="0" w:tplc="04090019">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17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1" w15:restartNumberingAfterBreak="0">
    <w:nsid w:val="383F0B46"/>
    <w:multiLevelType w:val="hybridMultilevel"/>
    <w:tmpl w:val="99C0F23C"/>
    <w:lvl w:ilvl="0" w:tplc="F650E1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C706CDBC">
      <w:start w:val="1"/>
      <w:numFmt w:val="decimal"/>
      <w:lvlText w:val="(%5)"/>
      <w:lvlJc w:val="left"/>
      <w:pPr>
        <w:ind w:left="3960" w:hanging="360"/>
      </w:pPr>
      <w:rPr>
        <w:rFonts w:cs="Times New Roman" w:hint="default"/>
      </w:r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3" w15:restartNumberingAfterBreak="0">
    <w:nsid w:val="3AAD4B3C"/>
    <w:multiLevelType w:val="multilevel"/>
    <w:tmpl w:val="10D8A6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3F210C95"/>
    <w:multiLevelType w:val="hybridMultilevel"/>
    <w:tmpl w:val="2ADC997A"/>
    <w:lvl w:ilvl="0" w:tplc="0409000F">
      <w:start w:val="1"/>
      <w:numFmt w:val="decimal"/>
      <w:lvlText w:val="%1."/>
      <w:lvlJc w:val="left"/>
      <w:pPr>
        <w:ind w:left="7560" w:hanging="360"/>
      </w:pPr>
    </w:lvl>
    <w:lvl w:ilvl="1" w:tplc="04090019">
      <w:start w:val="1"/>
      <w:numFmt w:val="lowerLetter"/>
      <w:lvlText w:val="%2."/>
      <w:lvlJc w:val="left"/>
      <w:pPr>
        <w:ind w:left="8280" w:hanging="360"/>
      </w:pPr>
      <w:rPr>
        <w:rFonts w:cs="Times New Roman"/>
      </w:rPr>
    </w:lvl>
    <w:lvl w:ilvl="2" w:tplc="0409001B" w:tentative="1">
      <w:start w:val="1"/>
      <w:numFmt w:val="lowerRoman"/>
      <w:lvlText w:val="%3."/>
      <w:lvlJc w:val="right"/>
      <w:pPr>
        <w:ind w:left="9000" w:hanging="180"/>
      </w:pPr>
      <w:rPr>
        <w:rFonts w:cs="Times New Roman"/>
      </w:rPr>
    </w:lvl>
    <w:lvl w:ilvl="3" w:tplc="0409000F" w:tentative="1">
      <w:start w:val="1"/>
      <w:numFmt w:val="decimal"/>
      <w:lvlText w:val="%4."/>
      <w:lvlJc w:val="left"/>
      <w:pPr>
        <w:ind w:left="9720" w:hanging="360"/>
      </w:pPr>
      <w:rPr>
        <w:rFonts w:cs="Times New Roman"/>
      </w:rPr>
    </w:lvl>
    <w:lvl w:ilvl="4" w:tplc="04090019" w:tentative="1">
      <w:start w:val="1"/>
      <w:numFmt w:val="lowerLetter"/>
      <w:lvlText w:val="%5."/>
      <w:lvlJc w:val="left"/>
      <w:pPr>
        <w:ind w:left="10440" w:hanging="360"/>
      </w:pPr>
      <w:rPr>
        <w:rFonts w:cs="Times New Roman"/>
      </w:rPr>
    </w:lvl>
    <w:lvl w:ilvl="5" w:tplc="0409001B" w:tentative="1">
      <w:start w:val="1"/>
      <w:numFmt w:val="lowerRoman"/>
      <w:lvlText w:val="%6."/>
      <w:lvlJc w:val="right"/>
      <w:pPr>
        <w:ind w:left="11160" w:hanging="180"/>
      </w:pPr>
      <w:rPr>
        <w:rFonts w:cs="Times New Roman"/>
      </w:rPr>
    </w:lvl>
    <w:lvl w:ilvl="6" w:tplc="0409000F" w:tentative="1">
      <w:start w:val="1"/>
      <w:numFmt w:val="decimal"/>
      <w:lvlText w:val="%7."/>
      <w:lvlJc w:val="left"/>
      <w:pPr>
        <w:ind w:left="11880" w:hanging="360"/>
      </w:pPr>
      <w:rPr>
        <w:rFonts w:cs="Times New Roman"/>
      </w:rPr>
    </w:lvl>
    <w:lvl w:ilvl="7" w:tplc="04090019" w:tentative="1">
      <w:start w:val="1"/>
      <w:numFmt w:val="lowerLetter"/>
      <w:lvlText w:val="%8."/>
      <w:lvlJc w:val="left"/>
      <w:pPr>
        <w:ind w:left="12600" w:hanging="360"/>
      </w:pPr>
      <w:rPr>
        <w:rFonts w:cs="Times New Roman"/>
      </w:rPr>
    </w:lvl>
    <w:lvl w:ilvl="8" w:tplc="0409001B" w:tentative="1">
      <w:start w:val="1"/>
      <w:numFmt w:val="lowerRoman"/>
      <w:lvlText w:val="%9."/>
      <w:lvlJc w:val="right"/>
      <w:pPr>
        <w:ind w:left="13320" w:hanging="180"/>
      </w:pPr>
      <w:rPr>
        <w:rFonts w:cs="Times New Roman"/>
      </w:rPr>
    </w:lvl>
  </w:abstractNum>
  <w:abstractNum w:abstractNumId="26" w15:restartNumberingAfterBreak="0">
    <w:nsid w:val="4267294D"/>
    <w:multiLevelType w:val="hybridMultilevel"/>
    <w:tmpl w:val="5C78F5F2"/>
    <w:lvl w:ilvl="0" w:tplc="F2C04200">
      <w:start w:val="1"/>
      <w:numFmt w:val="lowerLetter"/>
      <w:lvlText w:val="(%1)"/>
      <w:lvlJc w:val="left"/>
      <w:pPr>
        <w:ind w:left="360" w:hanging="360"/>
      </w:pPr>
      <w:rPr>
        <w:rFonts w:cs="Times New Roman"/>
        <w:i w:val="0"/>
      </w:rPr>
    </w:lvl>
    <w:lvl w:ilvl="1" w:tplc="A09AC3A6">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9E816BE"/>
    <w:multiLevelType w:val="hybridMultilevel"/>
    <w:tmpl w:val="AC42E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9279AF"/>
    <w:multiLevelType w:val="hybridMultilevel"/>
    <w:tmpl w:val="D43C97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DEF008C"/>
    <w:multiLevelType w:val="hybridMultilevel"/>
    <w:tmpl w:val="609E12F8"/>
    <w:lvl w:ilvl="0" w:tplc="01128A98">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4F110497"/>
    <w:multiLevelType w:val="multilevel"/>
    <w:tmpl w:val="5DF26D2C"/>
    <w:lvl w:ilvl="0">
      <w:start w:val="1"/>
      <w:numFmt w:val="decimal"/>
      <w:lvlText w:val="%1."/>
      <w:lvlJc w:val="left"/>
      <w:pPr>
        <w:ind w:left="1440" w:hanging="360"/>
      </w:pPr>
      <w:rPr>
        <w:rFonts w:cs="Times New Roman" w:hint="default"/>
      </w:rPr>
    </w:lvl>
    <w:lvl w:ilvl="1">
      <w:start w:val="1"/>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15:restartNumberingAfterBreak="0">
    <w:nsid w:val="52B47D4C"/>
    <w:multiLevelType w:val="hybridMultilevel"/>
    <w:tmpl w:val="741A6C06"/>
    <w:lvl w:ilvl="0" w:tplc="66FC4690">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B47F5E"/>
    <w:multiLevelType w:val="hybridMultilevel"/>
    <w:tmpl w:val="DD823DFC"/>
    <w:lvl w:ilvl="0" w:tplc="179AF2DE">
      <w:start w:val="1"/>
      <w:numFmt w:val="lowerLetter"/>
      <w:lvlText w:val="(%1)"/>
      <w:lvlJc w:val="left"/>
      <w:pPr>
        <w:ind w:left="907" w:hanging="360"/>
      </w:pPr>
      <w:rPr>
        <w:rFonts w:hint="default"/>
      </w:rPr>
    </w:lvl>
    <w:lvl w:ilvl="1" w:tplc="24090019" w:tentative="1">
      <w:start w:val="1"/>
      <w:numFmt w:val="lowerLetter"/>
      <w:lvlText w:val="%2."/>
      <w:lvlJc w:val="left"/>
      <w:pPr>
        <w:ind w:left="1627" w:hanging="360"/>
      </w:pPr>
    </w:lvl>
    <w:lvl w:ilvl="2" w:tplc="2409001B" w:tentative="1">
      <w:start w:val="1"/>
      <w:numFmt w:val="lowerRoman"/>
      <w:lvlText w:val="%3."/>
      <w:lvlJc w:val="right"/>
      <w:pPr>
        <w:ind w:left="2347" w:hanging="180"/>
      </w:pPr>
    </w:lvl>
    <w:lvl w:ilvl="3" w:tplc="2409000F" w:tentative="1">
      <w:start w:val="1"/>
      <w:numFmt w:val="decimal"/>
      <w:lvlText w:val="%4."/>
      <w:lvlJc w:val="left"/>
      <w:pPr>
        <w:ind w:left="3067" w:hanging="360"/>
      </w:pPr>
    </w:lvl>
    <w:lvl w:ilvl="4" w:tplc="24090019" w:tentative="1">
      <w:start w:val="1"/>
      <w:numFmt w:val="lowerLetter"/>
      <w:lvlText w:val="%5."/>
      <w:lvlJc w:val="left"/>
      <w:pPr>
        <w:ind w:left="3787" w:hanging="360"/>
      </w:pPr>
    </w:lvl>
    <w:lvl w:ilvl="5" w:tplc="2409001B" w:tentative="1">
      <w:start w:val="1"/>
      <w:numFmt w:val="lowerRoman"/>
      <w:lvlText w:val="%6."/>
      <w:lvlJc w:val="right"/>
      <w:pPr>
        <w:ind w:left="4507" w:hanging="180"/>
      </w:pPr>
    </w:lvl>
    <w:lvl w:ilvl="6" w:tplc="2409000F" w:tentative="1">
      <w:start w:val="1"/>
      <w:numFmt w:val="decimal"/>
      <w:lvlText w:val="%7."/>
      <w:lvlJc w:val="left"/>
      <w:pPr>
        <w:ind w:left="5227" w:hanging="360"/>
      </w:pPr>
    </w:lvl>
    <w:lvl w:ilvl="7" w:tplc="24090019" w:tentative="1">
      <w:start w:val="1"/>
      <w:numFmt w:val="lowerLetter"/>
      <w:lvlText w:val="%8."/>
      <w:lvlJc w:val="left"/>
      <w:pPr>
        <w:ind w:left="5947" w:hanging="360"/>
      </w:pPr>
    </w:lvl>
    <w:lvl w:ilvl="8" w:tplc="2409001B" w:tentative="1">
      <w:start w:val="1"/>
      <w:numFmt w:val="lowerRoman"/>
      <w:lvlText w:val="%9."/>
      <w:lvlJc w:val="right"/>
      <w:pPr>
        <w:ind w:left="6667" w:hanging="180"/>
      </w:pPr>
    </w:lvl>
  </w:abstractNum>
  <w:abstractNum w:abstractNumId="35"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7" w15:restartNumberingAfterBreak="0">
    <w:nsid w:val="72557B8F"/>
    <w:multiLevelType w:val="multilevel"/>
    <w:tmpl w:val="BA340D80"/>
    <w:numStyleLink w:val="Style1"/>
  </w:abstractNum>
  <w:abstractNum w:abstractNumId="38"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69223C0"/>
    <w:multiLevelType w:val="hybridMultilevel"/>
    <w:tmpl w:val="993643D6"/>
    <w:lvl w:ilvl="0" w:tplc="FA66CE0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74327FF"/>
    <w:multiLevelType w:val="hybridMultilevel"/>
    <w:tmpl w:val="49F6C232"/>
    <w:lvl w:ilvl="0" w:tplc="4CDC26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79B31CA2"/>
    <w:multiLevelType w:val="hybridMultilevel"/>
    <w:tmpl w:val="A70CFD0E"/>
    <w:lvl w:ilvl="0" w:tplc="B05A09EE">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E4352"/>
    <w:multiLevelType w:val="hybridMultilevel"/>
    <w:tmpl w:val="BB902A36"/>
    <w:lvl w:ilvl="0" w:tplc="037E3466">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1"/>
  </w:num>
  <w:num w:numId="2">
    <w:abstractNumId w:val="5"/>
  </w:num>
  <w:num w:numId="3">
    <w:abstractNumId w:val="31"/>
  </w:num>
  <w:num w:numId="4">
    <w:abstractNumId w:val="38"/>
  </w:num>
  <w:num w:numId="5">
    <w:abstractNumId w:val="41"/>
  </w:num>
  <w:num w:numId="6">
    <w:abstractNumId w:val="32"/>
  </w:num>
  <w:num w:numId="7">
    <w:abstractNumId w:val="25"/>
  </w:num>
  <w:num w:numId="8">
    <w:abstractNumId w:val="39"/>
  </w:num>
  <w:num w:numId="9">
    <w:abstractNumId w:val="22"/>
  </w:num>
  <w:num w:numId="10">
    <w:abstractNumId w:val="26"/>
  </w:num>
  <w:num w:numId="11">
    <w:abstractNumId w:val="0"/>
  </w:num>
  <w:num w:numId="12">
    <w:abstractNumId w:val="14"/>
  </w:num>
  <w:num w:numId="13">
    <w:abstractNumId w:val="15"/>
  </w:num>
  <w:num w:numId="14">
    <w:abstractNumId w:val="35"/>
  </w:num>
  <w:num w:numId="15">
    <w:abstractNumId w:val="42"/>
  </w:num>
  <w:num w:numId="16">
    <w:abstractNumId w:val="21"/>
  </w:num>
  <w:num w:numId="17">
    <w:abstractNumId w:val="40"/>
  </w:num>
  <w:num w:numId="18">
    <w:abstractNumId w:val="37"/>
    <w:lvlOverride w:ilvl="0">
      <w:lvl w:ilvl="0">
        <w:numFmt w:val="decimal"/>
        <w:lvlText w:val=""/>
        <w:lvlJc w:val="left"/>
      </w:lvl>
    </w:lvlOverride>
    <w:lvlOverride w:ilvl="1">
      <w:lvl w:ilvl="1">
        <w:numFmt w:val="decimal"/>
        <w:lvlText w:val=""/>
        <w:lvlJc w:val="left"/>
      </w:lvl>
    </w:lvlOverride>
    <w:lvlOverride w:ilvl="2">
      <w:lvl w:ilvl="2">
        <w:start w:val="1"/>
        <w:numFmt w:val="none"/>
        <w:lvlText w:val="6.3.3"/>
        <w:lvlJc w:val="left"/>
        <w:pPr>
          <w:ind w:left="1080" w:hanging="720"/>
        </w:pPr>
        <w:rPr>
          <w:rFonts w:hint="default"/>
          <w:b w:val="0"/>
          <w:sz w:val="24"/>
        </w:rPr>
      </w:lvl>
    </w:lvlOverride>
  </w:num>
  <w:num w:numId="19">
    <w:abstractNumId w:val="17"/>
  </w:num>
  <w:num w:numId="20">
    <w:abstractNumId w:val="2"/>
  </w:num>
  <w:num w:numId="21">
    <w:abstractNumId w:val="13"/>
  </w:num>
  <w:num w:numId="22">
    <w:abstractNumId w:val="16"/>
  </w:num>
  <w:num w:numId="23">
    <w:abstractNumId w:val="18"/>
  </w:num>
  <w:num w:numId="24">
    <w:abstractNumId w:val="29"/>
  </w:num>
  <w:num w:numId="25">
    <w:abstractNumId w:val="20"/>
  </w:num>
  <w:num w:numId="26">
    <w:abstractNumId w:val="36"/>
  </w:num>
  <w:num w:numId="27">
    <w:abstractNumId w:val="19"/>
  </w:num>
  <w:num w:numId="28">
    <w:abstractNumId w:val="27"/>
  </w:num>
  <w:num w:numId="29">
    <w:abstractNumId w:val="1"/>
  </w:num>
  <w:num w:numId="30">
    <w:abstractNumId w:val="3"/>
  </w:num>
  <w:num w:numId="31">
    <w:abstractNumId w:val="9"/>
  </w:num>
  <w:num w:numId="32">
    <w:abstractNumId w:val="24"/>
  </w:num>
  <w:num w:numId="33">
    <w:abstractNumId w:val="34"/>
  </w:num>
  <w:num w:numId="34">
    <w:abstractNumId w:val="8"/>
  </w:num>
  <w:num w:numId="35">
    <w:abstractNumId w:val="4"/>
  </w:num>
  <w:num w:numId="36">
    <w:abstractNumId w:val="28"/>
  </w:num>
  <w:num w:numId="37">
    <w:abstractNumId w:val="23"/>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33"/>
  </w:num>
  <w:num w:numId="47">
    <w:abstractNumId w:val="10"/>
  </w:num>
  <w:num w:numId="48">
    <w:abstractNumId w:val="6"/>
  </w:num>
  <w:num w:numId="49">
    <w:abstractNumId w:val="3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CA"/>
    <w:rsid w:val="00003156"/>
    <w:rsid w:val="000A3E4B"/>
    <w:rsid w:val="000B51F4"/>
    <w:rsid w:val="000F2C61"/>
    <w:rsid w:val="00157B4E"/>
    <w:rsid w:val="00162312"/>
    <w:rsid w:val="00164439"/>
    <w:rsid w:val="001A2BAE"/>
    <w:rsid w:val="001C1750"/>
    <w:rsid w:val="001C7962"/>
    <w:rsid w:val="001D53CD"/>
    <w:rsid w:val="001F5F31"/>
    <w:rsid w:val="002770E2"/>
    <w:rsid w:val="002771BB"/>
    <w:rsid w:val="0028423B"/>
    <w:rsid w:val="002D1453"/>
    <w:rsid w:val="00305E9B"/>
    <w:rsid w:val="0033121E"/>
    <w:rsid w:val="0033187C"/>
    <w:rsid w:val="003355AE"/>
    <w:rsid w:val="00353378"/>
    <w:rsid w:val="00361414"/>
    <w:rsid w:val="00374D88"/>
    <w:rsid w:val="00383743"/>
    <w:rsid w:val="003C07FB"/>
    <w:rsid w:val="00414010"/>
    <w:rsid w:val="004A28A4"/>
    <w:rsid w:val="004A76BB"/>
    <w:rsid w:val="004C05EF"/>
    <w:rsid w:val="00566992"/>
    <w:rsid w:val="005C5F95"/>
    <w:rsid w:val="005D25A9"/>
    <w:rsid w:val="005D3047"/>
    <w:rsid w:val="005E3DEB"/>
    <w:rsid w:val="005F6A75"/>
    <w:rsid w:val="006013F6"/>
    <w:rsid w:val="006027A0"/>
    <w:rsid w:val="0063298E"/>
    <w:rsid w:val="006605AD"/>
    <w:rsid w:val="00666D7D"/>
    <w:rsid w:val="0068684C"/>
    <w:rsid w:val="006B36EA"/>
    <w:rsid w:val="006C4B69"/>
    <w:rsid w:val="006D2E93"/>
    <w:rsid w:val="006D445E"/>
    <w:rsid w:val="006F1EFA"/>
    <w:rsid w:val="00753557"/>
    <w:rsid w:val="00772094"/>
    <w:rsid w:val="007820F0"/>
    <w:rsid w:val="00797926"/>
    <w:rsid w:val="007A757E"/>
    <w:rsid w:val="007B25B5"/>
    <w:rsid w:val="007D0BD0"/>
    <w:rsid w:val="007E595D"/>
    <w:rsid w:val="00807AA1"/>
    <w:rsid w:val="00814320"/>
    <w:rsid w:val="00832ACE"/>
    <w:rsid w:val="00860825"/>
    <w:rsid w:val="008C1978"/>
    <w:rsid w:val="008C5D3E"/>
    <w:rsid w:val="008E4016"/>
    <w:rsid w:val="00917B06"/>
    <w:rsid w:val="00944AA4"/>
    <w:rsid w:val="00955E11"/>
    <w:rsid w:val="00996871"/>
    <w:rsid w:val="009A49C1"/>
    <w:rsid w:val="009B17CA"/>
    <w:rsid w:val="009B5BF2"/>
    <w:rsid w:val="009B695D"/>
    <w:rsid w:val="009E12FE"/>
    <w:rsid w:val="00A278F0"/>
    <w:rsid w:val="00A3085A"/>
    <w:rsid w:val="00A37853"/>
    <w:rsid w:val="00A56EEE"/>
    <w:rsid w:val="00A66645"/>
    <w:rsid w:val="00A719F4"/>
    <w:rsid w:val="00A86333"/>
    <w:rsid w:val="00AA1931"/>
    <w:rsid w:val="00AA40B5"/>
    <w:rsid w:val="00AD3657"/>
    <w:rsid w:val="00AE38B0"/>
    <w:rsid w:val="00B020FD"/>
    <w:rsid w:val="00B03CE4"/>
    <w:rsid w:val="00B17DD0"/>
    <w:rsid w:val="00B225ED"/>
    <w:rsid w:val="00B431B0"/>
    <w:rsid w:val="00B64432"/>
    <w:rsid w:val="00B65777"/>
    <w:rsid w:val="00B70EAA"/>
    <w:rsid w:val="00B9454F"/>
    <w:rsid w:val="00BA02ED"/>
    <w:rsid w:val="00BC2723"/>
    <w:rsid w:val="00BD3261"/>
    <w:rsid w:val="00BE3959"/>
    <w:rsid w:val="00BE7DF4"/>
    <w:rsid w:val="00C6283D"/>
    <w:rsid w:val="00C65CBF"/>
    <w:rsid w:val="00C869B0"/>
    <w:rsid w:val="00CE0C91"/>
    <w:rsid w:val="00CE3AA6"/>
    <w:rsid w:val="00D216C0"/>
    <w:rsid w:val="00D80EBE"/>
    <w:rsid w:val="00D84FA4"/>
    <w:rsid w:val="00D930F0"/>
    <w:rsid w:val="00DB1A67"/>
    <w:rsid w:val="00DB7420"/>
    <w:rsid w:val="00DD6275"/>
    <w:rsid w:val="00DE09B9"/>
    <w:rsid w:val="00DE1E1A"/>
    <w:rsid w:val="00E109CB"/>
    <w:rsid w:val="00E16979"/>
    <w:rsid w:val="00E228CE"/>
    <w:rsid w:val="00E23DD8"/>
    <w:rsid w:val="00E2740A"/>
    <w:rsid w:val="00E42410"/>
    <w:rsid w:val="00EA4307"/>
    <w:rsid w:val="00EE7179"/>
    <w:rsid w:val="00EF2D9A"/>
    <w:rsid w:val="00F02D4C"/>
    <w:rsid w:val="00F10301"/>
    <w:rsid w:val="00F23073"/>
    <w:rsid w:val="00F579CF"/>
    <w:rsid w:val="00F64B3A"/>
    <w:rsid w:val="00F6522E"/>
    <w:rsid w:val="00FB0CB0"/>
    <w:rsid w:val="00FC095C"/>
    <w:rsid w:val="00FC0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3C614513-1D37-451B-B7F0-715A6301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7CA"/>
    <w:rPr>
      <w:rFonts w:ascii="Times New Roman" w:eastAsia="Times New Roman" w:hAnsi="Times New Roman"/>
      <w:sz w:val="24"/>
      <w:szCs w:val="24"/>
    </w:rPr>
  </w:style>
  <w:style w:type="paragraph" w:styleId="Heading1">
    <w:name w:val="heading 1"/>
    <w:basedOn w:val="Normal"/>
    <w:next w:val="Normal"/>
    <w:link w:val="Heading1Char"/>
    <w:qFormat/>
    <w:rsid w:val="009B17CA"/>
    <w:pPr>
      <w:keepNext/>
      <w:keepLines/>
      <w:spacing w:before="240" w:after="240"/>
      <w:jc w:val="center"/>
      <w:outlineLvl w:val="0"/>
    </w:pPr>
    <w:rPr>
      <w:rFonts w:ascii="Times New Roman Bold" w:hAnsi="Times New Roman Bold"/>
      <w:b/>
      <w:sz w:val="32"/>
      <w:szCs w:val="20"/>
    </w:rPr>
  </w:style>
  <w:style w:type="paragraph" w:styleId="Heading2">
    <w:name w:val="heading 2"/>
    <w:basedOn w:val="Normal"/>
    <w:next w:val="Normal"/>
    <w:link w:val="Heading2Char"/>
    <w:uiPriority w:val="99"/>
    <w:qFormat/>
    <w:rsid w:val="007B25B5"/>
    <w:pPr>
      <w:keepNext/>
      <w:ind w:left="720" w:hanging="720"/>
      <w:jc w:val="both"/>
      <w:outlineLvl w:val="1"/>
    </w:pPr>
  </w:style>
  <w:style w:type="paragraph" w:styleId="Heading3">
    <w:name w:val="heading 3"/>
    <w:basedOn w:val="Normal"/>
    <w:next w:val="Normal"/>
    <w:link w:val="Heading3Char"/>
    <w:uiPriority w:val="99"/>
    <w:qFormat/>
    <w:rsid w:val="007B25B5"/>
    <w:pPr>
      <w:keepNext/>
      <w:ind w:left="1440" w:hanging="1440"/>
      <w:jc w:val="both"/>
      <w:outlineLvl w:val="2"/>
    </w:pPr>
  </w:style>
  <w:style w:type="paragraph" w:styleId="Heading4">
    <w:name w:val="heading 4"/>
    <w:aliases w:val="Sub-Clause Sub-paragraph"/>
    <w:basedOn w:val="Normal"/>
    <w:next w:val="Normal"/>
    <w:link w:val="Heading4Char"/>
    <w:uiPriority w:val="99"/>
    <w:qFormat/>
    <w:rsid w:val="007B25B5"/>
    <w:pPr>
      <w:keepNext/>
      <w:tabs>
        <w:tab w:val="left" w:pos="720"/>
        <w:tab w:val="right" w:leader="dot" w:pos="8640"/>
      </w:tabs>
      <w:outlineLvl w:val="3"/>
    </w:pPr>
    <w:rPr>
      <w:b/>
      <w:bCs/>
      <w:sz w:val="20"/>
    </w:rPr>
  </w:style>
  <w:style w:type="paragraph" w:styleId="Heading5">
    <w:name w:val="heading 5"/>
    <w:basedOn w:val="Normal"/>
    <w:next w:val="BankNormal"/>
    <w:link w:val="Heading5Char"/>
    <w:uiPriority w:val="99"/>
    <w:qFormat/>
    <w:rsid w:val="007B25B5"/>
    <w:pPr>
      <w:spacing w:after="240"/>
      <w:outlineLvl w:val="4"/>
    </w:pPr>
    <w:rPr>
      <w:szCs w:val="20"/>
    </w:rPr>
  </w:style>
  <w:style w:type="paragraph" w:styleId="Heading6">
    <w:name w:val="heading 6"/>
    <w:basedOn w:val="Normal"/>
    <w:next w:val="BankNormal"/>
    <w:link w:val="Heading6Char"/>
    <w:qFormat/>
    <w:rsid w:val="007B25B5"/>
    <w:pPr>
      <w:spacing w:after="240"/>
      <w:ind w:left="1440" w:hanging="720"/>
      <w:outlineLvl w:val="5"/>
    </w:pPr>
    <w:rPr>
      <w:szCs w:val="20"/>
    </w:rPr>
  </w:style>
  <w:style w:type="paragraph" w:styleId="Heading7">
    <w:name w:val="heading 7"/>
    <w:basedOn w:val="Normal"/>
    <w:next w:val="Normal"/>
    <w:link w:val="Heading7Char"/>
    <w:uiPriority w:val="99"/>
    <w:qFormat/>
    <w:rsid w:val="007B25B5"/>
    <w:pPr>
      <w:keepNext/>
      <w:jc w:val="both"/>
      <w:outlineLvl w:val="6"/>
    </w:pPr>
    <w:rPr>
      <w:b/>
      <w:bCs/>
      <w:sz w:val="20"/>
    </w:rPr>
  </w:style>
  <w:style w:type="paragraph" w:styleId="Heading8">
    <w:name w:val="heading 8"/>
    <w:basedOn w:val="Normal"/>
    <w:next w:val="Normal"/>
    <w:link w:val="Heading8Char"/>
    <w:uiPriority w:val="99"/>
    <w:qFormat/>
    <w:rsid w:val="007B25B5"/>
    <w:pPr>
      <w:keepNext/>
      <w:ind w:left="720" w:hanging="720"/>
      <w:jc w:val="both"/>
      <w:outlineLvl w:val="7"/>
    </w:pPr>
    <w:rPr>
      <w:b/>
      <w:bCs/>
      <w:sz w:val="20"/>
    </w:rPr>
  </w:style>
  <w:style w:type="paragraph" w:styleId="Heading9">
    <w:name w:val="heading 9"/>
    <w:basedOn w:val="Normal"/>
    <w:next w:val="Normal"/>
    <w:link w:val="Heading9Char"/>
    <w:uiPriority w:val="99"/>
    <w:qFormat/>
    <w:rsid w:val="007B25B5"/>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17CA"/>
    <w:rPr>
      <w:rFonts w:ascii="Times New Roman Bold" w:eastAsia="Times New Roman" w:hAnsi="Times New Roman Bold" w:cs="Times New Roman"/>
      <w:b/>
      <w:sz w:val="32"/>
      <w:szCs w:val="20"/>
      <w:lang w:val="en-US"/>
    </w:rPr>
  </w:style>
  <w:style w:type="paragraph" w:styleId="Title">
    <w:name w:val="Title"/>
    <w:basedOn w:val="Normal"/>
    <w:link w:val="TitleChar"/>
    <w:uiPriority w:val="99"/>
    <w:qFormat/>
    <w:rsid w:val="009B17CA"/>
    <w:pPr>
      <w:tabs>
        <w:tab w:val="right" w:leader="dot" w:pos="8640"/>
      </w:tabs>
      <w:jc w:val="center"/>
    </w:pPr>
    <w:rPr>
      <w:b/>
      <w:sz w:val="36"/>
      <w:szCs w:val="20"/>
    </w:rPr>
  </w:style>
  <w:style w:type="character" w:customStyle="1" w:styleId="TitleChar">
    <w:name w:val="Title Char"/>
    <w:link w:val="Title"/>
    <w:uiPriority w:val="99"/>
    <w:rsid w:val="009B17CA"/>
    <w:rPr>
      <w:rFonts w:ascii="Times New Roman" w:eastAsia="Times New Roman" w:hAnsi="Times New Roman" w:cs="Times New Roman"/>
      <w:b/>
      <w:sz w:val="36"/>
      <w:szCs w:val="20"/>
      <w:lang w:val="en-US"/>
    </w:rPr>
  </w:style>
  <w:style w:type="character" w:styleId="PageNumber">
    <w:name w:val="page number"/>
    <w:rsid w:val="009B17CA"/>
    <w:rPr>
      <w:rFonts w:cs="Times New Roman"/>
    </w:rPr>
  </w:style>
  <w:style w:type="paragraph" w:styleId="Header">
    <w:name w:val="header"/>
    <w:basedOn w:val="Normal"/>
    <w:link w:val="HeaderChar"/>
    <w:rsid w:val="009B17CA"/>
    <w:pPr>
      <w:pBdr>
        <w:bottom w:val="single" w:sz="4" w:space="1" w:color="auto"/>
      </w:pBdr>
      <w:tabs>
        <w:tab w:val="right" w:pos="9000"/>
      </w:tabs>
      <w:ind w:right="73"/>
    </w:pPr>
    <w:rPr>
      <w:sz w:val="20"/>
      <w:szCs w:val="20"/>
    </w:rPr>
  </w:style>
  <w:style w:type="character" w:customStyle="1" w:styleId="HeaderChar">
    <w:name w:val="Header Char"/>
    <w:link w:val="Header"/>
    <w:rsid w:val="009B17CA"/>
    <w:rPr>
      <w:rFonts w:ascii="Times New Roman" w:eastAsia="Times New Roman" w:hAnsi="Times New Roman" w:cs="Times New Roman"/>
      <w:sz w:val="20"/>
      <w:szCs w:val="20"/>
      <w:lang w:val="en-US"/>
    </w:rPr>
  </w:style>
  <w:style w:type="paragraph" w:styleId="Footer">
    <w:name w:val="footer"/>
    <w:basedOn w:val="Normal"/>
    <w:link w:val="FooterChar"/>
    <w:rsid w:val="009B17CA"/>
    <w:pPr>
      <w:tabs>
        <w:tab w:val="center" w:pos="4320"/>
        <w:tab w:val="right" w:pos="8640"/>
      </w:tabs>
    </w:pPr>
    <w:rPr>
      <w:szCs w:val="20"/>
    </w:rPr>
  </w:style>
  <w:style w:type="character" w:customStyle="1" w:styleId="FooterChar">
    <w:name w:val="Footer Char"/>
    <w:link w:val="Footer"/>
    <w:rsid w:val="009B17CA"/>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9B17CA"/>
    <w:pPr>
      <w:ind w:left="720"/>
      <w:contextualSpacing/>
    </w:pPr>
  </w:style>
  <w:style w:type="paragraph" w:styleId="BalloonText">
    <w:name w:val="Balloon Text"/>
    <w:basedOn w:val="Normal"/>
    <w:link w:val="BalloonTextChar"/>
    <w:uiPriority w:val="99"/>
    <w:semiHidden/>
    <w:unhideWhenUsed/>
    <w:rsid w:val="009B17CA"/>
    <w:rPr>
      <w:rFonts w:ascii="Tahoma" w:hAnsi="Tahoma" w:cs="Tahoma"/>
      <w:sz w:val="16"/>
      <w:szCs w:val="16"/>
    </w:rPr>
  </w:style>
  <w:style w:type="character" w:customStyle="1" w:styleId="BalloonTextChar">
    <w:name w:val="Balloon Text Char"/>
    <w:link w:val="BalloonText"/>
    <w:uiPriority w:val="99"/>
    <w:semiHidden/>
    <w:rsid w:val="009B17CA"/>
    <w:rPr>
      <w:rFonts w:ascii="Tahoma" w:eastAsia="Times New Roman" w:hAnsi="Tahoma" w:cs="Tahoma"/>
      <w:sz w:val="16"/>
      <w:szCs w:val="16"/>
      <w:lang w:val="en-US"/>
    </w:rPr>
  </w:style>
  <w:style w:type="character" w:customStyle="1" w:styleId="Heading6Char">
    <w:name w:val="Heading 6 Char"/>
    <w:link w:val="Heading6"/>
    <w:rsid w:val="007B25B5"/>
    <w:rPr>
      <w:rFonts w:ascii="Times New Roman" w:eastAsia="Times New Roman" w:hAnsi="Times New Roman" w:cs="Times New Roman"/>
      <w:sz w:val="24"/>
      <w:szCs w:val="20"/>
      <w:lang w:val="en-US"/>
    </w:rPr>
  </w:style>
  <w:style w:type="paragraph" w:customStyle="1" w:styleId="BankNormal">
    <w:name w:val="BankNormal"/>
    <w:basedOn w:val="Normal"/>
    <w:rsid w:val="007B25B5"/>
    <w:pPr>
      <w:spacing w:after="240"/>
    </w:pPr>
    <w:rPr>
      <w:szCs w:val="20"/>
    </w:rPr>
  </w:style>
  <w:style w:type="paragraph" w:styleId="BodyText">
    <w:name w:val="Body Text"/>
    <w:basedOn w:val="Normal"/>
    <w:link w:val="BodyTextChar"/>
    <w:rsid w:val="007B25B5"/>
    <w:pPr>
      <w:suppressAutoHyphens/>
      <w:spacing w:after="120"/>
      <w:jc w:val="both"/>
    </w:pPr>
    <w:rPr>
      <w:szCs w:val="20"/>
    </w:rPr>
  </w:style>
  <w:style w:type="character" w:customStyle="1" w:styleId="BodyTextChar">
    <w:name w:val="Body Text Char"/>
    <w:link w:val="BodyText"/>
    <w:rsid w:val="007B25B5"/>
    <w:rPr>
      <w:rFonts w:ascii="Times New Roman" w:eastAsia="Times New Roman" w:hAnsi="Times New Roman" w:cs="Times New Roman"/>
      <w:sz w:val="24"/>
      <w:szCs w:val="20"/>
      <w:lang w:val="en-US"/>
    </w:rPr>
  </w:style>
  <w:style w:type="paragraph" w:styleId="TOC1">
    <w:name w:val="toc 1"/>
    <w:basedOn w:val="Normal"/>
    <w:next w:val="Normal"/>
    <w:autoRedefine/>
    <w:uiPriority w:val="99"/>
    <w:semiHidden/>
    <w:rsid w:val="007B25B5"/>
    <w:pPr>
      <w:tabs>
        <w:tab w:val="right" w:leader="dot" w:pos="9000"/>
      </w:tabs>
      <w:spacing w:after="120"/>
      <w:jc w:val="both"/>
    </w:pPr>
    <w:rPr>
      <w:noProof/>
      <w:lang w:val="en-GB"/>
    </w:rPr>
  </w:style>
  <w:style w:type="paragraph" w:styleId="BodyTextIndent">
    <w:name w:val="Body Text Indent"/>
    <w:basedOn w:val="Normal"/>
    <w:link w:val="BodyTextIndentChar"/>
    <w:rsid w:val="007B25B5"/>
    <w:pPr>
      <w:tabs>
        <w:tab w:val="left" w:pos="-720"/>
      </w:tabs>
      <w:suppressAutoHyphens/>
      <w:jc w:val="both"/>
    </w:pPr>
    <w:rPr>
      <w:spacing w:val="-2"/>
      <w:szCs w:val="20"/>
      <w:lang w:eastAsia="it-IT"/>
    </w:rPr>
  </w:style>
  <w:style w:type="character" w:customStyle="1" w:styleId="BodyTextIndentChar">
    <w:name w:val="Body Text Indent Char"/>
    <w:link w:val="BodyTextIndent"/>
    <w:rsid w:val="007B25B5"/>
    <w:rPr>
      <w:rFonts w:ascii="Times New Roman" w:eastAsia="Times New Roman" w:hAnsi="Times New Roman" w:cs="Times New Roman"/>
      <w:spacing w:val="-2"/>
      <w:sz w:val="24"/>
      <w:szCs w:val="20"/>
      <w:lang w:val="en-US" w:eastAsia="it-IT"/>
    </w:rPr>
  </w:style>
  <w:style w:type="paragraph" w:styleId="List">
    <w:name w:val="List"/>
    <w:basedOn w:val="Normal"/>
    <w:rsid w:val="007B25B5"/>
    <w:pPr>
      <w:ind w:left="283" w:hanging="283"/>
    </w:pPr>
  </w:style>
  <w:style w:type="paragraph" w:styleId="Salutation">
    <w:name w:val="Salutation"/>
    <w:basedOn w:val="Normal"/>
    <w:next w:val="Normal"/>
    <w:link w:val="SalutationChar"/>
    <w:uiPriority w:val="99"/>
    <w:rsid w:val="007B25B5"/>
  </w:style>
  <w:style w:type="character" w:customStyle="1" w:styleId="SalutationChar">
    <w:name w:val="Salutation Char"/>
    <w:link w:val="Salutation"/>
    <w:uiPriority w:val="99"/>
    <w:rsid w:val="007B25B5"/>
    <w:rPr>
      <w:rFonts w:ascii="Times New Roman" w:eastAsia="Times New Roman" w:hAnsi="Times New Roman" w:cs="Times New Roman"/>
      <w:sz w:val="24"/>
      <w:szCs w:val="24"/>
      <w:lang w:val="en-US"/>
    </w:rPr>
  </w:style>
  <w:style w:type="paragraph" w:styleId="NormalIndent">
    <w:name w:val="Normal Indent"/>
    <w:basedOn w:val="Normal"/>
    <w:uiPriority w:val="99"/>
    <w:rsid w:val="007B25B5"/>
    <w:pPr>
      <w:ind w:left="708"/>
    </w:pPr>
  </w:style>
  <w:style w:type="character" w:styleId="Hyperlink">
    <w:name w:val="Hyperlink"/>
    <w:rsid w:val="007B25B5"/>
    <w:rPr>
      <w:rFonts w:cs="Times New Roman"/>
      <w:color w:val="0000FF"/>
      <w:u w:val="single"/>
    </w:rPr>
  </w:style>
  <w:style w:type="character" w:customStyle="1" w:styleId="Heading2Char">
    <w:name w:val="Heading 2 Char"/>
    <w:link w:val="Heading2"/>
    <w:uiPriority w:val="99"/>
    <w:rsid w:val="007B25B5"/>
    <w:rPr>
      <w:rFonts w:ascii="Times New Roman" w:eastAsia="Times New Roman" w:hAnsi="Times New Roman" w:cs="Times New Roman"/>
      <w:sz w:val="24"/>
      <w:szCs w:val="24"/>
      <w:lang w:val="en-US"/>
    </w:rPr>
  </w:style>
  <w:style w:type="character" w:customStyle="1" w:styleId="Heading3Char">
    <w:name w:val="Heading 3 Char"/>
    <w:link w:val="Heading3"/>
    <w:uiPriority w:val="99"/>
    <w:rsid w:val="007B25B5"/>
    <w:rPr>
      <w:rFonts w:ascii="Times New Roman" w:eastAsia="Times New Roman" w:hAnsi="Times New Roman" w:cs="Times New Roman"/>
      <w:sz w:val="24"/>
      <w:szCs w:val="24"/>
      <w:lang w:val="en-US"/>
    </w:rPr>
  </w:style>
  <w:style w:type="character" w:customStyle="1" w:styleId="Heading4Char">
    <w:name w:val="Heading 4 Char"/>
    <w:aliases w:val="Sub-Clause Sub-paragraph Char"/>
    <w:link w:val="Heading4"/>
    <w:uiPriority w:val="99"/>
    <w:rsid w:val="007B25B5"/>
    <w:rPr>
      <w:rFonts w:ascii="Times New Roman" w:eastAsia="Times New Roman" w:hAnsi="Times New Roman" w:cs="Times New Roman"/>
      <w:b/>
      <w:bCs/>
      <w:sz w:val="20"/>
      <w:szCs w:val="24"/>
      <w:lang w:val="en-US"/>
    </w:rPr>
  </w:style>
  <w:style w:type="character" w:customStyle="1" w:styleId="Heading5Char">
    <w:name w:val="Heading 5 Char"/>
    <w:link w:val="Heading5"/>
    <w:uiPriority w:val="99"/>
    <w:rsid w:val="007B25B5"/>
    <w:rPr>
      <w:rFonts w:ascii="Times New Roman" w:eastAsia="Times New Roman" w:hAnsi="Times New Roman" w:cs="Times New Roman"/>
      <w:sz w:val="24"/>
      <w:szCs w:val="20"/>
      <w:lang w:val="en-US"/>
    </w:rPr>
  </w:style>
  <w:style w:type="character" w:customStyle="1" w:styleId="Heading7Char">
    <w:name w:val="Heading 7 Char"/>
    <w:link w:val="Heading7"/>
    <w:uiPriority w:val="99"/>
    <w:rsid w:val="007B25B5"/>
    <w:rPr>
      <w:rFonts w:ascii="Times New Roman" w:eastAsia="Times New Roman" w:hAnsi="Times New Roman" w:cs="Times New Roman"/>
      <w:b/>
      <w:bCs/>
      <w:sz w:val="20"/>
      <w:szCs w:val="24"/>
      <w:lang w:val="en-US"/>
    </w:rPr>
  </w:style>
  <w:style w:type="character" w:customStyle="1" w:styleId="Heading8Char">
    <w:name w:val="Heading 8 Char"/>
    <w:link w:val="Heading8"/>
    <w:uiPriority w:val="99"/>
    <w:rsid w:val="007B25B5"/>
    <w:rPr>
      <w:rFonts w:ascii="Times New Roman" w:eastAsia="Times New Roman" w:hAnsi="Times New Roman" w:cs="Times New Roman"/>
      <w:b/>
      <w:bCs/>
      <w:sz w:val="20"/>
      <w:szCs w:val="24"/>
      <w:lang w:val="en-US"/>
    </w:rPr>
  </w:style>
  <w:style w:type="character" w:customStyle="1" w:styleId="Heading9Char">
    <w:name w:val="Heading 9 Char"/>
    <w:link w:val="Heading9"/>
    <w:uiPriority w:val="99"/>
    <w:rsid w:val="007B25B5"/>
    <w:rPr>
      <w:rFonts w:ascii="Times New Roman" w:eastAsia="Times New Roman" w:hAnsi="Times New Roman" w:cs="Times New Roman"/>
      <w:b/>
      <w:sz w:val="28"/>
      <w:szCs w:val="24"/>
      <w:lang w:eastAsia="it-IT"/>
    </w:rPr>
  </w:style>
  <w:style w:type="paragraph" w:customStyle="1" w:styleId="Clauses">
    <w:name w:val="Clauses"/>
    <w:basedOn w:val="Normal"/>
    <w:uiPriority w:val="99"/>
    <w:rsid w:val="007B25B5"/>
    <w:pPr>
      <w:keepLines/>
      <w:numPr>
        <w:ilvl w:val="2"/>
        <w:numId w:val="9"/>
      </w:numPr>
      <w:tabs>
        <w:tab w:val="clear" w:pos="1712"/>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uiPriority w:val="99"/>
    <w:rsid w:val="007B25B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uiPriority w:val="99"/>
    <w:rsid w:val="007B25B5"/>
    <w:pPr>
      <w:numPr>
        <w:ilvl w:val="3"/>
      </w:numPr>
      <w:tabs>
        <w:tab w:val="clear" w:pos="1418"/>
        <w:tab w:val="num" w:pos="1712"/>
        <w:tab w:val="left" w:pos="1843"/>
      </w:tabs>
      <w:ind w:left="1418" w:hanging="426"/>
    </w:pPr>
  </w:style>
  <w:style w:type="paragraph" w:customStyle="1" w:styleId="Normal1">
    <w:name w:val="Normal(1)"/>
    <w:basedOn w:val="Normal"/>
    <w:uiPriority w:val="99"/>
    <w:rsid w:val="007B25B5"/>
    <w:pPr>
      <w:tabs>
        <w:tab w:val="num" w:pos="709"/>
      </w:tabs>
      <w:spacing w:after="120"/>
      <w:ind w:left="709" w:hanging="709"/>
      <w:jc w:val="both"/>
    </w:pPr>
    <w:rPr>
      <w:szCs w:val="20"/>
      <w:lang w:val="en-GB" w:eastAsia="en-GB"/>
    </w:rPr>
  </w:style>
  <w:style w:type="paragraph" w:styleId="TOC2">
    <w:name w:val="toc 2"/>
    <w:basedOn w:val="Normal"/>
    <w:next w:val="Normal"/>
    <w:autoRedefine/>
    <w:uiPriority w:val="99"/>
    <w:semiHidden/>
    <w:rsid w:val="007B25B5"/>
    <w:pPr>
      <w:tabs>
        <w:tab w:val="right" w:leader="dot" w:pos="9000"/>
      </w:tabs>
      <w:spacing w:before="120" w:after="120"/>
      <w:ind w:left="720" w:hanging="360"/>
    </w:pPr>
    <w:rPr>
      <w:noProof/>
      <w:szCs w:val="20"/>
    </w:rPr>
  </w:style>
  <w:style w:type="paragraph" w:styleId="ListContinue">
    <w:name w:val="List Continue"/>
    <w:basedOn w:val="Normal"/>
    <w:uiPriority w:val="99"/>
    <w:rsid w:val="007B25B5"/>
    <w:pPr>
      <w:spacing w:after="120"/>
      <w:ind w:left="283"/>
    </w:pPr>
  </w:style>
  <w:style w:type="paragraph" w:styleId="FootnoteText">
    <w:name w:val="footnote text"/>
    <w:basedOn w:val="Normal"/>
    <w:link w:val="FootnoteTextChar"/>
    <w:rsid w:val="007B25B5"/>
    <w:rPr>
      <w:sz w:val="20"/>
      <w:szCs w:val="20"/>
    </w:rPr>
  </w:style>
  <w:style w:type="character" w:customStyle="1" w:styleId="FootnoteTextChar">
    <w:name w:val="Footnote Text Char"/>
    <w:link w:val="FootnoteText"/>
    <w:rsid w:val="007B25B5"/>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7B25B5"/>
    <w:pPr>
      <w:ind w:left="720" w:hanging="720"/>
      <w:jc w:val="both"/>
    </w:pPr>
  </w:style>
  <w:style w:type="character" w:customStyle="1" w:styleId="BodyTextIndent2Char">
    <w:name w:val="Body Text Indent 2 Char"/>
    <w:link w:val="BodyTextIndent2"/>
    <w:rsid w:val="007B25B5"/>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7B25B5"/>
    <w:pPr>
      <w:ind w:left="1854" w:hanging="414"/>
      <w:jc w:val="both"/>
    </w:pPr>
  </w:style>
  <w:style w:type="character" w:customStyle="1" w:styleId="BodyTextIndent3Char">
    <w:name w:val="Body Text Indent 3 Char"/>
    <w:link w:val="BodyTextIndent3"/>
    <w:rsid w:val="007B25B5"/>
    <w:rPr>
      <w:rFonts w:ascii="Times New Roman" w:eastAsia="Times New Roman" w:hAnsi="Times New Roman" w:cs="Times New Roman"/>
      <w:sz w:val="24"/>
      <w:szCs w:val="24"/>
      <w:lang w:val="en-US"/>
    </w:rPr>
  </w:style>
  <w:style w:type="paragraph" w:styleId="BlockText">
    <w:name w:val="Block Text"/>
    <w:basedOn w:val="Normal"/>
    <w:uiPriority w:val="99"/>
    <w:rsid w:val="007B25B5"/>
    <w:pPr>
      <w:tabs>
        <w:tab w:val="left" w:pos="702"/>
        <w:tab w:val="left" w:pos="1494"/>
      </w:tabs>
      <w:ind w:left="702" w:right="-72" w:hanging="702"/>
      <w:jc w:val="both"/>
    </w:pPr>
    <w:rPr>
      <w:lang w:val="en-GB" w:eastAsia="it-IT"/>
    </w:rPr>
  </w:style>
  <w:style w:type="paragraph" w:styleId="Caption">
    <w:name w:val="caption"/>
    <w:basedOn w:val="Normal"/>
    <w:next w:val="Normal"/>
    <w:uiPriority w:val="99"/>
    <w:qFormat/>
    <w:rsid w:val="007B25B5"/>
    <w:pPr>
      <w:ind w:left="2340"/>
    </w:pPr>
    <w:rPr>
      <w:b/>
      <w:bCs/>
      <w:sz w:val="20"/>
      <w:lang w:val="en-GB" w:eastAsia="it-IT"/>
    </w:rPr>
  </w:style>
  <w:style w:type="paragraph" w:styleId="BodyText3">
    <w:name w:val="Body Text 3"/>
    <w:basedOn w:val="Normal"/>
    <w:link w:val="BodyText3Char"/>
    <w:uiPriority w:val="99"/>
    <w:rsid w:val="007B25B5"/>
    <w:pPr>
      <w:tabs>
        <w:tab w:val="left" w:pos="405"/>
      </w:tabs>
    </w:pPr>
    <w:rPr>
      <w:rFonts w:ascii="Arial" w:hAnsi="Arial"/>
      <w:sz w:val="16"/>
    </w:rPr>
  </w:style>
  <w:style w:type="character" w:customStyle="1" w:styleId="BodyText3Char">
    <w:name w:val="Body Text 3 Char"/>
    <w:link w:val="BodyText3"/>
    <w:uiPriority w:val="99"/>
    <w:rsid w:val="007B25B5"/>
    <w:rPr>
      <w:rFonts w:ascii="Arial" w:eastAsia="Times New Roman" w:hAnsi="Arial" w:cs="Times New Roman"/>
      <w:sz w:val="16"/>
      <w:szCs w:val="24"/>
      <w:lang w:val="en-US"/>
    </w:rPr>
  </w:style>
  <w:style w:type="paragraph" w:customStyle="1" w:styleId="xl26">
    <w:name w:val="xl26"/>
    <w:basedOn w:val="Normal"/>
    <w:uiPriority w:val="99"/>
    <w:rsid w:val="007B25B5"/>
    <w:pPr>
      <w:spacing w:before="100" w:beforeAutospacing="1" w:after="100" w:afterAutospacing="1"/>
    </w:pPr>
    <w:rPr>
      <w:b/>
      <w:bCs/>
      <w:lang w:val="it-IT" w:eastAsia="it-IT"/>
    </w:rPr>
  </w:style>
  <w:style w:type="paragraph" w:customStyle="1" w:styleId="xl143">
    <w:name w:val="xl143"/>
    <w:basedOn w:val="Normal"/>
    <w:uiPriority w:val="99"/>
    <w:rsid w:val="007B25B5"/>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FootnoteReference">
    <w:name w:val="footnote reference"/>
    <w:rsid w:val="007B25B5"/>
    <w:rPr>
      <w:rFonts w:cs="Times New Roman"/>
      <w:vertAlign w:val="superscript"/>
    </w:rPr>
  </w:style>
  <w:style w:type="paragraph" w:customStyle="1" w:styleId="xl41">
    <w:name w:val="xl41"/>
    <w:basedOn w:val="Normal"/>
    <w:uiPriority w:val="99"/>
    <w:rsid w:val="007B25B5"/>
    <w:pPr>
      <w:spacing w:before="100" w:beforeAutospacing="1" w:after="100" w:afterAutospacing="1"/>
    </w:pPr>
    <w:rPr>
      <w:sz w:val="20"/>
      <w:szCs w:val="20"/>
      <w:lang w:val="it-IT" w:eastAsia="it-IT"/>
    </w:rPr>
  </w:style>
  <w:style w:type="paragraph" w:styleId="Subtitle">
    <w:name w:val="Subtitle"/>
    <w:basedOn w:val="Normal"/>
    <w:link w:val="SubtitleChar"/>
    <w:qFormat/>
    <w:rsid w:val="007B25B5"/>
    <w:pPr>
      <w:spacing w:after="60"/>
      <w:jc w:val="center"/>
      <w:outlineLvl w:val="1"/>
    </w:pPr>
    <w:rPr>
      <w:rFonts w:ascii="Arial" w:hAnsi="Arial" w:cs="Arial"/>
    </w:rPr>
  </w:style>
  <w:style w:type="character" w:customStyle="1" w:styleId="SubtitleChar">
    <w:name w:val="Subtitle Char"/>
    <w:link w:val="Subtitle"/>
    <w:rsid w:val="007B25B5"/>
    <w:rPr>
      <w:rFonts w:ascii="Arial" w:eastAsia="Times New Roman" w:hAnsi="Arial" w:cs="Arial"/>
      <w:sz w:val="24"/>
      <w:szCs w:val="24"/>
      <w:lang w:val="en-US"/>
    </w:rPr>
  </w:style>
  <w:style w:type="paragraph" w:styleId="TOC3">
    <w:name w:val="toc 3"/>
    <w:basedOn w:val="Normal"/>
    <w:next w:val="Normal"/>
    <w:autoRedefine/>
    <w:uiPriority w:val="99"/>
    <w:semiHidden/>
    <w:rsid w:val="007B25B5"/>
    <w:pPr>
      <w:tabs>
        <w:tab w:val="left" w:pos="1260"/>
        <w:tab w:val="right" w:leader="dot" w:pos="9000"/>
      </w:tabs>
      <w:ind w:left="720"/>
    </w:pPr>
    <w:rPr>
      <w:noProof/>
      <w:szCs w:val="20"/>
    </w:rPr>
  </w:style>
  <w:style w:type="paragraph" w:styleId="TOC4">
    <w:name w:val="toc 4"/>
    <w:basedOn w:val="Normal"/>
    <w:next w:val="Normal"/>
    <w:autoRedefine/>
    <w:uiPriority w:val="99"/>
    <w:semiHidden/>
    <w:rsid w:val="007B25B5"/>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7B25B5"/>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99"/>
    <w:semiHidden/>
    <w:rsid w:val="007B25B5"/>
    <w:pPr>
      <w:ind w:left="960"/>
    </w:pPr>
  </w:style>
  <w:style w:type="paragraph" w:styleId="TOC6">
    <w:name w:val="toc 6"/>
    <w:basedOn w:val="Normal"/>
    <w:next w:val="Normal"/>
    <w:autoRedefine/>
    <w:uiPriority w:val="99"/>
    <w:semiHidden/>
    <w:rsid w:val="007B25B5"/>
    <w:pPr>
      <w:ind w:left="1200"/>
    </w:pPr>
  </w:style>
  <w:style w:type="paragraph" w:styleId="TOC7">
    <w:name w:val="toc 7"/>
    <w:basedOn w:val="Normal"/>
    <w:next w:val="Normal"/>
    <w:autoRedefine/>
    <w:uiPriority w:val="99"/>
    <w:semiHidden/>
    <w:rsid w:val="007B25B5"/>
    <w:pPr>
      <w:ind w:left="1440"/>
    </w:pPr>
  </w:style>
  <w:style w:type="paragraph" w:styleId="TOC8">
    <w:name w:val="toc 8"/>
    <w:basedOn w:val="Normal"/>
    <w:next w:val="Normal"/>
    <w:autoRedefine/>
    <w:uiPriority w:val="99"/>
    <w:semiHidden/>
    <w:rsid w:val="007B25B5"/>
    <w:pPr>
      <w:ind w:left="1680"/>
    </w:pPr>
  </w:style>
  <w:style w:type="paragraph" w:styleId="TOC9">
    <w:name w:val="toc 9"/>
    <w:basedOn w:val="Normal"/>
    <w:next w:val="Normal"/>
    <w:autoRedefine/>
    <w:uiPriority w:val="99"/>
    <w:semiHidden/>
    <w:rsid w:val="007B25B5"/>
    <w:pPr>
      <w:ind w:left="1920"/>
    </w:pPr>
  </w:style>
  <w:style w:type="paragraph" w:customStyle="1" w:styleId="A1-Heading1">
    <w:name w:val="A1-Heading1"/>
    <w:basedOn w:val="Heading1"/>
    <w:uiPriority w:val="99"/>
    <w:rsid w:val="007B25B5"/>
    <w:pPr>
      <w:keepNext w:val="0"/>
      <w:keepLines w:val="0"/>
    </w:pPr>
    <w:rPr>
      <w:rFonts w:ascii="Times New Roman" w:hAnsi="Times New Roman"/>
    </w:rPr>
  </w:style>
  <w:style w:type="paragraph" w:customStyle="1" w:styleId="A1-Heading2">
    <w:name w:val="A1-Heading2"/>
    <w:basedOn w:val="Heading2"/>
    <w:uiPriority w:val="99"/>
    <w:rsid w:val="007B25B5"/>
    <w:pPr>
      <w:keepNext w:val="0"/>
      <w:jc w:val="center"/>
    </w:pPr>
    <w:rPr>
      <w:b/>
      <w:bCs/>
      <w:smallCaps/>
    </w:rPr>
  </w:style>
  <w:style w:type="paragraph" w:customStyle="1" w:styleId="A2-Heading1">
    <w:name w:val="A2-Heading 1"/>
    <w:basedOn w:val="Heading1"/>
    <w:uiPriority w:val="99"/>
    <w:rsid w:val="007B25B5"/>
    <w:pPr>
      <w:keepNext w:val="0"/>
      <w:keepLines w:val="0"/>
      <w:numPr>
        <w:ilvl w:val="12"/>
      </w:numPr>
      <w:spacing w:before="0" w:after="0"/>
    </w:pPr>
    <w:rPr>
      <w:szCs w:val="24"/>
    </w:rPr>
  </w:style>
  <w:style w:type="paragraph" w:customStyle="1" w:styleId="A2-Heading2">
    <w:name w:val="A2-Heading 2"/>
    <w:basedOn w:val="Heading2"/>
    <w:uiPriority w:val="99"/>
    <w:rsid w:val="007B25B5"/>
    <w:pPr>
      <w:numPr>
        <w:ilvl w:val="12"/>
      </w:numPr>
      <w:ind w:left="720" w:hanging="720"/>
      <w:jc w:val="center"/>
    </w:pPr>
    <w:rPr>
      <w:b/>
      <w:bCs/>
      <w:smallCaps/>
    </w:rPr>
  </w:style>
  <w:style w:type="paragraph" w:customStyle="1" w:styleId="A1-Heading3">
    <w:name w:val="A1-Heading 3"/>
    <w:basedOn w:val="Heading3"/>
    <w:uiPriority w:val="99"/>
    <w:rsid w:val="007B25B5"/>
    <w:pPr>
      <w:keepNext w:val="0"/>
      <w:tabs>
        <w:tab w:val="left" w:pos="540"/>
      </w:tabs>
      <w:ind w:left="533" w:right="-29" w:hanging="533"/>
      <w:jc w:val="left"/>
    </w:pPr>
    <w:rPr>
      <w:b/>
      <w:bCs/>
    </w:rPr>
  </w:style>
  <w:style w:type="paragraph" w:customStyle="1" w:styleId="A1-Heading4">
    <w:name w:val="A1-Heading 4"/>
    <w:basedOn w:val="Heading4"/>
    <w:uiPriority w:val="99"/>
    <w:rsid w:val="007B25B5"/>
    <w:pPr>
      <w:keepNext w:val="0"/>
      <w:tabs>
        <w:tab w:val="left" w:pos="1062"/>
      </w:tabs>
      <w:ind w:left="1062" w:hanging="720"/>
    </w:pPr>
    <w:rPr>
      <w:sz w:val="24"/>
    </w:rPr>
  </w:style>
  <w:style w:type="paragraph" w:customStyle="1" w:styleId="A2-Heading3">
    <w:name w:val="A2-Heading 3"/>
    <w:basedOn w:val="Heading3"/>
    <w:uiPriority w:val="99"/>
    <w:rsid w:val="007B25B5"/>
    <w:pPr>
      <w:keepNext w:val="0"/>
      <w:tabs>
        <w:tab w:val="left" w:pos="540"/>
      </w:tabs>
      <w:ind w:left="539" w:right="-34" w:hanging="539"/>
      <w:jc w:val="left"/>
    </w:pPr>
    <w:rPr>
      <w:b/>
      <w:bCs/>
    </w:rPr>
  </w:style>
  <w:style w:type="character" w:styleId="FollowedHyperlink">
    <w:name w:val="FollowedHyperlink"/>
    <w:uiPriority w:val="99"/>
    <w:rsid w:val="007B25B5"/>
    <w:rPr>
      <w:rFonts w:cs="Times New Roman"/>
      <w:color w:val="606420"/>
      <w:u w:val="single"/>
    </w:rPr>
  </w:style>
  <w:style w:type="character" w:styleId="CommentReference">
    <w:name w:val="annotation reference"/>
    <w:semiHidden/>
    <w:rsid w:val="007B25B5"/>
    <w:rPr>
      <w:rFonts w:cs="Times New Roman"/>
      <w:sz w:val="16"/>
      <w:szCs w:val="16"/>
    </w:rPr>
  </w:style>
  <w:style w:type="paragraph" w:styleId="CommentText">
    <w:name w:val="annotation text"/>
    <w:basedOn w:val="Normal"/>
    <w:link w:val="CommentTextChar"/>
    <w:semiHidden/>
    <w:rsid w:val="007B25B5"/>
    <w:rPr>
      <w:sz w:val="20"/>
      <w:szCs w:val="20"/>
    </w:rPr>
  </w:style>
  <w:style w:type="character" w:customStyle="1" w:styleId="CommentTextChar">
    <w:name w:val="Comment Text Char"/>
    <w:link w:val="CommentText"/>
    <w:semiHidden/>
    <w:rsid w:val="007B25B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rsid w:val="007B25B5"/>
    <w:rPr>
      <w:b/>
      <w:bCs/>
    </w:rPr>
  </w:style>
  <w:style w:type="character" w:customStyle="1" w:styleId="CommentSubjectChar">
    <w:name w:val="Comment Subject Char"/>
    <w:link w:val="CommentSubject"/>
    <w:uiPriority w:val="99"/>
    <w:semiHidden/>
    <w:rsid w:val="007B25B5"/>
    <w:rPr>
      <w:rFonts w:ascii="Times New Roman" w:eastAsia="Times New Roman" w:hAnsi="Times New Roman" w:cs="Times New Roman"/>
      <w:b/>
      <w:bCs/>
      <w:sz w:val="20"/>
      <w:szCs w:val="20"/>
      <w:lang w:val="en-US"/>
    </w:rPr>
  </w:style>
  <w:style w:type="paragraph" w:styleId="EndnoteText">
    <w:name w:val="endnote text"/>
    <w:basedOn w:val="Normal"/>
    <w:link w:val="EndnoteTextChar"/>
    <w:uiPriority w:val="99"/>
    <w:semiHidden/>
    <w:rsid w:val="007B25B5"/>
    <w:rPr>
      <w:sz w:val="20"/>
      <w:szCs w:val="20"/>
    </w:rPr>
  </w:style>
  <w:style w:type="character" w:customStyle="1" w:styleId="EndnoteTextChar">
    <w:name w:val="Endnote Text Char"/>
    <w:link w:val="EndnoteText"/>
    <w:uiPriority w:val="99"/>
    <w:semiHidden/>
    <w:rsid w:val="007B25B5"/>
    <w:rPr>
      <w:rFonts w:ascii="Times New Roman" w:eastAsia="Times New Roman" w:hAnsi="Times New Roman" w:cs="Times New Roman"/>
      <w:sz w:val="20"/>
      <w:szCs w:val="20"/>
      <w:lang w:val="en-US"/>
    </w:rPr>
  </w:style>
  <w:style w:type="character" w:styleId="EndnoteReference">
    <w:name w:val="endnote reference"/>
    <w:uiPriority w:val="99"/>
    <w:semiHidden/>
    <w:rsid w:val="007B25B5"/>
    <w:rPr>
      <w:rFonts w:cs="Times New Roman"/>
      <w:vertAlign w:val="superscript"/>
    </w:rPr>
  </w:style>
  <w:style w:type="table" w:styleId="TableGrid">
    <w:name w:val="Table Grid"/>
    <w:basedOn w:val="TableNormal"/>
    <w:rsid w:val="007B25B5"/>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uiPriority w:val="99"/>
    <w:rsid w:val="007B25B5"/>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7B25B5"/>
    <w:rPr>
      <w:rFonts w:ascii="Times New Roman" w:eastAsia="Times New Roman" w:hAnsi="Times New Roman"/>
      <w:sz w:val="24"/>
      <w:szCs w:val="24"/>
    </w:rPr>
  </w:style>
  <w:style w:type="paragraph" w:customStyle="1" w:styleId="CharChar">
    <w:name w:val="Char Char"/>
    <w:basedOn w:val="Normal"/>
    <w:uiPriority w:val="99"/>
    <w:rsid w:val="007B25B5"/>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uiPriority w:val="99"/>
    <w:rsid w:val="007B25B5"/>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7B25B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7B25B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7B25B5"/>
    <w:pPr>
      <w:spacing w:before="120" w:after="120"/>
      <w:ind w:left="0" w:firstLine="0"/>
    </w:pPr>
    <w:rPr>
      <w:rFonts w:ascii="Times New Roman Bold" w:hAnsi="Times New Roman Bold"/>
      <w:b/>
      <w:szCs w:val="20"/>
      <w:lang w:val="es-ES_tradnl"/>
    </w:rPr>
  </w:style>
  <w:style w:type="character" w:styleId="Emphasis">
    <w:name w:val="Emphasis"/>
    <w:qFormat/>
    <w:rsid w:val="007B25B5"/>
    <w:rPr>
      <w:i/>
      <w:iCs/>
    </w:rPr>
  </w:style>
  <w:style w:type="paragraph" w:customStyle="1" w:styleId="41Autolist4">
    <w:name w:val="4.1 Autolist4"/>
    <w:basedOn w:val="Normal"/>
    <w:next w:val="Normal"/>
    <w:rsid w:val="007B25B5"/>
    <w:pPr>
      <w:keepNext/>
      <w:spacing w:before="120" w:after="120"/>
      <w:jc w:val="both"/>
    </w:pPr>
    <w:rPr>
      <w:szCs w:val="20"/>
    </w:rPr>
  </w:style>
  <w:style w:type="paragraph" w:customStyle="1" w:styleId="iAutoList">
    <w:name w:val="(i) AutoList"/>
    <w:basedOn w:val="Normal"/>
    <w:next w:val="Normal"/>
    <w:rsid w:val="007B25B5"/>
    <w:pPr>
      <w:spacing w:before="120" w:after="120"/>
      <w:ind w:left="720" w:hanging="360"/>
      <w:jc w:val="both"/>
    </w:pPr>
    <w:rPr>
      <w:snapToGrid w:val="0"/>
      <w:szCs w:val="20"/>
      <w:lang w:val="es-ES_tradnl"/>
    </w:rPr>
  </w:style>
  <w:style w:type="paragraph" w:styleId="BodyText2">
    <w:name w:val="Body Text 2"/>
    <w:basedOn w:val="Normal"/>
    <w:link w:val="BodyText2Char"/>
    <w:uiPriority w:val="99"/>
    <w:semiHidden/>
    <w:unhideWhenUsed/>
    <w:rsid w:val="007B25B5"/>
    <w:pPr>
      <w:spacing w:after="120" w:line="480" w:lineRule="auto"/>
    </w:pPr>
  </w:style>
  <w:style w:type="character" w:customStyle="1" w:styleId="BodyText2Char">
    <w:name w:val="Body Text 2 Char"/>
    <w:link w:val="BodyText2"/>
    <w:uiPriority w:val="99"/>
    <w:semiHidden/>
    <w:rsid w:val="007B25B5"/>
    <w:rPr>
      <w:rFonts w:ascii="Times New Roman" w:eastAsia="Times New Roman" w:hAnsi="Times New Roman" w:cs="Times New Roman"/>
      <w:sz w:val="24"/>
      <w:szCs w:val="24"/>
      <w:lang w:val="en-US"/>
    </w:rPr>
  </w:style>
  <w:style w:type="paragraph" w:customStyle="1" w:styleId="Section4-Heading1">
    <w:name w:val="Section 4 - Heading 1"/>
    <w:basedOn w:val="Section3-Heading1"/>
    <w:rsid w:val="007B25B5"/>
  </w:style>
  <w:style w:type="character" w:styleId="LineNumber">
    <w:name w:val="line number"/>
    <w:basedOn w:val="DefaultParagraphFont"/>
    <w:uiPriority w:val="99"/>
    <w:semiHidden/>
    <w:unhideWhenUsed/>
    <w:rsid w:val="007B25B5"/>
  </w:style>
  <w:style w:type="numbering" w:customStyle="1" w:styleId="Style1">
    <w:name w:val="Style1"/>
    <w:uiPriority w:val="99"/>
    <w:rsid w:val="007B25B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892044">
      <w:bodyDiv w:val="1"/>
      <w:marLeft w:val="0"/>
      <w:marRight w:val="0"/>
      <w:marTop w:val="0"/>
      <w:marBottom w:val="0"/>
      <w:divBdr>
        <w:top w:val="none" w:sz="0" w:space="0" w:color="auto"/>
        <w:left w:val="none" w:sz="0" w:space="0" w:color="auto"/>
        <w:bottom w:val="none" w:sz="0" w:space="0" w:color="auto"/>
        <w:right w:val="none" w:sz="0" w:space="0" w:color="auto"/>
      </w:divBdr>
    </w:div>
    <w:div w:id="12235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www.caribank.org/procurement" TargetMode="Externa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header" Target="header19.xml"/><Relationship Id="rId42" Type="http://schemas.openxmlformats.org/officeDocument/2006/relationships/image" Target="media/image2.gif"/><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29" Type="http://schemas.openxmlformats.org/officeDocument/2006/relationships/header" Target="header14.xml"/><Relationship Id="rId41" Type="http://schemas.openxmlformats.org/officeDocument/2006/relationships/footer" Target="footer8.xml"/><Relationship Id="rId54" Type="http://schemas.openxmlformats.org/officeDocument/2006/relationships/header" Target="header35.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7.xml"/><Relationship Id="rId53" Type="http://schemas.openxmlformats.org/officeDocument/2006/relationships/header" Target="header34.xml"/><Relationship Id="rId58" Type="http://schemas.openxmlformats.org/officeDocument/2006/relationships/header" Target="header3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footer" Target="footer7.xml"/><Relationship Id="rId49" Type="http://schemas.openxmlformats.org/officeDocument/2006/relationships/header" Target="header31.xml"/><Relationship Id="rId57" Type="http://schemas.openxmlformats.org/officeDocument/2006/relationships/header" Target="header36.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6.xml"/><Relationship Id="rId44" Type="http://schemas.openxmlformats.org/officeDocument/2006/relationships/header" Target="header26.xml"/><Relationship Id="rId52" Type="http://schemas.openxmlformats.org/officeDocument/2006/relationships/header" Target="header33.xml"/><Relationship Id="rId60"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 Id="rId43" Type="http://schemas.openxmlformats.org/officeDocument/2006/relationships/header" Target="header25.xml"/><Relationship Id="rId48" Type="http://schemas.openxmlformats.org/officeDocument/2006/relationships/header" Target="header30.xml"/><Relationship Id="rId56" Type="http://schemas.openxmlformats.org/officeDocument/2006/relationships/footer" Target="footer11.xml"/><Relationship Id="rId8" Type="http://schemas.openxmlformats.org/officeDocument/2006/relationships/image" Target="media/image1.pn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5.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CECD1-E01D-45C5-B7C5-170FF811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15433</Words>
  <Characters>87971</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103198</CharactersWithSpaces>
  <SharedDoc>false</SharedDoc>
  <HLinks>
    <vt:vector size="6" baseType="variant">
      <vt:variant>
        <vt:i4>2424880</vt:i4>
      </vt:variant>
      <vt:variant>
        <vt:i4>0</vt:i4>
      </vt:variant>
      <vt:variant>
        <vt:i4>0</vt:i4>
      </vt:variant>
      <vt:variant>
        <vt:i4>5</vt:i4>
      </vt:variant>
      <vt:variant>
        <vt:lpwstr>http://www.caribank.org/procurement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Marquita Small</dc:creator>
  <cp:keywords/>
  <cp:lastModifiedBy>Johanna Pelaez</cp:lastModifiedBy>
  <cp:revision>2</cp:revision>
  <cp:lastPrinted>2013-09-18T14:45:00Z</cp:lastPrinted>
  <dcterms:created xsi:type="dcterms:W3CDTF">2018-09-12T20:52:00Z</dcterms:created>
  <dcterms:modified xsi:type="dcterms:W3CDTF">2018-09-12T20:52:00Z</dcterms:modified>
</cp:coreProperties>
</file>